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885" w:rsidRPr="0024254F" w:rsidRDefault="000436C8" w:rsidP="00CB3A94">
      <w:pPr>
        <w:pStyle w:val="School"/>
        <w:rPr>
          <w:rStyle w:val="NoBreak"/>
        </w:rPr>
      </w:pPr>
      <w:r w:rsidRPr="0024254F">
        <w:rPr>
          <w:rStyle w:val="NoBreak"/>
        </w:rPr>
        <w:t xml:space="preserve">School </w:t>
      </w:r>
      <w:r w:rsidR="00993D2B">
        <w:rPr>
          <w:rStyle w:val="NoBreak"/>
        </w:rPr>
        <w:t>of Construction and The Environment</w:t>
      </w:r>
    </w:p>
    <w:p w:rsidR="006C4885" w:rsidRPr="007C2350" w:rsidRDefault="00370E17" w:rsidP="007C2350">
      <w:pPr>
        <w:pStyle w:val="Mainsubheading"/>
      </w:pPr>
      <w:r w:rsidRPr="007C2350">
        <w:rPr>
          <w:rStyle w:val="NoBreak"/>
          <w:b w:val="0"/>
          <w:noProof/>
          <w:lang w:val="en-CA" w:eastAsia="en-CA"/>
        </w:rPr>
        <mc:AlternateContent>
          <mc:Choice Requires="wps">
            <w:drawing>
              <wp:anchor distT="0" distB="0" distL="0" distR="182880" simplePos="0" relativeHeight="251666432" behindDoc="0" locked="0" layoutInCell="1" allowOverlap="1" wp14:anchorId="6FEFAAC8" wp14:editId="5877BD54">
                <wp:simplePos x="0" y="0"/>
                <wp:positionH relativeFrom="margin">
                  <wp:align>left</wp:align>
                </wp:positionH>
                <wp:positionV relativeFrom="page">
                  <wp:posOffset>4419600</wp:posOffset>
                </wp:positionV>
                <wp:extent cx="6985635" cy="4434840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635" cy="443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AB1" w:rsidRPr="00B27E71" w:rsidRDefault="007D7D8E" w:rsidP="00B27E71">
                            <w:pPr>
                              <w:pStyle w:val="flyerbody"/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Urban Forest Assessment course will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provide training for the assessment of urban trees and forests and </w:t>
                            </w:r>
                            <w:r w:rsidR="00370E17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calculation of their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contributions to CO</w:t>
                            </w:r>
                            <w:r w:rsidRPr="008E140F">
                              <w:rPr>
                                <w:rFonts w:ascii="Calibri" w:hAnsi="Calibr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reduction, storm water management and other ecological services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.  The</w:t>
                            </w:r>
                            <w:r w:rsidR="00370E17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use and application of the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</w:t>
                            </w:r>
                            <w:r w:rsidR="002549D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Tree </w:t>
                            </w:r>
                            <w:r>
                              <w:rPr>
                                <w:rFonts w:ascii="Calibri" w:hAnsi="Calibri"/>
                              </w:rPr>
                              <w:t>software</w:t>
                            </w:r>
                            <w:r w:rsidR="00183906">
                              <w:rPr>
                                <w:rFonts w:ascii="Calibri" w:hAnsi="Calibri"/>
                              </w:rPr>
                              <w:t xml:space="preserve"> platform is used and discussed as a method for observing, recording, analysing tree data and for the calculation of the ecological services of a tree or forest area. </w:t>
                            </w:r>
                            <w:r w:rsidR="004F6570">
                              <w:rPr>
                                <w:rFonts w:ascii="Calibri" w:hAnsi="Calibri"/>
                              </w:rPr>
                              <w:t>Students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 will be trained using a combination of online and face to face methods. </w:t>
                            </w:r>
                          </w:p>
                          <w:p w:rsidR="006B7AB1" w:rsidRPr="006B7AB1" w:rsidRDefault="007D7D8E" w:rsidP="00B27E71">
                            <w:pPr>
                              <w:pStyle w:val="Bodyheader"/>
                            </w:pPr>
                            <w:r>
                              <w:t>Urban forest Assessment</w:t>
                            </w:r>
                          </w:p>
                          <w:p w:rsidR="00363AD1" w:rsidRPr="00363AD1" w:rsidRDefault="00363AD1" w:rsidP="00363AD1">
                            <w:pPr>
                              <w:rPr>
                                <w:rFonts w:ascii="Calibri" w:hAnsi="Calibri"/>
                                <w:i/>
                              </w:rPr>
                            </w:pPr>
                            <w:r w:rsidRPr="00363AD1">
                              <w:rPr>
                                <w:rFonts w:ascii="Calibri" w:hAnsi="Calibri"/>
                                <w:i/>
                              </w:rPr>
                              <w:t xml:space="preserve">Starting </w:t>
                            </w:r>
                            <w:r w:rsidR="00370E17">
                              <w:rPr>
                                <w:rFonts w:ascii="Calibri" w:hAnsi="Calibri"/>
                                <w:i/>
                              </w:rPr>
                              <w:t>Feb 4</w:t>
                            </w:r>
                            <w:r w:rsidR="00370E17" w:rsidRPr="00370E17">
                              <w:rPr>
                                <w:rFonts w:ascii="Calibri" w:hAnsi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370E17">
                              <w:rPr>
                                <w:rFonts w:ascii="Calibri" w:hAnsi="Calibri"/>
                                <w:i/>
                              </w:rPr>
                              <w:t xml:space="preserve">, 2019 for online components. Field sessions on Feb </w:t>
                            </w:r>
                            <w:r w:rsidR="005C3D80">
                              <w:rPr>
                                <w:rFonts w:ascii="Calibri" w:hAnsi="Calibri"/>
                                <w:i/>
                              </w:rPr>
                              <w:t>23</w:t>
                            </w:r>
                            <w:r w:rsidR="005C3D80" w:rsidRPr="005C3D80">
                              <w:rPr>
                                <w:rFonts w:ascii="Calibri" w:hAnsi="Calibri"/>
                                <w:i/>
                                <w:vertAlign w:val="superscript"/>
                              </w:rPr>
                              <w:t>rd</w:t>
                            </w:r>
                            <w:r w:rsidR="005C3D80">
                              <w:rPr>
                                <w:rFonts w:ascii="Calibri" w:hAnsi="Calibri"/>
                                <w:i/>
                              </w:rPr>
                              <w:t xml:space="preserve"> </w:t>
                            </w:r>
                            <w:r w:rsidR="00370E17">
                              <w:rPr>
                                <w:rFonts w:ascii="Calibri" w:hAnsi="Calibri"/>
                                <w:i/>
                              </w:rPr>
                              <w:t xml:space="preserve"> &amp; 2</w:t>
                            </w:r>
                            <w:r w:rsidR="005C3D80">
                              <w:rPr>
                                <w:rFonts w:ascii="Calibri" w:hAnsi="Calibri"/>
                                <w:i/>
                              </w:rPr>
                              <w:t>4</w:t>
                            </w:r>
                            <w:r w:rsidR="00370E17" w:rsidRPr="004F6570">
                              <w:rPr>
                                <w:rFonts w:ascii="Calibri" w:hAnsi="Calibri"/>
                                <w:i/>
                                <w:vertAlign w:val="superscript"/>
                              </w:rPr>
                              <w:t>th</w:t>
                            </w:r>
                            <w:r w:rsidR="004F6570">
                              <w:rPr>
                                <w:rFonts w:ascii="Calibri" w:hAnsi="Calibri"/>
                                <w:i/>
                              </w:rPr>
                              <w:t xml:space="preserve"> 8:30am-4:30pm</w:t>
                            </w:r>
                          </w:p>
                          <w:p w:rsidR="00B4011B" w:rsidRDefault="007D7D8E" w:rsidP="007D7D8E">
                            <w:pPr>
                              <w:pStyle w:val="Bullets"/>
                              <w:numPr>
                                <w:ilvl w:val="0"/>
                                <w:numId w:val="0"/>
                              </w:numP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The Urban Forest Assessment course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provides training in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ecosystem</w:t>
                            </w:r>
                            <w:r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value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</w:t>
                            </w:r>
                            <w:r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and assessment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protocols for urban </w:t>
                            </w:r>
                            <w:r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forests and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r w:rsidR="00370E17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application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of this information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in regional land management.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This 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knowledge is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increasingly 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relevant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in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municipal planning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in the assessment and enhancement of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natural capital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and infrastructure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.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49D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I-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Tree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software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provides 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an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economic value</w:t>
                            </w:r>
                            <w:r w:rsidR="00183906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for ecological services such a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 for pollution mitigation, avoided runoff, carbon sequestration, and provides valuable information about pest and storm water risk management.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</w:rPr>
                              <w:t>is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course include</w:t>
                            </w:r>
                            <w:r w:rsidR="004F6570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s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an understanding of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the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basics of urban forest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assessment,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the ability to sample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larger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areas or patches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of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urban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trees, 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compile, prepare and submit data to the i</w:t>
                            </w:r>
                            <w:r w:rsidR="002549D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Tree system. Students will also have the opportunity to review a typical i</w:t>
                            </w:r>
                            <w:r w:rsidR="002549D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-</w:t>
                            </w:r>
                            <w:r w:rsidR="00B4011B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Tree report.</w:t>
                            </w:r>
                            <w:r w:rsidR="00B4011B" w:rsidRPr="00866145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4011B" w:rsidRDefault="00B4011B" w:rsidP="007D7D8E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 xml:space="preserve">The Urban Forest Assessment course </w:t>
                            </w:r>
                            <w:r w:rsidR="007D7D8E">
                              <w:rPr>
                                <w:rFonts w:ascii="Calibri" w:hAnsi="Calibri"/>
                              </w:rPr>
                              <w:t xml:space="preserve">is applicable for 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students </w:t>
                            </w:r>
                            <w:r w:rsidR="007D7D8E">
                              <w:rPr>
                                <w:rFonts w:ascii="Calibri" w:hAnsi="Calibri"/>
                              </w:rPr>
                              <w:t>studying ecological restoration, forestry</w:t>
                            </w:r>
                            <w:r w:rsidRPr="00866145">
                              <w:rPr>
                                <w:rFonts w:ascii="Calibri" w:hAnsi="Calibri"/>
                              </w:rPr>
                              <w:t>, resource management</w:t>
                            </w:r>
                            <w:r w:rsidR="007D7D8E">
                              <w:rPr>
                                <w:rFonts w:ascii="Calibri" w:hAnsi="Calibri"/>
                              </w:rPr>
                              <w:t>, a</w:t>
                            </w:r>
                            <w:r w:rsidRPr="00866145">
                              <w:rPr>
                                <w:rFonts w:ascii="Calibri" w:hAnsi="Calibri"/>
                              </w:rPr>
                              <w:t xml:space="preserve">rborists, planners, consultants, stewardship groups and teachers. </w:t>
                            </w:r>
                            <w:r w:rsidRPr="007D7D8E">
                              <w:rPr>
                                <w:rFonts w:ascii="Calibri" w:hAnsi="Calibri"/>
                              </w:rPr>
                              <w:t xml:space="preserve">The course will consist of 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8 hours of online learning and 16 hours </w:t>
                            </w:r>
                            <w:r w:rsidRPr="007D7D8E">
                              <w:rPr>
                                <w:rFonts w:ascii="Calibri" w:hAnsi="Calibri"/>
                              </w:rPr>
                              <w:t xml:space="preserve">of combined classroom and field work. 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Online </w:t>
                            </w:r>
                            <w:r w:rsidR="004F6570">
                              <w:rPr>
                                <w:rFonts w:ascii="Calibri" w:hAnsi="Calibri"/>
                              </w:rPr>
                              <w:t>components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 will self-directed and completed over a three week period. Field work studies will be completed </w:t>
                            </w:r>
                            <w:r w:rsidR="004F6570">
                              <w:rPr>
                                <w:rFonts w:ascii="Calibri" w:hAnsi="Calibri"/>
                              </w:rPr>
                              <w:t>f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>ac</w:t>
                            </w:r>
                            <w:r w:rsidR="004F6570">
                              <w:rPr>
                                <w:rFonts w:ascii="Calibri" w:hAnsi="Calibri"/>
                              </w:rPr>
                              <w:t>e to f</w:t>
                            </w:r>
                            <w:r w:rsidR="00370E17">
                              <w:rPr>
                                <w:rFonts w:ascii="Calibri" w:hAnsi="Calibri"/>
                              </w:rPr>
                              <w:t xml:space="preserve">ace on campus over a weekend. </w:t>
                            </w:r>
                          </w:p>
                          <w:p w:rsidR="006B7AB1" w:rsidRPr="00CB3A94" w:rsidRDefault="00B27E71" w:rsidP="00B27E71">
                            <w:pPr>
                              <w:pStyle w:val="Bodyheader"/>
                            </w:pPr>
                            <w:r>
                              <w:t>FOR MORE INFORMATION</w:t>
                            </w:r>
                          </w:p>
                          <w:p w:rsidR="00CE7BF4" w:rsidRPr="008E2EB2" w:rsidRDefault="00370E17" w:rsidP="006B7AB1">
                            <w:pPr>
                              <w:pStyle w:val="Contactinfo"/>
                              <w:spacing w:after="0"/>
                            </w:pPr>
                            <w:r>
                              <w:rPr>
                                <w:b/>
                              </w:rPr>
                              <w:t>Julia Alards-Tomalin</w:t>
                            </w:r>
                            <w:r w:rsidR="006B7AB1">
                              <w:t xml:space="preserve">   |   </w:t>
                            </w:r>
                            <w:r>
                              <w:t>604-456-8175</w:t>
                            </w:r>
                            <w:r w:rsidR="006B7AB1">
                              <w:t xml:space="preserve">   |   </w:t>
                            </w:r>
                            <w:r>
                              <w:t xml:space="preserve">jalardstomalin@bcit.ca   |   </w:t>
                            </w:r>
                            <w:r w:rsidR="009F344E">
                              <w:t>www.bcit.ca/renr1050</w:t>
                            </w:r>
                          </w:p>
                        </w:txbxContent>
                      </wps:txbx>
                      <wps:bodyPr rot="0" vert="horz" wrap="square" lIns="0" tIns="0" rIns="0" bIns="9144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EFAA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48pt;width:550.05pt;height:349.2pt;z-index:251666432;visibility:visible;mso-wrap-style:square;mso-width-percent:0;mso-height-percent:0;mso-wrap-distance-left:0;mso-wrap-distance-top:0;mso-wrap-distance-right:14.4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" filled="f" stroked="f">
                <v:textbox inset="0,0,0,7.2pt">
                  <w:txbxContent>
                    <w:p w:rsidR="006B7AB1" w:rsidRPr="00B27E71" w:rsidRDefault="007D7D8E" w:rsidP="00B27E71">
                      <w:pPr>
                        <w:pStyle w:val="flyerbody"/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Urban Forest Assessment course will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provide training for the assessment of urban trees and forests and </w:t>
                      </w:r>
                      <w:r w:rsidR="00370E17">
                        <w:rPr>
                          <w:rFonts w:ascii="Calibri" w:hAnsi="Calibri"/>
                          <w:sz w:val="22"/>
                          <w:szCs w:val="22"/>
                        </w:rPr>
                        <w:t>calculation of their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contributions to CO</w:t>
                      </w:r>
                      <w:r w:rsidRPr="008E140F">
                        <w:rPr>
                          <w:rFonts w:ascii="Calibri" w:hAnsi="Calibri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reduction, storm water management and other ecological services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>.  The</w:t>
                      </w:r>
                      <w:r w:rsidR="00370E17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use and application of the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i</w:t>
                      </w:r>
                      <w:r w:rsidR="002549DE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Tree </w:t>
                      </w:r>
                      <w:r>
                        <w:rPr>
                          <w:rFonts w:ascii="Calibri" w:hAnsi="Calibri"/>
                        </w:rPr>
                        <w:t>software</w:t>
                      </w:r>
                      <w:r w:rsidR="00183906">
                        <w:rPr>
                          <w:rFonts w:ascii="Calibri" w:hAnsi="Calibri"/>
                        </w:rPr>
                        <w:t xml:space="preserve"> platform is used and discussed as a method for observing, recording, analysing tree data and for the calculation of the ecological services of a tree or forest area. </w:t>
                      </w:r>
                      <w:r w:rsidR="004F6570">
                        <w:rPr>
                          <w:rFonts w:ascii="Calibri" w:hAnsi="Calibri"/>
                        </w:rPr>
                        <w:t>Students</w:t>
                      </w:r>
                      <w:r w:rsidR="00370E17">
                        <w:rPr>
                          <w:rFonts w:ascii="Calibri" w:hAnsi="Calibri"/>
                        </w:rPr>
                        <w:t xml:space="preserve"> will be trained using a combination of online and face to face methods. </w:t>
                      </w:r>
                    </w:p>
                    <w:p w:rsidR="006B7AB1" w:rsidRPr="006B7AB1" w:rsidRDefault="007D7D8E" w:rsidP="00B27E71">
                      <w:pPr>
                        <w:pStyle w:val="Bodyheader"/>
                      </w:pPr>
                      <w:r>
                        <w:t>Urban forest Assessment</w:t>
                      </w:r>
                    </w:p>
                    <w:p w:rsidR="00363AD1" w:rsidRPr="00363AD1" w:rsidRDefault="00363AD1" w:rsidP="00363AD1">
                      <w:pPr>
                        <w:rPr>
                          <w:rFonts w:ascii="Calibri" w:hAnsi="Calibri"/>
                          <w:i/>
                        </w:rPr>
                      </w:pPr>
                      <w:r w:rsidRPr="00363AD1">
                        <w:rPr>
                          <w:rFonts w:ascii="Calibri" w:hAnsi="Calibri"/>
                          <w:i/>
                        </w:rPr>
                        <w:t xml:space="preserve">Starting </w:t>
                      </w:r>
                      <w:r w:rsidR="00370E17">
                        <w:rPr>
                          <w:rFonts w:ascii="Calibri" w:hAnsi="Calibri"/>
                          <w:i/>
                        </w:rPr>
                        <w:t>Feb 4</w:t>
                      </w:r>
                      <w:r w:rsidR="00370E17" w:rsidRPr="00370E17">
                        <w:rPr>
                          <w:rFonts w:ascii="Calibri" w:hAnsi="Calibri"/>
                          <w:i/>
                          <w:vertAlign w:val="superscript"/>
                        </w:rPr>
                        <w:t>th</w:t>
                      </w:r>
                      <w:r w:rsidR="00370E17">
                        <w:rPr>
                          <w:rFonts w:ascii="Calibri" w:hAnsi="Calibri"/>
                          <w:i/>
                        </w:rPr>
                        <w:t xml:space="preserve">, 2019 for online components. Field sessions on Feb </w:t>
                      </w:r>
                      <w:r w:rsidR="005C3D80">
                        <w:rPr>
                          <w:rFonts w:ascii="Calibri" w:hAnsi="Calibri"/>
                          <w:i/>
                        </w:rPr>
                        <w:t>23</w:t>
                      </w:r>
                      <w:r w:rsidR="005C3D80" w:rsidRPr="005C3D80">
                        <w:rPr>
                          <w:rFonts w:ascii="Calibri" w:hAnsi="Calibri"/>
                          <w:i/>
                          <w:vertAlign w:val="superscript"/>
                        </w:rPr>
                        <w:t>rd</w:t>
                      </w:r>
                      <w:r w:rsidR="005C3D80">
                        <w:rPr>
                          <w:rFonts w:ascii="Calibri" w:hAnsi="Calibri"/>
                          <w:i/>
                        </w:rPr>
                        <w:t xml:space="preserve"> </w:t>
                      </w:r>
                      <w:r w:rsidR="00370E17">
                        <w:rPr>
                          <w:rFonts w:ascii="Calibri" w:hAnsi="Calibri"/>
                          <w:i/>
                        </w:rPr>
                        <w:t xml:space="preserve"> &amp; 2</w:t>
                      </w:r>
                      <w:r w:rsidR="005C3D80">
                        <w:rPr>
                          <w:rFonts w:ascii="Calibri" w:hAnsi="Calibri"/>
                          <w:i/>
                        </w:rPr>
                        <w:t>4</w:t>
                      </w:r>
                      <w:r w:rsidR="00370E17" w:rsidRPr="004F6570">
                        <w:rPr>
                          <w:rFonts w:ascii="Calibri" w:hAnsi="Calibri"/>
                          <w:i/>
                          <w:vertAlign w:val="superscript"/>
                        </w:rPr>
                        <w:t>th</w:t>
                      </w:r>
                      <w:r w:rsidR="004F6570">
                        <w:rPr>
                          <w:rFonts w:ascii="Calibri" w:hAnsi="Calibri"/>
                          <w:i/>
                        </w:rPr>
                        <w:t xml:space="preserve"> 8:30am-4:30pm</w:t>
                      </w:r>
                    </w:p>
                    <w:p w:rsidR="00B4011B" w:rsidRDefault="007D7D8E" w:rsidP="007D7D8E">
                      <w:pPr>
                        <w:pStyle w:val="Bullets"/>
                        <w:numPr>
                          <w:ilvl w:val="0"/>
                          <w:numId w:val="0"/>
                        </w:numPr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The Urban Forest Assessment course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>provides training in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ecosystem</w:t>
                      </w:r>
                      <w:r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value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s</w:t>
                      </w:r>
                      <w:r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and assessment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protocols for urban </w:t>
                      </w:r>
                      <w:r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>forests and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the</w:t>
                      </w:r>
                      <w:r w:rsidR="00370E17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application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of this information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in regional land management.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This 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knowledge is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increasingly 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>relevant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>in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municipal planning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and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in the assessment and enhancement of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natural capital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and infrastructure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>.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2549DE">
                        <w:rPr>
                          <w:rFonts w:ascii="Calibri" w:hAnsi="Calibri"/>
                          <w:sz w:val="22"/>
                          <w:szCs w:val="22"/>
                        </w:rPr>
                        <w:t>I-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Tree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software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provides 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an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economic value</w:t>
                      </w:r>
                      <w:r w:rsidR="00183906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for ecological services such a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s for pollution mitigation, avoided runoff, carbon sequestration, and provides valuable information about pest and storm water risk management.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Th</w:t>
                      </w:r>
                      <w:r>
                        <w:rPr>
                          <w:rFonts w:ascii="Calibri" w:hAnsi="Calibri"/>
                        </w:rPr>
                        <w:t>is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course include</w:t>
                      </w:r>
                      <w:r w:rsidR="004F6570">
                        <w:rPr>
                          <w:rFonts w:ascii="Calibri" w:hAnsi="Calibri"/>
                          <w:sz w:val="22"/>
                          <w:szCs w:val="22"/>
                        </w:rPr>
                        <w:t>s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an understanding of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the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basics of urban forest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assessment,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the ability to sample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larger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areas or patches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of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urban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trees, 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compile, prepare and submit data to the i</w:t>
                      </w:r>
                      <w:r w:rsidR="002549DE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Tree system. Students will also have the opportunity to review a typical i</w:t>
                      </w:r>
                      <w:r w:rsidR="002549DE">
                        <w:rPr>
                          <w:rFonts w:ascii="Calibri" w:hAnsi="Calibri"/>
                          <w:sz w:val="22"/>
                          <w:szCs w:val="22"/>
                        </w:rPr>
                        <w:t>-</w:t>
                      </w:r>
                      <w:r w:rsidR="00B4011B">
                        <w:rPr>
                          <w:rFonts w:ascii="Calibri" w:hAnsi="Calibri"/>
                          <w:sz w:val="22"/>
                          <w:szCs w:val="22"/>
                        </w:rPr>
                        <w:t>Tree report.</w:t>
                      </w:r>
                      <w:r w:rsidR="00B4011B" w:rsidRPr="00866145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B4011B" w:rsidRDefault="00B4011B" w:rsidP="007D7D8E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 xml:space="preserve">The Urban Forest Assessment course </w:t>
                      </w:r>
                      <w:r w:rsidR="007D7D8E">
                        <w:rPr>
                          <w:rFonts w:ascii="Calibri" w:hAnsi="Calibri"/>
                        </w:rPr>
                        <w:t xml:space="preserve">is applicable for </w:t>
                      </w:r>
                      <w:r w:rsidR="00370E17">
                        <w:rPr>
                          <w:rFonts w:ascii="Calibri" w:hAnsi="Calibri"/>
                        </w:rPr>
                        <w:t xml:space="preserve">students </w:t>
                      </w:r>
                      <w:r w:rsidR="007D7D8E">
                        <w:rPr>
                          <w:rFonts w:ascii="Calibri" w:hAnsi="Calibri"/>
                        </w:rPr>
                        <w:t>studying ecological restoration, forestry</w:t>
                      </w:r>
                      <w:r w:rsidRPr="00866145">
                        <w:rPr>
                          <w:rFonts w:ascii="Calibri" w:hAnsi="Calibri"/>
                        </w:rPr>
                        <w:t>, resource management</w:t>
                      </w:r>
                      <w:r w:rsidR="007D7D8E">
                        <w:rPr>
                          <w:rFonts w:ascii="Calibri" w:hAnsi="Calibri"/>
                        </w:rPr>
                        <w:t>, a</w:t>
                      </w:r>
                      <w:r w:rsidRPr="00866145">
                        <w:rPr>
                          <w:rFonts w:ascii="Calibri" w:hAnsi="Calibri"/>
                        </w:rPr>
                        <w:t xml:space="preserve">rborists, planners, consultants, stewardship groups and teachers. </w:t>
                      </w:r>
                      <w:r w:rsidRPr="007D7D8E">
                        <w:rPr>
                          <w:rFonts w:ascii="Calibri" w:hAnsi="Calibri"/>
                        </w:rPr>
                        <w:t xml:space="preserve">The course will consist of </w:t>
                      </w:r>
                      <w:r w:rsidR="00370E17">
                        <w:rPr>
                          <w:rFonts w:ascii="Calibri" w:hAnsi="Calibri"/>
                        </w:rPr>
                        <w:t xml:space="preserve">8 hours of online learning and 16 hours </w:t>
                      </w:r>
                      <w:r w:rsidRPr="007D7D8E">
                        <w:rPr>
                          <w:rFonts w:ascii="Calibri" w:hAnsi="Calibri"/>
                        </w:rPr>
                        <w:t xml:space="preserve">of combined classroom and field work. </w:t>
                      </w:r>
                      <w:r w:rsidR="00370E17">
                        <w:rPr>
                          <w:rFonts w:ascii="Calibri" w:hAnsi="Calibri"/>
                        </w:rPr>
                        <w:t xml:space="preserve">Online </w:t>
                      </w:r>
                      <w:r w:rsidR="004F6570">
                        <w:rPr>
                          <w:rFonts w:ascii="Calibri" w:hAnsi="Calibri"/>
                        </w:rPr>
                        <w:t>components</w:t>
                      </w:r>
                      <w:r w:rsidR="00370E17">
                        <w:rPr>
                          <w:rFonts w:ascii="Calibri" w:hAnsi="Calibri"/>
                        </w:rPr>
                        <w:t xml:space="preserve"> will self-directed and completed over a three week period. Field work studies will be completed </w:t>
                      </w:r>
                      <w:r w:rsidR="004F6570">
                        <w:rPr>
                          <w:rFonts w:ascii="Calibri" w:hAnsi="Calibri"/>
                        </w:rPr>
                        <w:t>f</w:t>
                      </w:r>
                      <w:r w:rsidR="00370E17">
                        <w:rPr>
                          <w:rFonts w:ascii="Calibri" w:hAnsi="Calibri"/>
                        </w:rPr>
                        <w:t>ac</w:t>
                      </w:r>
                      <w:r w:rsidR="004F6570">
                        <w:rPr>
                          <w:rFonts w:ascii="Calibri" w:hAnsi="Calibri"/>
                        </w:rPr>
                        <w:t>e to f</w:t>
                      </w:r>
                      <w:r w:rsidR="00370E17">
                        <w:rPr>
                          <w:rFonts w:ascii="Calibri" w:hAnsi="Calibri"/>
                        </w:rPr>
                        <w:t xml:space="preserve">ace on campus over a weekend. </w:t>
                      </w:r>
                    </w:p>
                    <w:p w:rsidR="006B7AB1" w:rsidRPr="00CB3A94" w:rsidRDefault="00B27E71" w:rsidP="00B27E71">
                      <w:pPr>
                        <w:pStyle w:val="Bodyheader"/>
                      </w:pPr>
                      <w:r>
                        <w:t>FOR MORE INFORMATION</w:t>
                      </w:r>
                    </w:p>
                    <w:p w:rsidR="00CE7BF4" w:rsidRPr="008E2EB2" w:rsidRDefault="00370E17" w:rsidP="006B7AB1">
                      <w:pPr>
                        <w:pStyle w:val="Contactinfo"/>
                        <w:spacing w:after="0"/>
                      </w:pPr>
                      <w:r>
                        <w:rPr>
                          <w:b/>
                        </w:rPr>
                        <w:t>Julia Alards-Tomalin</w:t>
                      </w:r>
                      <w:r w:rsidR="006B7AB1">
                        <w:t xml:space="preserve">   |   </w:t>
                      </w:r>
                      <w:r>
                        <w:t>604-456-8175</w:t>
                      </w:r>
                      <w:r w:rsidR="006B7AB1">
                        <w:t xml:space="preserve">   |   </w:t>
                      </w:r>
                      <w:r>
                        <w:t xml:space="preserve">jalardstomalin@bcit.ca   |   </w:t>
                      </w:r>
                      <w:r w:rsidR="009F344E">
                        <w:t>www.bcit.ca/renr1050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063B" w:rsidRPr="00F5063B">
        <w:rPr>
          <w:noProof/>
          <w:lang w:val="en-CA" w:eastAsia="en-CA"/>
        </w:rPr>
        <w:drawing>
          <wp:inline distT="0" distB="0" distL="0" distR="0" wp14:anchorId="7BBD902C" wp14:editId="3250EA10">
            <wp:extent cx="6856095" cy="2962275"/>
            <wp:effectExtent l="0" t="0" r="1905" b="9525"/>
            <wp:docPr id="2" name="Picture 2" descr="C:\Users\A00832~1\AppData\Local\Temp\16103_0429-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0832~1\AppData\Local\Temp\16103_0429-2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35"/>
                    <a:stretch/>
                  </pic:blipFill>
                  <pic:spPr bwMode="auto">
                    <a:xfrm>
                      <a:off x="0" y="0"/>
                      <a:ext cx="6858000" cy="296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15CF" w:rsidRPr="007C2350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67B50116" wp14:editId="25F79830">
                <wp:simplePos x="0" y="0"/>
                <wp:positionH relativeFrom="page">
                  <wp:posOffset>228600</wp:posOffset>
                </wp:positionH>
                <wp:positionV relativeFrom="page">
                  <wp:posOffset>8801100</wp:posOffset>
                </wp:positionV>
                <wp:extent cx="7315200" cy="1143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5CF" w:rsidRDefault="00BD6779" w:rsidP="00BD6779">
                            <w:pPr>
                              <w:ind w:left="360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7015327" cy="103120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ducation for a complex world banner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15327" cy="103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7B50116" id="Text Box 1" o:spid="_x0000_s1027" type="#_x0000_t202" style="position:absolute;margin-left:18pt;margin-top:693pt;width:8in;height:9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" filled="f" stroked="f" strokeweight=".5pt">
                <v:textbox inset="0,0,0,0">
                  <w:txbxContent>
                    <w:p w:rsidR="00F715CF" w:rsidRDefault="00BD6779" w:rsidP="00BD6779">
                      <w:pPr>
                        <w:ind w:left="36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15327" cy="103120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education for a complex world banner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15327" cy="103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5E024E">
        <w:t>Urban Forest Assessment</w:t>
      </w:r>
      <w:bookmarkStart w:id="0" w:name="_GoBack"/>
      <w:bookmarkEnd w:id="0"/>
    </w:p>
    <w:sectPr w:rsidR="006C4885" w:rsidRPr="007C2350" w:rsidSect="0024254F">
      <w:pgSz w:w="12240" w:h="15840"/>
      <w:pgMar w:top="720" w:right="720" w:bottom="2160" w:left="72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1CB" w:rsidRDefault="00D621CB" w:rsidP="00F715CF">
      <w:pPr>
        <w:spacing w:after="0" w:line="240" w:lineRule="auto"/>
      </w:pPr>
      <w:r>
        <w:separator/>
      </w:r>
    </w:p>
  </w:endnote>
  <w:endnote w:type="continuationSeparator" w:id="0">
    <w:p w:rsidR="00D621CB" w:rsidRDefault="00D621CB" w:rsidP="00F71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ade Gothic Next LT Pro Lt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Trade Gothic Next LT Pro">
    <w:altName w:val="Corbel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Gothic LT"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1CB" w:rsidRDefault="00D621CB" w:rsidP="00F715CF">
      <w:pPr>
        <w:spacing w:after="0" w:line="240" w:lineRule="auto"/>
      </w:pPr>
      <w:r>
        <w:separator/>
      </w:r>
    </w:p>
  </w:footnote>
  <w:footnote w:type="continuationSeparator" w:id="0">
    <w:p w:rsidR="00D621CB" w:rsidRDefault="00D621CB" w:rsidP="00F71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B7DDB"/>
    <w:multiLevelType w:val="hybridMultilevel"/>
    <w:tmpl w:val="34BA43EA"/>
    <w:lvl w:ilvl="0" w:tplc="B8029F9E">
      <w:start w:val="1"/>
      <w:numFmt w:val="bullet"/>
      <w:pStyle w:val="flyerbullets"/>
      <w:lvlText w:val=""/>
      <w:lvlJc w:val="left"/>
      <w:pPr>
        <w:ind w:left="720" w:hanging="360"/>
      </w:pPr>
      <w:rPr>
        <w:rFonts w:ascii="Wingdings" w:hAnsi="Wingdings" w:hint="default"/>
        <w:color w:val="003C7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C3D92"/>
    <w:multiLevelType w:val="hybridMultilevel"/>
    <w:tmpl w:val="2E1C520E"/>
    <w:lvl w:ilvl="0" w:tplc="B98A6D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C11AFC"/>
    <w:multiLevelType w:val="hybridMultilevel"/>
    <w:tmpl w:val="7C94BB4E"/>
    <w:lvl w:ilvl="0" w:tplc="4F642FCE">
      <w:start w:val="1"/>
      <w:numFmt w:val="bullet"/>
      <w:pStyle w:val="Bullets"/>
      <w:lvlText w:val=""/>
      <w:lvlJc w:val="left"/>
      <w:pPr>
        <w:ind w:left="360" w:hanging="360"/>
      </w:pPr>
      <w:rPr>
        <w:rFonts w:ascii="Wingdings" w:hAnsi="Wingdings" w:hint="default"/>
        <w:color w:val="003C7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D069B"/>
    <w:multiLevelType w:val="hybridMultilevel"/>
    <w:tmpl w:val="55B0C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07647D"/>
    <w:multiLevelType w:val="hybridMultilevel"/>
    <w:tmpl w:val="BC92B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576C57"/>
    <w:multiLevelType w:val="hybridMultilevel"/>
    <w:tmpl w:val="07905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97D"/>
    <w:rsid w:val="0000097D"/>
    <w:rsid w:val="000436C8"/>
    <w:rsid w:val="00052613"/>
    <w:rsid w:val="001153CF"/>
    <w:rsid w:val="00183906"/>
    <w:rsid w:val="00183A86"/>
    <w:rsid w:val="00186E74"/>
    <w:rsid w:val="001E6B2E"/>
    <w:rsid w:val="001F3C4C"/>
    <w:rsid w:val="0024254F"/>
    <w:rsid w:val="002549DE"/>
    <w:rsid w:val="002828B1"/>
    <w:rsid w:val="002D3042"/>
    <w:rsid w:val="003026B3"/>
    <w:rsid w:val="00305145"/>
    <w:rsid w:val="0036046F"/>
    <w:rsid w:val="00363AD1"/>
    <w:rsid w:val="00370E17"/>
    <w:rsid w:val="00455096"/>
    <w:rsid w:val="004E7476"/>
    <w:rsid w:val="004F6570"/>
    <w:rsid w:val="00510A01"/>
    <w:rsid w:val="00527268"/>
    <w:rsid w:val="00542866"/>
    <w:rsid w:val="0057341A"/>
    <w:rsid w:val="00576F2F"/>
    <w:rsid w:val="005B58EF"/>
    <w:rsid w:val="005C3D80"/>
    <w:rsid w:val="005E024E"/>
    <w:rsid w:val="00625760"/>
    <w:rsid w:val="006629C7"/>
    <w:rsid w:val="006870B0"/>
    <w:rsid w:val="006B7AB1"/>
    <w:rsid w:val="006C4885"/>
    <w:rsid w:val="006C6AF8"/>
    <w:rsid w:val="006E5E77"/>
    <w:rsid w:val="007C2350"/>
    <w:rsid w:val="007D7D8E"/>
    <w:rsid w:val="0080675A"/>
    <w:rsid w:val="008E2EB2"/>
    <w:rsid w:val="00942FA5"/>
    <w:rsid w:val="00993D2B"/>
    <w:rsid w:val="0099544C"/>
    <w:rsid w:val="009A4B83"/>
    <w:rsid w:val="009D1175"/>
    <w:rsid w:val="009F344E"/>
    <w:rsid w:val="00A476A4"/>
    <w:rsid w:val="00AA0F87"/>
    <w:rsid w:val="00B27E71"/>
    <w:rsid w:val="00B4011B"/>
    <w:rsid w:val="00B97176"/>
    <w:rsid w:val="00BD6779"/>
    <w:rsid w:val="00BE2697"/>
    <w:rsid w:val="00C26EA5"/>
    <w:rsid w:val="00C31B8F"/>
    <w:rsid w:val="00C80B73"/>
    <w:rsid w:val="00CB3A94"/>
    <w:rsid w:val="00CC340B"/>
    <w:rsid w:val="00CC6012"/>
    <w:rsid w:val="00CE7BF4"/>
    <w:rsid w:val="00D04AC2"/>
    <w:rsid w:val="00D621CB"/>
    <w:rsid w:val="00D67165"/>
    <w:rsid w:val="00DC0FD2"/>
    <w:rsid w:val="00E3677C"/>
    <w:rsid w:val="00E75D18"/>
    <w:rsid w:val="00F14878"/>
    <w:rsid w:val="00F5063B"/>
    <w:rsid w:val="00F53D5C"/>
    <w:rsid w:val="00F71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B5DB7"/>
  <w15:chartTrackingRefBased/>
  <w15:docId w15:val="{6FFCA565-65EC-4970-A816-44ACD4A4D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Flatsheet">
    <w:name w:val="Headline (Flatsheet)"/>
    <w:basedOn w:val="Normal"/>
    <w:link w:val="HeadlineFlatsheetChar"/>
    <w:uiPriority w:val="99"/>
    <w:rsid w:val="006C4885"/>
    <w:pPr>
      <w:autoSpaceDE w:val="0"/>
      <w:autoSpaceDN w:val="0"/>
      <w:adjustRightInd w:val="0"/>
      <w:spacing w:after="180" w:line="540" w:lineRule="atLeast"/>
      <w:textAlignment w:val="center"/>
    </w:pPr>
    <w:rPr>
      <w:rFonts w:ascii="Trade Gothic Next LT Pro Lt" w:hAnsi="Trade Gothic Next LT Pro Lt" w:cs="Trade Gothic Next LT Pro Lt"/>
      <w:b/>
      <w:bCs/>
      <w:color w:val="003C71"/>
      <w:spacing w:val="5"/>
      <w:sz w:val="48"/>
      <w:szCs w:val="48"/>
    </w:rPr>
  </w:style>
  <w:style w:type="paragraph" w:customStyle="1" w:styleId="SubheadFlatsheet">
    <w:name w:val="Subhead (Flatsheet)"/>
    <w:basedOn w:val="Normal"/>
    <w:link w:val="SubheadFlatsheetChar"/>
    <w:uiPriority w:val="99"/>
    <w:rsid w:val="006C4885"/>
    <w:pPr>
      <w:autoSpaceDE w:val="0"/>
      <w:autoSpaceDN w:val="0"/>
      <w:adjustRightInd w:val="0"/>
      <w:spacing w:after="0" w:line="440" w:lineRule="atLeast"/>
      <w:textAlignment w:val="center"/>
    </w:pPr>
    <w:rPr>
      <w:rFonts w:ascii="Trade Gothic Next LT Pro" w:hAnsi="Trade Gothic Next LT Pro" w:cs="Trade Gothic Next LT Pro"/>
      <w:color w:val="00ACA0"/>
      <w:spacing w:val="4"/>
      <w:sz w:val="36"/>
      <w:szCs w:val="36"/>
    </w:rPr>
  </w:style>
  <w:style w:type="character" w:customStyle="1" w:styleId="NoBreak">
    <w:name w:val="No Break"/>
    <w:uiPriority w:val="99"/>
    <w:rsid w:val="006C4885"/>
  </w:style>
  <w:style w:type="paragraph" w:customStyle="1" w:styleId="BasicParagraph">
    <w:name w:val="[Basic Paragraph]"/>
    <w:basedOn w:val="Normal"/>
    <w:uiPriority w:val="99"/>
    <w:rsid w:val="006C6AF8"/>
    <w:pPr>
      <w:autoSpaceDE w:val="0"/>
      <w:autoSpaceDN w:val="0"/>
      <w:adjustRightInd w:val="0"/>
      <w:spacing w:after="0" w:line="250" w:lineRule="atLeast"/>
      <w:textAlignment w:val="center"/>
    </w:pPr>
    <w:rPr>
      <w:rFonts w:ascii="Trade Gothic Next LT Pro" w:hAnsi="Trade Gothic Next LT Pro" w:cs="Trade Gothic Next LT Pro"/>
      <w:color w:val="000000"/>
      <w:spacing w:val="2"/>
      <w:sz w:val="19"/>
      <w:szCs w:val="19"/>
    </w:rPr>
  </w:style>
  <w:style w:type="paragraph" w:customStyle="1" w:styleId="BodyFlatsheet">
    <w:name w:val="Body (Flatsheet)"/>
    <w:basedOn w:val="Normal"/>
    <w:link w:val="BodyFlatsheetChar"/>
    <w:uiPriority w:val="99"/>
    <w:rsid w:val="00CE7BF4"/>
    <w:pPr>
      <w:suppressAutoHyphens/>
      <w:autoSpaceDE w:val="0"/>
      <w:autoSpaceDN w:val="0"/>
      <w:adjustRightInd w:val="0"/>
      <w:spacing w:after="180" w:line="250" w:lineRule="atLeast"/>
      <w:textAlignment w:val="center"/>
    </w:pPr>
    <w:rPr>
      <w:rFonts w:ascii="Trade Gothic Next LT Pro Lt" w:hAnsi="Trade Gothic Next LT Pro Lt" w:cs="Trade Gothic Next LT Pro Lt"/>
      <w:color w:val="000000"/>
      <w:sz w:val="19"/>
      <w:szCs w:val="19"/>
      <w:lang w:val="en-GB"/>
    </w:rPr>
  </w:style>
  <w:style w:type="paragraph" w:customStyle="1" w:styleId="BodysubheadFlatsheet">
    <w:name w:val="Body subhead (Flatsheet)"/>
    <w:basedOn w:val="BodyFlatsheet"/>
    <w:link w:val="BodysubheadFlatsheetChar"/>
    <w:uiPriority w:val="99"/>
    <w:rsid w:val="00CE7BF4"/>
    <w:rPr>
      <w:b/>
      <w:bCs/>
      <w:color w:val="003C71"/>
    </w:rPr>
  </w:style>
  <w:style w:type="paragraph" w:customStyle="1" w:styleId="BulletsFlatsheet">
    <w:name w:val="Bullets (Flatsheet)"/>
    <w:basedOn w:val="Normal"/>
    <w:uiPriority w:val="99"/>
    <w:rsid w:val="00CE7BF4"/>
    <w:pPr>
      <w:suppressAutoHyphens/>
      <w:autoSpaceDE w:val="0"/>
      <w:autoSpaceDN w:val="0"/>
      <w:adjustRightInd w:val="0"/>
      <w:spacing w:after="90" w:line="250" w:lineRule="atLeast"/>
      <w:ind w:left="180" w:hanging="180"/>
      <w:textAlignment w:val="center"/>
    </w:pPr>
    <w:rPr>
      <w:rFonts w:ascii="Trade Gothic Next LT Pro Lt" w:hAnsi="Trade Gothic Next LT Pro Lt" w:cs="Trade Gothic Next LT Pro Lt"/>
      <w:color w:val="000000"/>
      <w:sz w:val="19"/>
      <w:szCs w:val="19"/>
      <w:lang w:val="en-GB"/>
    </w:rPr>
  </w:style>
  <w:style w:type="character" w:customStyle="1" w:styleId="Bold">
    <w:name w:val="Bold"/>
    <w:uiPriority w:val="99"/>
    <w:rsid w:val="00CE7BF4"/>
    <w:rPr>
      <w:b/>
      <w:bCs/>
    </w:rPr>
  </w:style>
  <w:style w:type="paragraph" w:styleId="ListParagraph">
    <w:name w:val="List Paragraph"/>
    <w:basedOn w:val="Normal"/>
    <w:link w:val="ListParagraphChar"/>
    <w:uiPriority w:val="34"/>
    <w:qFormat/>
    <w:rsid w:val="00CE7BF4"/>
    <w:pPr>
      <w:ind w:left="720"/>
      <w:contextualSpacing/>
    </w:pPr>
  </w:style>
  <w:style w:type="paragraph" w:customStyle="1" w:styleId="flyersubhead">
    <w:name w:val="flyer subhead"/>
    <w:link w:val="flyersubheadChar"/>
    <w:autoRedefine/>
    <w:rsid w:val="006B7AB1"/>
    <w:pPr>
      <w:spacing w:before="240" w:after="180" w:line="240" w:lineRule="auto"/>
    </w:pPr>
    <w:rPr>
      <w:rFonts w:ascii="Arial" w:hAnsi="Arial" w:cs="Trade Gothic Next LT Pro Lt"/>
      <w:b/>
      <w:bCs/>
      <w:caps/>
      <w:color w:val="003C71"/>
      <w:lang w:val="en-GB"/>
    </w:rPr>
  </w:style>
  <w:style w:type="paragraph" w:customStyle="1" w:styleId="flyerbody">
    <w:name w:val="flyer body"/>
    <w:basedOn w:val="BodyFlatsheet"/>
    <w:link w:val="flyerbodyChar"/>
    <w:qFormat/>
    <w:rsid w:val="00B27E71"/>
    <w:pPr>
      <w:spacing w:line="240" w:lineRule="auto"/>
    </w:pPr>
    <w:rPr>
      <w:rFonts w:ascii="Arial" w:hAnsi="Arial" w:cs="Arial"/>
      <w:color w:val="2D2D2D"/>
      <w:sz w:val="20"/>
      <w:szCs w:val="21"/>
      <w:shd w:val="clear" w:color="auto" w:fill="FFFFFF"/>
    </w:rPr>
  </w:style>
  <w:style w:type="character" w:customStyle="1" w:styleId="BodyFlatsheetChar">
    <w:name w:val="Body (Flatsheet) Char"/>
    <w:basedOn w:val="DefaultParagraphFont"/>
    <w:link w:val="BodyFlatsheet"/>
    <w:uiPriority w:val="99"/>
    <w:rsid w:val="00CE7BF4"/>
    <w:rPr>
      <w:rFonts w:ascii="Trade Gothic Next LT Pro Lt" w:hAnsi="Trade Gothic Next LT Pro Lt" w:cs="Trade Gothic Next LT Pro Lt"/>
      <w:color w:val="000000"/>
      <w:sz w:val="19"/>
      <w:szCs w:val="19"/>
      <w:lang w:val="en-GB"/>
    </w:rPr>
  </w:style>
  <w:style w:type="character" w:customStyle="1" w:styleId="BodysubheadFlatsheetChar">
    <w:name w:val="Body subhead (Flatsheet) Char"/>
    <w:basedOn w:val="BodyFlatsheetChar"/>
    <w:link w:val="BodysubheadFlatsheet"/>
    <w:uiPriority w:val="99"/>
    <w:rsid w:val="00CE7BF4"/>
    <w:rPr>
      <w:rFonts w:ascii="Trade Gothic Next LT Pro Lt" w:hAnsi="Trade Gothic Next LT Pro Lt" w:cs="Trade Gothic Next LT Pro Lt"/>
      <w:b/>
      <w:bCs/>
      <w:color w:val="003C71"/>
      <w:sz w:val="19"/>
      <w:szCs w:val="19"/>
      <w:lang w:val="en-GB"/>
    </w:rPr>
  </w:style>
  <w:style w:type="character" w:customStyle="1" w:styleId="flyersubheadChar">
    <w:name w:val="flyer subhead Char"/>
    <w:basedOn w:val="BodysubheadFlatsheetChar"/>
    <w:link w:val="flyersubhead"/>
    <w:rsid w:val="006B7AB1"/>
    <w:rPr>
      <w:rFonts w:ascii="Arial" w:hAnsi="Arial" w:cs="Trade Gothic Next LT Pro Lt"/>
      <w:b/>
      <w:bCs/>
      <w:caps/>
      <w:color w:val="003C71"/>
      <w:sz w:val="19"/>
      <w:szCs w:val="19"/>
      <w:lang w:val="en-GB"/>
    </w:rPr>
  </w:style>
  <w:style w:type="paragraph" w:customStyle="1" w:styleId="flyerbullets">
    <w:name w:val="flyer bullets"/>
    <w:basedOn w:val="ListParagraph"/>
    <w:link w:val="flyerbulletsChar"/>
    <w:rsid w:val="00052613"/>
    <w:pPr>
      <w:numPr>
        <w:numId w:val="4"/>
      </w:numPr>
      <w:spacing w:before="240" w:after="120" w:line="360" w:lineRule="auto"/>
      <w:ind w:left="360"/>
    </w:pPr>
    <w:rPr>
      <w:rFonts w:ascii="TradeGothic" w:hAnsi="TradeGothic"/>
      <w:sz w:val="20"/>
      <w:szCs w:val="19"/>
    </w:rPr>
  </w:style>
  <w:style w:type="character" w:customStyle="1" w:styleId="flyerbodyChar">
    <w:name w:val="flyer body Char"/>
    <w:basedOn w:val="BodyFlatsheetChar"/>
    <w:link w:val="flyerbody"/>
    <w:rsid w:val="00B27E71"/>
    <w:rPr>
      <w:rFonts w:ascii="Arial" w:hAnsi="Arial" w:cs="Arial"/>
      <w:color w:val="2D2D2D"/>
      <w:sz w:val="20"/>
      <w:szCs w:val="21"/>
      <w:lang w:val="en-GB"/>
    </w:rPr>
  </w:style>
  <w:style w:type="paragraph" w:customStyle="1" w:styleId="flyerURLstatement">
    <w:name w:val="flyer URL statement"/>
    <w:basedOn w:val="BodyFlatsheet"/>
    <w:link w:val="flyerURLstatementChar"/>
    <w:qFormat/>
    <w:rsid w:val="00305145"/>
    <w:pPr>
      <w:spacing w:before="240" w:after="100" w:afterAutospacing="1" w:line="240" w:lineRule="exact"/>
    </w:pPr>
    <w:rPr>
      <w:rFonts w:ascii="Arial" w:hAnsi="Arial"/>
      <w:b/>
      <w:sz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E7BF4"/>
  </w:style>
  <w:style w:type="character" w:customStyle="1" w:styleId="flyerbulletsChar">
    <w:name w:val="flyer bullets Char"/>
    <w:basedOn w:val="ListParagraphChar"/>
    <w:link w:val="flyerbullets"/>
    <w:rsid w:val="00052613"/>
    <w:rPr>
      <w:rFonts w:ascii="TradeGothic" w:hAnsi="TradeGothic"/>
      <w:sz w:val="20"/>
      <w:szCs w:val="19"/>
    </w:rPr>
  </w:style>
  <w:style w:type="paragraph" w:customStyle="1" w:styleId="flyerfooter">
    <w:name w:val="flyer footer"/>
    <w:basedOn w:val="Normal"/>
    <w:rsid w:val="00C31B8F"/>
    <w:pPr>
      <w:spacing w:after="120" w:line="240" w:lineRule="auto"/>
    </w:pPr>
    <w:rPr>
      <w:rFonts w:ascii="TradeGothic" w:hAnsi="TradeGothic" w:cs="Arial"/>
      <w:color w:val="FFFFFF" w:themeColor="background1"/>
      <w:sz w:val="18"/>
      <w:szCs w:val="18"/>
      <w:shd w:val="clear" w:color="auto" w:fill="FFFFFF"/>
      <w:lang w:val="en-GB"/>
    </w:rPr>
  </w:style>
  <w:style w:type="character" w:customStyle="1" w:styleId="flyerURLstatementChar">
    <w:name w:val="flyer URL statement Char"/>
    <w:basedOn w:val="BodyFlatsheetChar"/>
    <w:link w:val="flyerURLstatement"/>
    <w:rsid w:val="00305145"/>
    <w:rPr>
      <w:rFonts w:ascii="Arial" w:hAnsi="Arial" w:cs="Trade Gothic Next LT Pro Lt"/>
      <w:b/>
      <w:color w:val="000000"/>
      <w:sz w:val="20"/>
      <w:szCs w:val="19"/>
      <w:lang w:val="en-GB"/>
    </w:rPr>
  </w:style>
  <w:style w:type="paragraph" w:customStyle="1" w:styleId="Mainheading">
    <w:name w:val="Main heading"/>
    <w:basedOn w:val="HeadlineFlatsheet"/>
    <w:link w:val="MainheadingChar"/>
    <w:qFormat/>
    <w:rsid w:val="00305145"/>
    <w:rPr>
      <w:rFonts w:ascii="Arial" w:hAnsi="Arial"/>
    </w:rPr>
  </w:style>
  <w:style w:type="paragraph" w:customStyle="1" w:styleId="Mainsubheading">
    <w:name w:val="Main subheading"/>
    <w:basedOn w:val="SubheadFlatsheet"/>
    <w:link w:val="MainsubheadingChar"/>
    <w:qFormat/>
    <w:rsid w:val="007C2350"/>
    <w:rPr>
      <w:rFonts w:ascii="Arial Narrow" w:hAnsi="Arial Narrow"/>
      <w:b/>
      <w:caps/>
      <w:color w:val="003C71"/>
      <w:spacing w:val="30"/>
    </w:rPr>
  </w:style>
  <w:style w:type="character" w:customStyle="1" w:styleId="HeadlineFlatsheetChar">
    <w:name w:val="Headline (Flatsheet) Char"/>
    <w:basedOn w:val="DefaultParagraphFont"/>
    <w:link w:val="HeadlineFlatsheet"/>
    <w:uiPriority w:val="99"/>
    <w:rsid w:val="00F53D5C"/>
    <w:rPr>
      <w:rFonts w:ascii="Trade Gothic Next LT Pro Lt" w:hAnsi="Trade Gothic Next LT Pro Lt" w:cs="Trade Gothic Next LT Pro Lt"/>
      <w:b/>
      <w:bCs/>
      <w:color w:val="003C71"/>
      <w:spacing w:val="5"/>
      <w:sz w:val="48"/>
      <w:szCs w:val="48"/>
    </w:rPr>
  </w:style>
  <w:style w:type="character" w:customStyle="1" w:styleId="MainheadingChar">
    <w:name w:val="Main heading Char"/>
    <w:basedOn w:val="HeadlineFlatsheetChar"/>
    <w:link w:val="Mainheading"/>
    <w:rsid w:val="00305145"/>
    <w:rPr>
      <w:rFonts w:ascii="Arial" w:hAnsi="Arial" w:cs="Trade Gothic Next LT Pro Lt"/>
      <w:b/>
      <w:bCs/>
      <w:color w:val="003C71"/>
      <w:spacing w:val="5"/>
      <w:sz w:val="48"/>
      <w:szCs w:val="48"/>
    </w:rPr>
  </w:style>
  <w:style w:type="character" w:customStyle="1" w:styleId="SubheadFlatsheetChar">
    <w:name w:val="Subhead (Flatsheet) Char"/>
    <w:basedOn w:val="DefaultParagraphFont"/>
    <w:link w:val="SubheadFlatsheet"/>
    <w:uiPriority w:val="99"/>
    <w:rsid w:val="00F53D5C"/>
    <w:rPr>
      <w:rFonts w:ascii="Trade Gothic Next LT Pro" w:hAnsi="Trade Gothic Next LT Pro" w:cs="Trade Gothic Next LT Pro"/>
      <w:color w:val="00ACA0"/>
      <w:spacing w:val="4"/>
      <w:sz w:val="36"/>
      <w:szCs w:val="36"/>
    </w:rPr>
  </w:style>
  <w:style w:type="character" w:customStyle="1" w:styleId="MainsubheadingChar">
    <w:name w:val="Main subheading Char"/>
    <w:basedOn w:val="SubheadFlatsheetChar"/>
    <w:link w:val="Mainsubheading"/>
    <w:rsid w:val="007C2350"/>
    <w:rPr>
      <w:rFonts w:ascii="Arial Narrow" w:hAnsi="Arial Narrow" w:cs="Trade Gothic Next LT Pro"/>
      <w:b/>
      <w:caps/>
      <w:color w:val="003C71"/>
      <w:spacing w:val="30"/>
      <w:sz w:val="36"/>
      <w:szCs w:val="36"/>
    </w:rPr>
  </w:style>
  <w:style w:type="paragraph" w:styleId="NormalWeb">
    <w:name w:val="Normal (Web)"/>
    <w:basedOn w:val="Normal"/>
    <w:uiPriority w:val="99"/>
    <w:unhideWhenUsed/>
    <w:rsid w:val="00AA0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s">
    <w:name w:val="Bullets"/>
    <w:basedOn w:val="flyerbody"/>
    <w:link w:val="BulletsChar"/>
    <w:qFormat/>
    <w:rsid w:val="0057341A"/>
    <w:pPr>
      <w:numPr>
        <w:numId w:val="5"/>
      </w:numPr>
    </w:pPr>
    <w:rPr>
      <w:szCs w:val="20"/>
    </w:rPr>
  </w:style>
  <w:style w:type="character" w:customStyle="1" w:styleId="BulletsChar">
    <w:name w:val="Bullets Char"/>
    <w:basedOn w:val="flyerbulletsChar"/>
    <w:link w:val="Bullets"/>
    <w:rsid w:val="008E2EB2"/>
    <w:rPr>
      <w:rFonts w:ascii="TradeGothic LT" w:hAnsi="TradeGothic LT" w:cs="Arial"/>
      <w:color w:val="2D2D2D"/>
      <w:sz w:val="20"/>
      <w:szCs w:val="20"/>
      <w:lang w:val="en-GB"/>
    </w:rPr>
  </w:style>
  <w:style w:type="paragraph" w:customStyle="1" w:styleId="Contactinfo">
    <w:name w:val="Contact info"/>
    <w:basedOn w:val="Normal"/>
    <w:link w:val="ContactinfoChar"/>
    <w:qFormat/>
    <w:rsid w:val="00CB3A94"/>
    <w:rPr>
      <w:rFonts w:ascii="Arial" w:hAnsi="Arial"/>
      <w:sz w:val="18"/>
    </w:rPr>
  </w:style>
  <w:style w:type="character" w:customStyle="1" w:styleId="ContactinfoChar">
    <w:name w:val="Contact info Char"/>
    <w:basedOn w:val="DefaultParagraphFont"/>
    <w:link w:val="Contactinfo"/>
    <w:rsid w:val="00CB3A94"/>
    <w:rPr>
      <w:rFonts w:ascii="Arial" w:hAnsi="Arial"/>
      <w:sz w:val="18"/>
    </w:rPr>
  </w:style>
  <w:style w:type="paragraph" w:customStyle="1" w:styleId="Headline">
    <w:name w:val="Headline"/>
    <w:basedOn w:val="Mainheading"/>
    <w:link w:val="HeadlineChar"/>
    <w:rsid w:val="00305145"/>
  </w:style>
  <w:style w:type="character" w:customStyle="1" w:styleId="HeadlineChar">
    <w:name w:val="Headline Char"/>
    <w:basedOn w:val="MainheadingChar"/>
    <w:link w:val="Headline"/>
    <w:rsid w:val="00305145"/>
    <w:rPr>
      <w:rFonts w:ascii="Arial" w:hAnsi="Arial" w:cs="Trade Gothic Next LT Pro Lt"/>
      <w:b/>
      <w:bCs/>
      <w:color w:val="003C71"/>
      <w:spacing w:val="5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F71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5CF"/>
  </w:style>
  <w:style w:type="paragraph" w:styleId="Footer">
    <w:name w:val="footer"/>
    <w:basedOn w:val="Normal"/>
    <w:link w:val="FooterChar"/>
    <w:uiPriority w:val="99"/>
    <w:unhideWhenUsed/>
    <w:rsid w:val="00F71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5CF"/>
  </w:style>
  <w:style w:type="paragraph" w:customStyle="1" w:styleId="School">
    <w:name w:val="School"/>
    <w:basedOn w:val="Mainheading"/>
    <w:link w:val="SchoolChar"/>
    <w:qFormat/>
    <w:rsid w:val="0024254F"/>
    <w:rPr>
      <w:rFonts w:ascii="Arial Narrow" w:hAnsi="Arial Narrow"/>
      <w:b w:val="0"/>
      <w:caps/>
      <w:spacing w:val="30"/>
      <w:sz w:val="40"/>
    </w:rPr>
  </w:style>
  <w:style w:type="paragraph" w:customStyle="1" w:styleId="Bodyheader">
    <w:name w:val="Body header"/>
    <w:basedOn w:val="flyersubhead"/>
    <w:link w:val="BodyheaderChar"/>
    <w:qFormat/>
    <w:rsid w:val="00B27E71"/>
    <w:pPr>
      <w:spacing w:before="360"/>
    </w:pPr>
  </w:style>
  <w:style w:type="character" w:customStyle="1" w:styleId="SchoolChar">
    <w:name w:val="School Char"/>
    <w:basedOn w:val="MainheadingChar"/>
    <w:link w:val="School"/>
    <w:rsid w:val="0024254F"/>
    <w:rPr>
      <w:rFonts w:ascii="Arial Narrow" w:hAnsi="Arial Narrow" w:cs="Trade Gothic Next LT Pro Lt"/>
      <w:b w:val="0"/>
      <w:bCs/>
      <w:caps/>
      <w:color w:val="003C71"/>
      <w:spacing w:val="30"/>
      <w:sz w:val="40"/>
      <w:szCs w:val="48"/>
    </w:rPr>
  </w:style>
  <w:style w:type="character" w:customStyle="1" w:styleId="BodyheaderChar">
    <w:name w:val="Body header Char"/>
    <w:basedOn w:val="flyersubheadChar"/>
    <w:link w:val="Bodyheader"/>
    <w:rsid w:val="00B27E71"/>
    <w:rPr>
      <w:rFonts w:ascii="Arial" w:hAnsi="Arial" w:cs="Trade Gothic Next LT Pro Lt"/>
      <w:b/>
      <w:bCs/>
      <w:caps/>
      <w:color w:val="003C71"/>
      <w:sz w:val="19"/>
      <w:szCs w:val="19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30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5497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83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341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036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326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0129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BCIT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 Hunter</dc:creator>
  <cp:keywords/>
  <dc:description/>
  <cp:lastModifiedBy>Julia Alards-Tomalin</cp:lastModifiedBy>
  <cp:revision>4</cp:revision>
  <dcterms:created xsi:type="dcterms:W3CDTF">2019-01-04T22:20:00Z</dcterms:created>
  <dcterms:modified xsi:type="dcterms:W3CDTF">2019-01-11T19:04:00Z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ServerID">
    <vt:lpwstr>f2d55312-dfed-48f4-afdb-1d318f57f848</vt:lpwstr>
  </property>
  <property fmtid="{D5CDD505-2E9C-101B-9397-08002B2CF9AE}" pid="3" name="Jive_VersionGuid">
    <vt:lpwstr>03aaeec3-e3c4-463b-ba39-bb9486ffd14f</vt:lpwstr>
  </property>
  <property fmtid="{D5CDD505-2E9C-101B-9397-08002B2CF9AE}" pid="4" name="Offisync_UniqueId">
    <vt:lpwstr>16470</vt:lpwstr>
  </property>
  <property fmtid="{D5CDD505-2E9C-101B-9397-08002B2CF9AE}" pid="5" name="Jive_LatestUserAccountName">
    <vt:lpwstr>scampbell107</vt:lpwstr>
  </property>
  <property fmtid="{D5CDD505-2E9C-101B-9397-08002B2CF9AE}" pid="6" name="Offisync_ProviderInitializationData">
    <vt:lpwstr>https://loop.bcit.ca</vt:lpwstr>
  </property>
  <property fmtid="{D5CDD505-2E9C-101B-9397-08002B2CF9AE}" pid="7" name="Offisync_UpdateToken">
    <vt:lpwstr>3</vt:lpwstr>
  </property>
  <property fmtid="{D5CDD505-2E9C-101B-9397-08002B2CF9AE}" pid="8" name="Jive_ModifiedButNotPublished">
    <vt:lpwstr>True</vt:lpwstr>
  </property>
</Properties>
</file>