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E2" w:rsidRDefault="005A22E2" w:rsidP="005A22E2">
      <w:pPr>
        <w:pStyle w:val="Footer"/>
        <w:tabs>
          <w:tab w:val="clear" w:pos="4320"/>
          <w:tab w:val="clear" w:pos="8640"/>
        </w:tabs>
        <w:overflowPunct/>
        <w:autoSpaceDE/>
        <w:autoSpaceDN/>
        <w:adjustRightInd/>
        <w:textAlignment w:val="auto"/>
        <w:rPr>
          <w:noProof/>
          <w:szCs w:val="24"/>
          <w:lang w:val="en-CA"/>
        </w:rPr>
      </w:pPr>
    </w:p>
    <w:p w:rsidR="005A22E2" w:rsidRDefault="005A22E2" w:rsidP="005A22E2">
      <w:r w:rsidRPr="004B361A">
        <w:rPr>
          <w:noProof/>
        </w:rPr>
        <w:pict>
          <v:line id="_x0000_s1026" style="position:absolute;z-index:251660288" from="0,9.95pt" to="459pt,9.95pt" strokeweight="2.25pt"/>
        </w:pict>
      </w:r>
    </w:p>
    <w:p w:rsidR="005A22E2" w:rsidRDefault="005A22E2" w:rsidP="005A22E2"/>
    <w:p w:rsidR="005A22E2" w:rsidRDefault="005A22E2" w:rsidP="005A22E2">
      <w:r>
        <w:rPr>
          <w:noProof/>
          <w:lang w:val="en-CA" w:eastAsia="en-CA"/>
        </w:rPr>
        <w:drawing>
          <wp:anchor distT="0" distB="0" distL="114300" distR="114300" simplePos="0" relativeHeight="251661312" behindDoc="0" locked="0" layoutInCell="1" allowOverlap="1">
            <wp:simplePos x="0" y="0"/>
            <wp:positionH relativeFrom="column">
              <wp:posOffset>4143375</wp:posOffset>
            </wp:positionH>
            <wp:positionV relativeFrom="paragraph">
              <wp:posOffset>-972820</wp:posOffset>
            </wp:positionV>
            <wp:extent cx="1695450" cy="657225"/>
            <wp:effectExtent l="19050" t="0" r="0" b="0"/>
            <wp:wrapNone/>
            <wp:docPr id="3" name="Picture 9" descr="o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e1.bmp"/>
                    <pic:cNvPicPr>
                      <a:picLocks noChangeAspect="1" noChangeArrowheads="1"/>
                    </pic:cNvPicPr>
                  </pic:nvPicPr>
                  <pic:blipFill>
                    <a:blip r:embed="rId8" r:link="rId9" cstate="print"/>
                    <a:srcRect/>
                    <a:stretch>
                      <a:fillRect/>
                    </a:stretch>
                  </pic:blipFill>
                  <pic:spPr bwMode="auto">
                    <a:xfrm>
                      <a:off x="0" y="0"/>
                      <a:ext cx="1695450" cy="657225"/>
                    </a:xfrm>
                    <a:prstGeom prst="rect">
                      <a:avLst/>
                    </a:prstGeom>
                    <a:noFill/>
                    <a:ln w="9525">
                      <a:noFill/>
                      <a:miter lim="800000"/>
                      <a:headEnd/>
                      <a:tailEnd/>
                    </a:ln>
                  </pic:spPr>
                </pic:pic>
              </a:graphicData>
            </a:graphic>
          </wp:anchor>
        </w:drawing>
      </w:r>
    </w:p>
    <w:p w:rsidR="005A22E2" w:rsidRDefault="005A22E2" w:rsidP="005A22E2">
      <w:pPr>
        <w:pStyle w:val="Header"/>
        <w:tabs>
          <w:tab w:val="clear" w:pos="4320"/>
          <w:tab w:val="clear" w:pos="8640"/>
        </w:tabs>
      </w:pPr>
    </w:p>
    <w:p w:rsidR="005A22E2" w:rsidRDefault="005A22E2" w:rsidP="005A22E2">
      <w:pPr>
        <w:pStyle w:val="Header"/>
        <w:tabs>
          <w:tab w:val="clear" w:pos="4320"/>
          <w:tab w:val="clear" w:pos="8640"/>
        </w:tabs>
      </w:pPr>
    </w:p>
    <w:p w:rsidR="005A22E2" w:rsidRPr="007F709B" w:rsidRDefault="005A22E2" w:rsidP="005A22E2">
      <w:pPr>
        <w:rPr>
          <w:rFonts w:ascii="Arial" w:hAnsi="Arial" w:cs="Arial"/>
          <w:b/>
          <w:bCs/>
          <w:i/>
          <w:sz w:val="48"/>
          <w:szCs w:val="48"/>
        </w:rPr>
      </w:pPr>
      <w:r w:rsidRPr="007F709B">
        <w:rPr>
          <w:rFonts w:ascii="Arial" w:hAnsi="Arial" w:cs="Arial"/>
          <w:b/>
          <w:bCs/>
          <w:i/>
          <w:sz w:val="48"/>
          <w:szCs w:val="48"/>
        </w:rPr>
        <w:t>Action Ottawa</w:t>
      </w:r>
    </w:p>
    <w:p w:rsidR="005A22E2" w:rsidRPr="007F709B" w:rsidRDefault="005A22E2" w:rsidP="005A22E2">
      <w:pPr>
        <w:rPr>
          <w:rFonts w:ascii="Arial" w:hAnsi="Arial" w:cs="Arial"/>
          <w:b/>
          <w:bCs/>
          <w:sz w:val="32"/>
          <w:szCs w:val="32"/>
        </w:rPr>
      </w:pPr>
      <w:r w:rsidRPr="007F709B">
        <w:rPr>
          <w:rFonts w:ascii="Arial" w:hAnsi="Arial" w:cs="Arial"/>
          <w:b/>
          <w:bCs/>
          <w:sz w:val="32"/>
          <w:szCs w:val="32"/>
        </w:rPr>
        <w:t>Affordable Housing Initiative</w:t>
      </w:r>
    </w:p>
    <w:p w:rsidR="005A22E2" w:rsidRDefault="005A22E2" w:rsidP="005A22E2">
      <w:pPr>
        <w:jc w:val="center"/>
        <w:rPr>
          <w:rFonts w:ascii="Arial" w:hAnsi="Arial" w:cs="Arial"/>
          <w:b/>
          <w:bCs/>
          <w:sz w:val="48"/>
        </w:rPr>
      </w:pPr>
    </w:p>
    <w:p w:rsidR="005A22E2" w:rsidRDefault="005A22E2" w:rsidP="005A22E2">
      <w:pPr>
        <w:jc w:val="center"/>
        <w:rPr>
          <w:rFonts w:ascii="Arial" w:hAnsi="Arial" w:cs="Arial"/>
          <w:b/>
          <w:bCs/>
          <w:sz w:val="48"/>
        </w:rPr>
      </w:pPr>
    </w:p>
    <w:p w:rsidR="005A22E2" w:rsidRPr="007F709B" w:rsidRDefault="005A22E2" w:rsidP="005A22E2">
      <w:pPr>
        <w:rPr>
          <w:rFonts w:ascii="Arial" w:hAnsi="Arial" w:cs="Arial"/>
          <w:b/>
          <w:bCs/>
          <w:sz w:val="48"/>
          <w:szCs w:val="48"/>
        </w:rPr>
      </w:pPr>
      <w:r w:rsidRPr="007F709B">
        <w:rPr>
          <w:rFonts w:ascii="Arial" w:hAnsi="Arial" w:cs="Arial"/>
          <w:b/>
          <w:bCs/>
          <w:sz w:val="48"/>
          <w:szCs w:val="48"/>
        </w:rPr>
        <w:t xml:space="preserve">REQUEST FOR </w:t>
      </w:r>
      <w:r w:rsidR="004F29CB">
        <w:rPr>
          <w:rFonts w:ascii="Arial" w:hAnsi="Arial" w:cs="Arial"/>
          <w:b/>
          <w:bCs/>
          <w:sz w:val="48"/>
          <w:szCs w:val="48"/>
        </w:rPr>
        <w:t>QUALIFICATIONS</w:t>
      </w:r>
    </w:p>
    <w:p w:rsidR="005A22E2" w:rsidRPr="007F709B" w:rsidRDefault="005A22E2" w:rsidP="005A22E2">
      <w:pPr>
        <w:rPr>
          <w:rFonts w:ascii="Arial" w:hAnsi="Arial" w:cs="Arial"/>
          <w:b/>
          <w:bCs/>
          <w:sz w:val="48"/>
          <w:szCs w:val="48"/>
        </w:rPr>
      </w:pPr>
      <w:proofErr w:type="gramStart"/>
      <w:r w:rsidRPr="007F709B">
        <w:rPr>
          <w:rFonts w:ascii="Arial" w:hAnsi="Arial" w:cs="Arial"/>
          <w:b/>
          <w:bCs/>
          <w:sz w:val="48"/>
          <w:szCs w:val="48"/>
        </w:rPr>
        <w:t>RFQ No.</w:t>
      </w:r>
      <w:proofErr w:type="gramEnd"/>
      <w:r w:rsidRPr="007F709B">
        <w:rPr>
          <w:rFonts w:ascii="Arial" w:hAnsi="Arial" w:cs="Arial"/>
          <w:b/>
          <w:bCs/>
          <w:sz w:val="48"/>
          <w:szCs w:val="48"/>
        </w:rPr>
        <w:t xml:space="preserve"> AO2013-1A</w:t>
      </w:r>
    </w:p>
    <w:p w:rsidR="005A22E2" w:rsidRDefault="005A22E2" w:rsidP="005A22E2">
      <w:pPr>
        <w:rPr>
          <w:rFonts w:ascii="Arial" w:hAnsi="Arial" w:cs="Arial"/>
          <w:b/>
          <w:bCs/>
          <w:sz w:val="48"/>
        </w:rPr>
      </w:pPr>
    </w:p>
    <w:p w:rsidR="005A22E2" w:rsidRDefault="005A22E2" w:rsidP="005A22E2">
      <w:pPr>
        <w:rPr>
          <w:rFonts w:ascii="Arial" w:hAnsi="Arial" w:cs="Arial"/>
          <w:b/>
          <w:bCs/>
          <w:sz w:val="48"/>
        </w:rPr>
      </w:pPr>
    </w:p>
    <w:p w:rsidR="005A22E2" w:rsidRDefault="005A22E2" w:rsidP="005A22E2">
      <w:pPr>
        <w:rPr>
          <w:rFonts w:ascii="Arial" w:hAnsi="Arial" w:cs="Arial"/>
          <w:b/>
          <w:bCs/>
          <w:sz w:val="48"/>
        </w:rPr>
      </w:pPr>
    </w:p>
    <w:p w:rsidR="005A22E2" w:rsidRDefault="005A22E2" w:rsidP="005A22E2">
      <w:pPr>
        <w:rPr>
          <w:rFonts w:ascii="Arial" w:hAnsi="Arial" w:cs="Arial"/>
          <w:b/>
          <w:bCs/>
          <w:sz w:val="48"/>
        </w:rPr>
      </w:pPr>
    </w:p>
    <w:p w:rsidR="005A22E2" w:rsidRPr="007F709B" w:rsidRDefault="005A22E2" w:rsidP="005A22E2">
      <w:pPr>
        <w:rPr>
          <w:rFonts w:ascii="Arial" w:hAnsi="Arial" w:cs="Arial"/>
          <w:b/>
          <w:bCs/>
          <w:sz w:val="32"/>
          <w:szCs w:val="32"/>
        </w:rPr>
      </w:pPr>
      <w:r w:rsidRPr="007F709B">
        <w:rPr>
          <w:rFonts w:ascii="Arial" w:hAnsi="Arial" w:cs="Arial"/>
          <w:b/>
          <w:bCs/>
          <w:sz w:val="32"/>
          <w:szCs w:val="32"/>
        </w:rPr>
        <w:t>Submission Deadline:</w:t>
      </w:r>
    </w:p>
    <w:p w:rsidR="005A22E2" w:rsidRDefault="005A22E2" w:rsidP="005A22E2">
      <w:pPr>
        <w:rPr>
          <w:rFonts w:ascii="Arial" w:hAnsi="Arial" w:cs="Arial"/>
          <w:b/>
          <w:sz w:val="24"/>
          <w:szCs w:val="24"/>
        </w:rPr>
      </w:pPr>
      <w:r w:rsidRPr="005A22E2">
        <w:rPr>
          <w:rFonts w:ascii="Arial" w:hAnsi="Arial" w:cs="Arial"/>
          <w:b/>
          <w:sz w:val="24"/>
          <w:szCs w:val="24"/>
        </w:rPr>
        <w:t>3:00pm on Thursday, July 25, 2013</w:t>
      </w:r>
    </w:p>
    <w:p w:rsidR="004F29CB" w:rsidRDefault="004F29CB" w:rsidP="005A22E2">
      <w:pPr>
        <w:rPr>
          <w:rFonts w:ascii="Arial" w:hAnsi="Arial" w:cs="Arial"/>
          <w:b/>
          <w:sz w:val="24"/>
          <w:szCs w:val="24"/>
        </w:rPr>
      </w:pPr>
    </w:p>
    <w:p w:rsidR="004F29CB" w:rsidRDefault="004F29CB" w:rsidP="005A22E2">
      <w:pPr>
        <w:rPr>
          <w:rFonts w:ascii="Arial" w:hAnsi="Arial" w:cs="Arial"/>
          <w:b/>
          <w:sz w:val="24"/>
          <w:szCs w:val="24"/>
        </w:rPr>
      </w:pPr>
    </w:p>
    <w:p w:rsidR="004F29CB" w:rsidRDefault="004F29CB" w:rsidP="005A22E2">
      <w:pPr>
        <w:rPr>
          <w:rFonts w:ascii="Arial" w:hAnsi="Arial" w:cs="Arial"/>
          <w:b/>
          <w:sz w:val="24"/>
          <w:szCs w:val="24"/>
        </w:rPr>
      </w:pPr>
    </w:p>
    <w:p w:rsidR="004F29CB" w:rsidRPr="005A22E2" w:rsidRDefault="004F29CB" w:rsidP="005A22E2">
      <w:pPr>
        <w:rPr>
          <w:rFonts w:ascii="Arial" w:hAnsi="Arial" w:cs="Arial"/>
          <w:b/>
          <w:sz w:val="24"/>
          <w:szCs w:val="24"/>
        </w:rPr>
      </w:pPr>
    </w:p>
    <w:p w:rsidR="005A22E2" w:rsidRPr="005A22E2" w:rsidRDefault="005A22E2" w:rsidP="005A22E2">
      <w:pPr>
        <w:widowControl w:val="0"/>
        <w:tabs>
          <w:tab w:val="left" w:pos="-720"/>
          <w:tab w:val="left" w:pos="-360"/>
          <w:tab w:val="left" w:pos="0"/>
          <w:tab w:val="left" w:pos="720"/>
          <w:tab w:val="left" w:pos="3600"/>
          <w:tab w:val="left" w:pos="5040"/>
          <w:tab w:val="left" w:pos="6480"/>
          <w:tab w:val="left" w:pos="7920"/>
          <w:tab w:val="left" w:pos="9360"/>
        </w:tabs>
        <w:ind w:left="1985"/>
        <w:rPr>
          <w:sz w:val="24"/>
          <w:szCs w:val="24"/>
        </w:rPr>
      </w:pPr>
    </w:p>
    <w:p w:rsidR="005A22E2" w:rsidRPr="005A22E2" w:rsidRDefault="005A22E2" w:rsidP="005A22E2">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sz w:val="24"/>
          <w:szCs w:val="24"/>
        </w:rPr>
      </w:pPr>
      <w:r w:rsidRPr="005A22E2">
        <w:rPr>
          <w:rFonts w:ascii="Arial" w:hAnsi="Arial" w:cs="Arial"/>
          <w:b/>
          <w:sz w:val="24"/>
          <w:szCs w:val="24"/>
        </w:rPr>
        <w:t>Submissions must be delivered to:</w:t>
      </w:r>
    </w:p>
    <w:p w:rsidR="005A22E2" w:rsidRDefault="005A22E2" w:rsidP="005A22E2">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Pr>
          <w:rFonts w:ascii="Arial" w:hAnsi="Arial" w:cs="Arial"/>
          <w:sz w:val="24"/>
          <w:szCs w:val="24"/>
          <w:lang w:val="en-CA"/>
        </w:rPr>
        <w:t>Attn: Saide Sayah</w:t>
      </w:r>
    </w:p>
    <w:p w:rsidR="005A22E2" w:rsidRDefault="005A22E2" w:rsidP="005A22E2">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Pr>
          <w:rFonts w:ascii="Arial" w:hAnsi="Arial" w:cs="Arial"/>
          <w:sz w:val="24"/>
          <w:szCs w:val="24"/>
          <w:lang w:val="en-CA"/>
        </w:rPr>
        <w:t>RE: 2013 Action Ottawa RFQ</w:t>
      </w:r>
    </w:p>
    <w:p w:rsidR="005A22E2" w:rsidRPr="00C2301F" w:rsidRDefault="005A22E2" w:rsidP="005A22E2">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sidRPr="00C2301F">
        <w:rPr>
          <w:rFonts w:ascii="Arial" w:hAnsi="Arial" w:cs="Arial"/>
          <w:sz w:val="24"/>
          <w:szCs w:val="24"/>
          <w:lang w:val="en-CA"/>
        </w:rPr>
        <w:t>City of Ottawa</w:t>
      </w:r>
    </w:p>
    <w:p w:rsidR="005A22E2" w:rsidRPr="00C2301F" w:rsidRDefault="005A22E2" w:rsidP="005A22E2">
      <w:pPr>
        <w:widowControl w:val="0"/>
        <w:tabs>
          <w:tab w:val="left" w:pos="0"/>
          <w:tab w:val="left" w:pos="360"/>
          <w:tab w:val="left" w:pos="720"/>
          <w:tab w:val="left" w:pos="1440"/>
          <w:tab w:val="left" w:pos="2880"/>
          <w:tab w:val="left" w:pos="4320"/>
          <w:tab w:val="left" w:pos="5760"/>
          <w:tab w:val="left" w:pos="7200"/>
          <w:tab w:val="left" w:pos="8640"/>
        </w:tabs>
        <w:ind w:left="2160"/>
        <w:rPr>
          <w:rFonts w:ascii="Arial" w:hAnsi="Arial" w:cs="Arial"/>
          <w:sz w:val="24"/>
          <w:szCs w:val="24"/>
          <w:lang w:val="en-CA"/>
        </w:rPr>
      </w:pPr>
      <w:r w:rsidRPr="00C2301F">
        <w:rPr>
          <w:rFonts w:ascii="Arial" w:hAnsi="Arial" w:cs="Arial"/>
          <w:sz w:val="24"/>
          <w:szCs w:val="24"/>
          <w:lang w:val="en-CA"/>
        </w:rPr>
        <w:t xml:space="preserve">      Finance Department</w:t>
      </w:r>
      <w:r>
        <w:rPr>
          <w:rFonts w:ascii="Arial" w:hAnsi="Arial" w:cs="Arial"/>
          <w:sz w:val="24"/>
          <w:szCs w:val="24"/>
          <w:lang w:val="en-CA"/>
        </w:rPr>
        <w:t xml:space="preserve">, </w:t>
      </w:r>
      <w:r w:rsidRPr="00C2301F">
        <w:rPr>
          <w:rFonts w:ascii="Arial" w:hAnsi="Arial" w:cs="Arial"/>
          <w:sz w:val="24"/>
          <w:szCs w:val="24"/>
          <w:lang w:val="en-CA"/>
        </w:rPr>
        <w:t>Supply Branch</w:t>
      </w:r>
    </w:p>
    <w:p w:rsidR="005A22E2" w:rsidRPr="00C2301F" w:rsidRDefault="005A22E2" w:rsidP="005A22E2">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sidRPr="00C2301F">
        <w:rPr>
          <w:rFonts w:ascii="Arial" w:hAnsi="Arial" w:cs="Arial"/>
          <w:sz w:val="24"/>
          <w:szCs w:val="24"/>
          <w:lang w:val="en-CA"/>
        </w:rPr>
        <w:t>100 Constellation Crescent</w:t>
      </w:r>
      <w:r>
        <w:rPr>
          <w:rFonts w:ascii="Arial" w:hAnsi="Arial" w:cs="Arial"/>
          <w:sz w:val="24"/>
          <w:szCs w:val="24"/>
          <w:lang w:val="en-CA"/>
        </w:rPr>
        <w:t xml:space="preserve">, </w:t>
      </w:r>
      <w:r w:rsidRPr="00C2301F">
        <w:rPr>
          <w:rFonts w:ascii="Arial" w:hAnsi="Arial" w:cs="Arial"/>
          <w:sz w:val="24"/>
          <w:szCs w:val="24"/>
          <w:lang w:val="en-CA"/>
        </w:rPr>
        <w:t>4</w:t>
      </w:r>
      <w:r w:rsidRPr="00C2301F">
        <w:rPr>
          <w:rFonts w:ascii="Arial" w:hAnsi="Arial" w:cs="Arial"/>
          <w:sz w:val="24"/>
          <w:szCs w:val="24"/>
          <w:vertAlign w:val="superscript"/>
          <w:lang w:val="en-CA"/>
        </w:rPr>
        <w:t>th</w:t>
      </w:r>
      <w:r w:rsidRPr="00C2301F">
        <w:rPr>
          <w:rFonts w:ascii="Arial" w:hAnsi="Arial" w:cs="Arial"/>
          <w:sz w:val="24"/>
          <w:szCs w:val="24"/>
          <w:lang w:val="en-CA"/>
        </w:rPr>
        <w:t xml:space="preserve"> Floor, West</w:t>
      </w:r>
    </w:p>
    <w:p w:rsidR="005A22E2" w:rsidRPr="005A22E2" w:rsidRDefault="005A22E2" w:rsidP="005A22E2">
      <w:pPr>
        <w:widowControl w:val="0"/>
        <w:tabs>
          <w:tab w:val="left" w:pos="-720"/>
          <w:tab w:val="left" w:pos="-360"/>
          <w:tab w:val="left" w:pos="0"/>
          <w:tab w:val="left" w:pos="720"/>
          <w:tab w:val="left" w:pos="2160"/>
          <w:tab w:val="left" w:pos="3600"/>
          <w:tab w:val="left" w:pos="5040"/>
          <w:tab w:val="left" w:pos="6480"/>
          <w:tab w:val="left" w:pos="7920"/>
          <w:tab w:val="left" w:pos="9360"/>
        </w:tabs>
        <w:ind w:left="2520"/>
        <w:jc w:val="both"/>
        <w:rPr>
          <w:rFonts w:ascii="Arial" w:hAnsi="Arial" w:cs="Arial"/>
          <w:sz w:val="24"/>
          <w:szCs w:val="24"/>
          <w:lang w:val="en-CA"/>
        </w:rPr>
      </w:pPr>
      <w:r w:rsidRPr="00C2301F">
        <w:rPr>
          <w:rFonts w:ascii="Arial" w:hAnsi="Arial" w:cs="Arial"/>
          <w:sz w:val="24"/>
          <w:szCs w:val="24"/>
          <w:lang w:val="en-CA"/>
        </w:rPr>
        <w:t xml:space="preserve">Ottawa, </w:t>
      </w:r>
      <w:proofErr w:type="gramStart"/>
      <w:r w:rsidRPr="00C2301F">
        <w:rPr>
          <w:rFonts w:ascii="Arial" w:hAnsi="Arial" w:cs="Arial"/>
          <w:sz w:val="24"/>
          <w:szCs w:val="24"/>
          <w:lang w:val="en-CA"/>
        </w:rPr>
        <w:t>ON  K2G</w:t>
      </w:r>
      <w:proofErr w:type="gramEnd"/>
      <w:r w:rsidRPr="00C2301F">
        <w:rPr>
          <w:rFonts w:ascii="Arial" w:hAnsi="Arial" w:cs="Arial"/>
          <w:sz w:val="24"/>
          <w:szCs w:val="24"/>
          <w:lang w:val="en-CA"/>
        </w:rPr>
        <w:t xml:space="preserve"> 6J8</w:t>
      </w:r>
    </w:p>
    <w:p w:rsidR="005A22E2" w:rsidRDefault="005A22E2" w:rsidP="005A22E2">
      <w:pPr>
        <w:rPr>
          <w:rFonts w:ascii="Arial" w:hAnsi="Arial" w:cs="Arial"/>
          <w:b/>
          <w:bCs/>
          <w:sz w:val="48"/>
        </w:rPr>
      </w:pPr>
    </w:p>
    <w:p w:rsidR="005A22E2" w:rsidRDefault="005A22E2" w:rsidP="005A22E2">
      <w:pPr>
        <w:jc w:val="right"/>
        <w:rPr>
          <w:rFonts w:ascii="Arial" w:hAnsi="Arial" w:cs="Arial"/>
          <w:b/>
          <w:bCs/>
        </w:rPr>
      </w:pPr>
    </w:p>
    <w:p w:rsidR="005A22E2" w:rsidRDefault="005A22E2" w:rsidP="005A22E2">
      <w:pPr>
        <w:jc w:val="right"/>
        <w:rPr>
          <w:rFonts w:ascii="Arial" w:hAnsi="Arial" w:cs="Arial"/>
          <w:b/>
          <w:bCs/>
        </w:rPr>
      </w:pPr>
    </w:p>
    <w:p w:rsidR="005A22E2" w:rsidRPr="005A22E2" w:rsidRDefault="005A22E2" w:rsidP="005A22E2">
      <w:pPr>
        <w:jc w:val="right"/>
        <w:rPr>
          <w:rFonts w:ascii="Arial" w:hAnsi="Arial" w:cs="Arial"/>
          <w:b/>
          <w:bCs/>
          <w:sz w:val="24"/>
          <w:szCs w:val="24"/>
        </w:rPr>
      </w:pPr>
      <w:r w:rsidRPr="005A22E2">
        <w:rPr>
          <w:rFonts w:ascii="Arial" w:hAnsi="Arial" w:cs="Arial"/>
          <w:b/>
          <w:bCs/>
          <w:sz w:val="24"/>
          <w:szCs w:val="24"/>
        </w:rPr>
        <w:t>June 24</w:t>
      </w:r>
      <w:r w:rsidRPr="005A22E2">
        <w:rPr>
          <w:rFonts w:ascii="Arial" w:hAnsi="Arial" w:cs="Arial"/>
          <w:b/>
          <w:bCs/>
          <w:sz w:val="24"/>
          <w:szCs w:val="24"/>
          <w:vertAlign w:val="superscript"/>
        </w:rPr>
        <w:t>th</w:t>
      </w:r>
      <w:r w:rsidRPr="005A22E2">
        <w:rPr>
          <w:rFonts w:ascii="Arial" w:hAnsi="Arial" w:cs="Arial"/>
          <w:b/>
          <w:bCs/>
          <w:sz w:val="24"/>
          <w:szCs w:val="24"/>
        </w:rPr>
        <w:t>, 2013</w:t>
      </w:r>
    </w:p>
    <w:p w:rsidR="005A22E2" w:rsidRDefault="005A22E2">
      <w:pPr>
        <w:overflowPunct/>
        <w:autoSpaceDE/>
        <w:autoSpaceDN/>
        <w:adjustRightInd/>
        <w:textAlignment w:val="auto"/>
        <w:rPr>
          <w:rFonts w:ascii="Arial" w:hAnsi="Arial" w:cs="Arial"/>
          <w:b/>
          <w:bCs/>
        </w:rPr>
      </w:pPr>
      <w:r>
        <w:rPr>
          <w:rFonts w:ascii="Arial" w:hAnsi="Arial" w:cs="Arial"/>
          <w:b/>
          <w:bCs/>
          <w:noProof/>
          <w:sz w:val="48"/>
          <w:lang w:val="en-CA" w:eastAsia="en-CA"/>
        </w:rPr>
        <w:pict>
          <v:line id="_x0000_s1028" style="position:absolute;z-index:251662336" from="0,40.85pt" to="459pt,40.85pt" strokeweight="2.25pt"/>
        </w:pict>
      </w:r>
      <w:r>
        <w:rPr>
          <w:rFonts w:ascii="Arial" w:hAnsi="Arial" w:cs="Arial"/>
          <w:b/>
          <w:bCs/>
        </w:rPr>
        <w:br w:type="page"/>
      </w:r>
    </w:p>
    <w:p w:rsidR="005A3B55" w:rsidRPr="005A3B55" w:rsidRDefault="005A3B55" w:rsidP="005A3B55">
      <w:pPr>
        <w:pStyle w:val="NormalWeb"/>
      </w:pPr>
      <w:r w:rsidRPr="00BE7679">
        <w:rPr>
          <w:rFonts w:ascii="Arial" w:hAnsi="Arial" w:cs="Arial"/>
          <w:b/>
          <w:bCs/>
        </w:rPr>
        <w:lastRenderedPageBreak/>
        <w:t xml:space="preserve">INVESTMENT IN AFFORDABLE HOUSING (IAH) FOR ONTARIO PROGRAM AND </w:t>
      </w:r>
      <w:r>
        <w:rPr>
          <w:rFonts w:ascii="Arial" w:hAnsi="Arial" w:cs="Arial"/>
          <w:b/>
          <w:bCs/>
        </w:rPr>
        <w:t>2013</w:t>
      </w:r>
      <w:r w:rsidRPr="00BE7679">
        <w:rPr>
          <w:rFonts w:ascii="Arial" w:hAnsi="Arial" w:cs="Arial"/>
          <w:b/>
          <w:bCs/>
        </w:rPr>
        <w:t xml:space="preserve"> ACTION OTTAWA REQUEST FOR QUALIFICATIONS</w:t>
      </w:r>
    </w:p>
    <w:p w:rsidR="00C90868" w:rsidRPr="00C2301F" w:rsidRDefault="00C90868" w:rsidP="00C90868">
      <w:pPr>
        <w:pStyle w:val="ListParagraph"/>
        <w:numPr>
          <w:ilvl w:val="0"/>
          <w:numId w:val="11"/>
        </w:numPr>
        <w:ind w:left="540" w:hanging="540"/>
        <w:rPr>
          <w:rFonts w:ascii="Arial" w:hAnsi="Arial" w:cs="Arial"/>
          <w:b/>
          <w:bCs/>
          <w:color w:val="000040"/>
          <w:sz w:val="24"/>
          <w:szCs w:val="24"/>
          <w:u w:val="single"/>
        </w:rPr>
      </w:pPr>
      <w:r w:rsidRPr="00C2301F">
        <w:rPr>
          <w:rFonts w:ascii="Arial" w:hAnsi="Arial" w:cs="Arial"/>
          <w:b/>
          <w:bCs/>
          <w:color w:val="000040"/>
          <w:sz w:val="24"/>
          <w:szCs w:val="24"/>
        </w:rPr>
        <w:t>INTRODUCTION</w:t>
      </w:r>
    </w:p>
    <w:p w:rsidR="00C90868" w:rsidRPr="00C2301F" w:rsidRDefault="00C90868" w:rsidP="00C90868">
      <w:pPr>
        <w:rPr>
          <w:rFonts w:ascii="Arial" w:hAnsi="Arial" w:cs="Arial"/>
          <w:color w:val="000040"/>
          <w:sz w:val="24"/>
          <w:szCs w:val="24"/>
        </w:rPr>
      </w:pPr>
    </w:p>
    <w:p w:rsidR="00C90868" w:rsidRPr="00C2301F" w:rsidRDefault="00C90868" w:rsidP="00C90868">
      <w:pPr>
        <w:rPr>
          <w:rFonts w:ascii="Arial" w:hAnsi="Arial" w:cs="Arial"/>
          <w:sz w:val="24"/>
          <w:szCs w:val="24"/>
        </w:rPr>
      </w:pPr>
      <w:r w:rsidRPr="00C2301F">
        <w:rPr>
          <w:rFonts w:ascii="Arial" w:hAnsi="Arial" w:cs="Arial"/>
          <w:sz w:val="24"/>
          <w:szCs w:val="24"/>
        </w:rPr>
        <w:t xml:space="preserve">The City of Ottawa is inviting </w:t>
      </w:r>
      <w:r w:rsidR="001C4452" w:rsidRPr="00C2301F">
        <w:rPr>
          <w:rFonts w:ascii="Arial" w:hAnsi="Arial" w:cs="Arial"/>
          <w:sz w:val="24"/>
          <w:szCs w:val="24"/>
        </w:rPr>
        <w:t xml:space="preserve">Requests for Qualifications (RFQ) </w:t>
      </w:r>
      <w:r w:rsidRPr="00C2301F">
        <w:rPr>
          <w:rFonts w:ascii="Arial" w:hAnsi="Arial" w:cs="Arial"/>
          <w:sz w:val="24"/>
          <w:szCs w:val="24"/>
        </w:rPr>
        <w:t xml:space="preserve">from </w:t>
      </w:r>
      <w:r w:rsidR="00B81083">
        <w:rPr>
          <w:rFonts w:ascii="Arial" w:hAnsi="Arial" w:cs="Arial"/>
          <w:sz w:val="24"/>
          <w:szCs w:val="24"/>
        </w:rPr>
        <w:t>private or not-for-profit orga</w:t>
      </w:r>
      <w:r w:rsidR="009B0954">
        <w:rPr>
          <w:rFonts w:ascii="Arial" w:hAnsi="Arial" w:cs="Arial"/>
          <w:sz w:val="24"/>
          <w:szCs w:val="24"/>
        </w:rPr>
        <w:t>nizations to provide affordable</w:t>
      </w:r>
      <w:r w:rsidR="00B81083">
        <w:rPr>
          <w:rFonts w:ascii="Arial" w:hAnsi="Arial" w:cs="Arial"/>
          <w:sz w:val="24"/>
          <w:szCs w:val="24"/>
        </w:rPr>
        <w:t xml:space="preserve"> </w:t>
      </w:r>
      <w:r w:rsidR="00B81083" w:rsidRPr="009B0954">
        <w:rPr>
          <w:rFonts w:ascii="Arial" w:hAnsi="Arial" w:cs="Arial"/>
          <w:i/>
          <w:sz w:val="24"/>
          <w:szCs w:val="24"/>
        </w:rPr>
        <w:t xml:space="preserve">housing </w:t>
      </w:r>
      <w:r w:rsidR="00E31E45" w:rsidRPr="009B0954">
        <w:rPr>
          <w:rFonts w:ascii="Arial" w:hAnsi="Arial" w:cs="Arial"/>
          <w:i/>
          <w:sz w:val="24"/>
          <w:szCs w:val="24"/>
        </w:rPr>
        <w:t>with supports</w:t>
      </w:r>
      <w:r w:rsidR="00E31E45">
        <w:rPr>
          <w:rFonts w:ascii="Arial" w:hAnsi="Arial" w:cs="Arial"/>
          <w:sz w:val="24"/>
          <w:szCs w:val="24"/>
        </w:rPr>
        <w:t xml:space="preserve"> </w:t>
      </w:r>
      <w:r w:rsidR="00F87227">
        <w:rPr>
          <w:rFonts w:ascii="Arial" w:hAnsi="Arial" w:cs="Arial"/>
          <w:sz w:val="24"/>
          <w:szCs w:val="24"/>
        </w:rPr>
        <w:t xml:space="preserve">or </w:t>
      </w:r>
      <w:r w:rsidR="00F87227" w:rsidRPr="009B0954">
        <w:rPr>
          <w:rFonts w:ascii="Arial" w:hAnsi="Arial" w:cs="Arial"/>
          <w:i/>
          <w:sz w:val="24"/>
          <w:szCs w:val="24"/>
        </w:rPr>
        <w:t>supportive housing</w:t>
      </w:r>
      <w:r w:rsidR="00F87227">
        <w:rPr>
          <w:rFonts w:ascii="Arial" w:hAnsi="Arial" w:cs="Arial"/>
          <w:sz w:val="24"/>
          <w:szCs w:val="24"/>
        </w:rPr>
        <w:t xml:space="preserve"> </w:t>
      </w:r>
      <w:r w:rsidR="00E31E45">
        <w:rPr>
          <w:rFonts w:ascii="Arial" w:hAnsi="Arial" w:cs="Arial"/>
          <w:sz w:val="24"/>
          <w:szCs w:val="24"/>
        </w:rPr>
        <w:t xml:space="preserve">as required </w:t>
      </w:r>
      <w:r w:rsidR="00B81083">
        <w:rPr>
          <w:rFonts w:ascii="Arial" w:hAnsi="Arial" w:cs="Arial"/>
          <w:sz w:val="24"/>
          <w:szCs w:val="24"/>
        </w:rPr>
        <w:t xml:space="preserve">to </w:t>
      </w:r>
      <w:r w:rsidRPr="00C2301F">
        <w:rPr>
          <w:rFonts w:ascii="Arial" w:hAnsi="Arial" w:cs="Arial"/>
          <w:sz w:val="24"/>
          <w:szCs w:val="24"/>
        </w:rPr>
        <w:t xml:space="preserve">individuals who are experiencing homelessness.  </w:t>
      </w:r>
      <w:r w:rsidR="001C4452" w:rsidRPr="00C2301F">
        <w:rPr>
          <w:rFonts w:ascii="Arial" w:hAnsi="Arial" w:cs="Arial"/>
          <w:sz w:val="24"/>
          <w:szCs w:val="24"/>
        </w:rPr>
        <w:t>Up to 10</w:t>
      </w:r>
      <w:r w:rsidR="00B81083">
        <w:rPr>
          <w:rFonts w:ascii="Arial" w:hAnsi="Arial" w:cs="Arial"/>
          <w:sz w:val="24"/>
          <w:szCs w:val="24"/>
        </w:rPr>
        <w:t xml:space="preserve"> Teams</w:t>
      </w:r>
      <w:r w:rsidR="00EE0A0A">
        <w:rPr>
          <w:rFonts w:ascii="Arial" w:hAnsi="Arial" w:cs="Arial"/>
          <w:sz w:val="24"/>
          <w:szCs w:val="24"/>
        </w:rPr>
        <w:t xml:space="preserve"> </w:t>
      </w:r>
      <w:r w:rsidR="001C4452" w:rsidRPr="00C2301F">
        <w:rPr>
          <w:rFonts w:ascii="Arial" w:hAnsi="Arial" w:cs="Arial"/>
          <w:sz w:val="24"/>
          <w:szCs w:val="24"/>
        </w:rPr>
        <w:t>will be selected to receive a Request for Proposals</w:t>
      </w:r>
      <w:r w:rsidR="00573581" w:rsidRPr="00C2301F">
        <w:rPr>
          <w:rFonts w:ascii="Arial" w:hAnsi="Arial" w:cs="Arial"/>
          <w:sz w:val="24"/>
          <w:szCs w:val="24"/>
        </w:rPr>
        <w:t xml:space="preserve"> (RFP)</w:t>
      </w:r>
      <w:r w:rsidR="001C4452" w:rsidRPr="00C2301F">
        <w:rPr>
          <w:rFonts w:ascii="Arial" w:hAnsi="Arial" w:cs="Arial"/>
          <w:sz w:val="24"/>
          <w:szCs w:val="24"/>
        </w:rPr>
        <w:t xml:space="preserve"> for </w:t>
      </w:r>
      <w:r w:rsidR="00573581" w:rsidRPr="00C2301F">
        <w:rPr>
          <w:rFonts w:ascii="Arial" w:hAnsi="Arial" w:cs="Arial"/>
          <w:sz w:val="24"/>
          <w:szCs w:val="24"/>
        </w:rPr>
        <w:t>consideration of</w:t>
      </w:r>
      <w:r w:rsidR="001C4452" w:rsidRPr="00C2301F">
        <w:rPr>
          <w:rFonts w:ascii="Arial" w:hAnsi="Arial" w:cs="Arial"/>
          <w:sz w:val="24"/>
          <w:szCs w:val="24"/>
        </w:rPr>
        <w:t xml:space="preserve"> capital</w:t>
      </w:r>
      <w:r w:rsidR="000B48AD">
        <w:rPr>
          <w:rFonts w:ascii="Arial" w:hAnsi="Arial" w:cs="Arial"/>
          <w:sz w:val="24"/>
          <w:szCs w:val="24"/>
        </w:rPr>
        <w:t xml:space="preserve"> </w:t>
      </w:r>
      <w:r w:rsidR="001C4452" w:rsidRPr="00C2301F">
        <w:rPr>
          <w:rFonts w:ascii="Arial" w:hAnsi="Arial" w:cs="Arial"/>
          <w:sz w:val="24"/>
          <w:szCs w:val="24"/>
        </w:rPr>
        <w:t>and operating funding</w:t>
      </w:r>
      <w:r w:rsidR="00573581" w:rsidRPr="00C2301F">
        <w:rPr>
          <w:rFonts w:ascii="Arial" w:hAnsi="Arial" w:cs="Arial"/>
          <w:sz w:val="24"/>
          <w:szCs w:val="24"/>
        </w:rPr>
        <w:t xml:space="preserve"> for </w:t>
      </w:r>
      <w:r w:rsidR="00E31E45">
        <w:rPr>
          <w:rFonts w:ascii="Arial" w:hAnsi="Arial" w:cs="Arial"/>
          <w:sz w:val="24"/>
          <w:szCs w:val="24"/>
        </w:rPr>
        <w:t>suppo</w:t>
      </w:r>
      <w:r w:rsidR="000D0952">
        <w:rPr>
          <w:rFonts w:ascii="Arial" w:hAnsi="Arial" w:cs="Arial"/>
          <w:sz w:val="24"/>
          <w:szCs w:val="24"/>
        </w:rPr>
        <w:t>rts</w:t>
      </w:r>
      <w:r w:rsidR="00E31E45">
        <w:rPr>
          <w:rFonts w:ascii="Arial" w:hAnsi="Arial" w:cs="Arial"/>
          <w:sz w:val="24"/>
          <w:szCs w:val="24"/>
        </w:rPr>
        <w:t xml:space="preserve"> as required</w:t>
      </w:r>
      <w:r w:rsidR="001C4452" w:rsidRPr="00C2301F">
        <w:rPr>
          <w:rFonts w:ascii="Arial" w:hAnsi="Arial" w:cs="Arial"/>
          <w:sz w:val="24"/>
          <w:szCs w:val="24"/>
        </w:rPr>
        <w:t>. Capital</w:t>
      </w:r>
      <w:r w:rsidRPr="00C2301F">
        <w:rPr>
          <w:rFonts w:ascii="Arial" w:hAnsi="Arial" w:cs="Arial"/>
          <w:sz w:val="24"/>
          <w:szCs w:val="24"/>
        </w:rPr>
        <w:t xml:space="preserve"> funding comes from the </w:t>
      </w:r>
      <w:r w:rsidR="009E0AD1" w:rsidRPr="00C2301F">
        <w:rPr>
          <w:rFonts w:ascii="Arial" w:hAnsi="Arial" w:cs="Arial"/>
          <w:sz w:val="24"/>
          <w:szCs w:val="24"/>
        </w:rPr>
        <w:t>City of Ottawa and the Investment</w:t>
      </w:r>
      <w:r w:rsidRPr="00C2301F">
        <w:rPr>
          <w:rFonts w:ascii="Arial" w:hAnsi="Arial" w:cs="Arial"/>
          <w:sz w:val="24"/>
          <w:szCs w:val="24"/>
        </w:rPr>
        <w:t xml:space="preserve"> in Affordable Housing for Ontario (IAH) Program</w:t>
      </w:r>
      <w:r w:rsidR="00E31E45">
        <w:rPr>
          <w:rFonts w:ascii="Arial" w:hAnsi="Arial" w:cs="Arial"/>
          <w:sz w:val="24"/>
          <w:szCs w:val="24"/>
        </w:rPr>
        <w:t xml:space="preserve">.  </w:t>
      </w:r>
      <w:r w:rsidR="00B81083">
        <w:rPr>
          <w:rFonts w:ascii="Arial" w:hAnsi="Arial" w:cs="Arial"/>
          <w:sz w:val="24"/>
          <w:szCs w:val="24"/>
        </w:rPr>
        <w:t>This</w:t>
      </w:r>
      <w:r w:rsidRPr="00C2301F">
        <w:rPr>
          <w:rFonts w:ascii="Arial" w:hAnsi="Arial" w:cs="Arial"/>
          <w:sz w:val="24"/>
          <w:szCs w:val="24"/>
        </w:rPr>
        <w:t xml:space="preserve"> funding is available to facilitate the construction of new </w:t>
      </w:r>
      <w:r w:rsidR="007F61CF" w:rsidRPr="007C686C">
        <w:rPr>
          <w:rFonts w:ascii="Arial" w:hAnsi="Arial" w:cs="Arial"/>
          <w:i/>
          <w:sz w:val="24"/>
          <w:szCs w:val="24"/>
        </w:rPr>
        <w:t>self-contained</w:t>
      </w:r>
      <w:r w:rsidR="007F61CF" w:rsidRPr="009B0954">
        <w:rPr>
          <w:rFonts w:ascii="Arial" w:hAnsi="Arial" w:cs="Arial"/>
          <w:sz w:val="24"/>
          <w:szCs w:val="24"/>
        </w:rPr>
        <w:t xml:space="preserve"> </w:t>
      </w:r>
      <w:r w:rsidR="007F61CF">
        <w:rPr>
          <w:rFonts w:ascii="Arial" w:hAnsi="Arial" w:cs="Arial"/>
          <w:i/>
          <w:sz w:val="24"/>
          <w:szCs w:val="24"/>
        </w:rPr>
        <w:t>supportive housing</w:t>
      </w:r>
      <w:r w:rsidRPr="00C2301F">
        <w:rPr>
          <w:rFonts w:ascii="Arial" w:hAnsi="Arial" w:cs="Arial"/>
          <w:sz w:val="24"/>
          <w:szCs w:val="24"/>
        </w:rPr>
        <w:t xml:space="preserve"> dwelling units or the acquisition of an existing building(s) and/or property</w:t>
      </w:r>
      <w:r w:rsidR="00BD4AAE">
        <w:rPr>
          <w:rFonts w:ascii="Arial" w:hAnsi="Arial" w:cs="Arial"/>
          <w:sz w:val="24"/>
          <w:szCs w:val="24"/>
        </w:rPr>
        <w:t>.</w:t>
      </w:r>
      <w:r w:rsidRPr="00C2301F">
        <w:rPr>
          <w:rFonts w:ascii="Arial" w:hAnsi="Arial" w:cs="Arial"/>
          <w:sz w:val="24"/>
          <w:szCs w:val="24"/>
        </w:rPr>
        <w:t xml:space="preserve"> </w:t>
      </w:r>
      <w:r w:rsidR="000D0952">
        <w:rPr>
          <w:rFonts w:ascii="Arial" w:hAnsi="Arial" w:cs="Arial"/>
          <w:sz w:val="24"/>
          <w:szCs w:val="24"/>
        </w:rPr>
        <w:t>O</w:t>
      </w:r>
      <w:r w:rsidR="00573581" w:rsidRPr="00C2301F">
        <w:rPr>
          <w:rFonts w:ascii="Arial" w:hAnsi="Arial" w:cs="Arial"/>
          <w:sz w:val="24"/>
          <w:szCs w:val="24"/>
        </w:rPr>
        <w:t>perating funding</w:t>
      </w:r>
      <w:r w:rsidRPr="00C2301F">
        <w:rPr>
          <w:rFonts w:ascii="Arial" w:hAnsi="Arial" w:cs="Arial"/>
          <w:sz w:val="24"/>
          <w:szCs w:val="24"/>
        </w:rPr>
        <w:t xml:space="preserve"> </w:t>
      </w:r>
      <w:r w:rsidR="000D0952">
        <w:rPr>
          <w:rFonts w:ascii="Arial" w:hAnsi="Arial" w:cs="Arial"/>
          <w:sz w:val="24"/>
          <w:szCs w:val="24"/>
        </w:rPr>
        <w:t>is available</w:t>
      </w:r>
      <w:r w:rsidRPr="00C2301F">
        <w:rPr>
          <w:rFonts w:ascii="Arial" w:hAnsi="Arial" w:cs="Arial"/>
          <w:sz w:val="24"/>
          <w:szCs w:val="24"/>
        </w:rPr>
        <w:t xml:space="preserve"> from </w:t>
      </w:r>
      <w:r w:rsidR="00E31E45">
        <w:rPr>
          <w:rFonts w:ascii="Arial" w:hAnsi="Arial" w:cs="Arial"/>
          <w:sz w:val="24"/>
          <w:szCs w:val="24"/>
        </w:rPr>
        <w:t xml:space="preserve">the </w:t>
      </w:r>
      <w:r w:rsidRPr="00C2301F">
        <w:rPr>
          <w:rFonts w:ascii="Arial" w:hAnsi="Arial" w:cs="Arial"/>
          <w:sz w:val="24"/>
          <w:szCs w:val="24"/>
        </w:rPr>
        <w:t>Community Homelessness Prevention Initiative</w:t>
      </w:r>
      <w:r w:rsidR="00BD4AAE">
        <w:rPr>
          <w:rFonts w:ascii="Arial" w:hAnsi="Arial" w:cs="Arial"/>
          <w:sz w:val="24"/>
          <w:szCs w:val="24"/>
        </w:rPr>
        <w:t xml:space="preserve"> (CHPI)</w:t>
      </w:r>
      <w:r w:rsidRPr="00C2301F">
        <w:rPr>
          <w:rFonts w:ascii="Arial" w:hAnsi="Arial" w:cs="Arial"/>
          <w:sz w:val="24"/>
          <w:szCs w:val="24"/>
        </w:rPr>
        <w:t xml:space="preserve"> to</w:t>
      </w:r>
      <w:r w:rsidR="00573581" w:rsidRPr="00C2301F">
        <w:rPr>
          <w:rFonts w:ascii="Arial" w:hAnsi="Arial" w:cs="Arial"/>
          <w:sz w:val="24"/>
          <w:szCs w:val="24"/>
        </w:rPr>
        <w:t xml:space="preserve"> support</w:t>
      </w:r>
      <w:r w:rsidRPr="00C2301F">
        <w:rPr>
          <w:rFonts w:ascii="Arial" w:hAnsi="Arial" w:cs="Arial"/>
          <w:sz w:val="24"/>
          <w:szCs w:val="24"/>
        </w:rPr>
        <w:t xml:space="preserve"> individuals</w:t>
      </w:r>
      <w:r w:rsidR="00BD4AAE">
        <w:rPr>
          <w:rFonts w:ascii="Arial" w:hAnsi="Arial" w:cs="Arial"/>
          <w:sz w:val="24"/>
          <w:szCs w:val="24"/>
        </w:rPr>
        <w:t xml:space="preserve"> with complex needs,</w:t>
      </w:r>
      <w:r w:rsidRPr="00C2301F">
        <w:rPr>
          <w:rFonts w:ascii="Arial" w:hAnsi="Arial" w:cs="Arial"/>
          <w:sz w:val="24"/>
          <w:szCs w:val="24"/>
        </w:rPr>
        <w:t xml:space="preserve"> who </w:t>
      </w:r>
      <w:r w:rsidR="007B5974">
        <w:rPr>
          <w:rFonts w:ascii="Arial" w:hAnsi="Arial" w:cs="Arial"/>
          <w:sz w:val="24"/>
          <w:szCs w:val="24"/>
        </w:rPr>
        <w:t xml:space="preserve">are long stay </w:t>
      </w:r>
      <w:r w:rsidR="00E31E45">
        <w:rPr>
          <w:rFonts w:ascii="Arial" w:hAnsi="Arial" w:cs="Arial"/>
          <w:sz w:val="24"/>
          <w:szCs w:val="24"/>
        </w:rPr>
        <w:t xml:space="preserve">men and women </w:t>
      </w:r>
      <w:r w:rsidR="00E32AB8">
        <w:rPr>
          <w:rFonts w:ascii="Arial" w:hAnsi="Arial" w:cs="Arial"/>
          <w:sz w:val="24"/>
          <w:szCs w:val="24"/>
        </w:rPr>
        <w:t>with a cumulative stay of 2 or more years in</w:t>
      </w:r>
      <w:r w:rsidR="007B5974">
        <w:rPr>
          <w:rFonts w:ascii="Arial" w:hAnsi="Arial" w:cs="Arial"/>
          <w:sz w:val="24"/>
          <w:szCs w:val="24"/>
        </w:rPr>
        <w:t xml:space="preserve"> the</w:t>
      </w:r>
      <w:r w:rsidRPr="00C2301F">
        <w:rPr>
          <w:rFonts w:ascii="Arial" w:hAnsi="Arial" w:cs="Arial"/>
          <w:sz w:val="24"/>
          <w:szCs w:val="24"/>
        </w:rPr>
        <w:t xml:space="preserve"> </w:t>
      </w:r>
      <w:r w:rsidR="00E32AB8">
        <w:rPr>
          <w:rFonts w:ascii="Arial" w:hAnsi="Arial" w:cs="Arial"/>
          <w:sz w:val="24"/>
          <w:szCs w:val="24"/>
        </w:rPr>
        <w:t>c</w:t>
      </w:r>
      <w:r w:rsidRPr="00C2301F">
        <w:rPr>
          <w:rFonts w:ascii="Arial" w:hAnsi="Arial" w:cs="Arial"/>
          <w:sz w:val="24"/>
          <w:szCs w:val="24"/>
        </w:rPr>
        <w:t xml:space="preserve">ity’s emergency shelter system. </w:t>
      </w:r>
      <w:r w:rsidR="00E31E45">
        <w:rPr>
          <w:rFonts w:ascii="Arial" w:hAnsi="Arial" w:cs="Arial"/>
          <w:sz w:val="24"/>
          <w:szCs w:val="24"/>
        </w:rPr>
        <w:t>Both of these funds are</w:t>
      </w:r>
      <w:r w:rsidR="00E31E45" w:rsidRPr="00C2301F">
        <w:rPr>
          <w:rFonts w:ascii="Arial" w:hAnsi="Arial" w:cs="Arial"/>
          <w:sz w:val="24"/>
          <w:szCs w:val="24"/>
        </w:rPr>
        <w:t xml:space="preserve"> administered by the City of Ottawa’s Housing Services Branch.</w:t>
      </w:r>
    </w:p>
    <w:p w:rsidR="00C90868" w:rsidRPr="00C2301F" w:rsidRDefault="00C90868" w:rsidP="00C90868">
      <w:pPr>
        <w:pStyle w:val="Heading4"/>
        <w:tabs>
          <w:tab w:val="clear" w:pos="4513"/>
        </w:tabs>
        <w:suppressAutoHyphens w:val="0"/>
        <w:jc w:val="left"/>
        <w:rPr>
          <w:rFonts w:ascii="Arial" w:hAnsi="Arial" w:cs="Arial"/>
          <w:b w:val="0"/>
          <w:szCs w:val="24"/>
        </w:rPr>
      </w:pPr>
    </w:p>
    <w:p w:rsidR="00C90868" w:rsidRPr="00C2301F" w:rsidRDefault="00920C13" w:rsidP="00C90868">
      <w:pPr>
        <w:rPr>
          <w:rFonts w:ascii="Arial" w:hAnsi="Arial" w:cs="Arial"/>
          <w:sz w:val="24"/>
          <w:szCs w:val="24"/>
        </w:rPr>
      </w:pPr>
      <w:r>
        <w:rPr>
          <w:rFonts w:ascii="Arial" w:hAnsi="Arial" w:cs="Arial"/>
          <w:sz w:val="24"/>
          <w:szCs w:val="24"/>
        </w:rPr>
        <w:t>Up to $13.5M in c</w:t>
      </w:r>
      <w:r w:rsidR="00E32AB8">
        <w:rPr>
          <w:rFonts w:ascii="Arial" w:hAnsi="Arial" w:cs="Arial"/>
          <w:sz w:val="24"/>
          <w:szCs w:val="24"/>
        </w:rPr>
        <w:t>apital f</w:t>
      </w:r>
      <w:r w:rsidR="00B81083">
        <w:rPr>
          <w:rFonts w:ascii="Arial" w:hAnsi="Arial" w:cs="Arial"/>
          <w:sz w:val="24"/>
          <w:szCs w:val="24"/>
        </w:rPr>
        <w:t>unding</w:t>
      </w:r>
      <w:r w:rsidR="00C90868" w:rsidRPr="00C2301F">
        <w:rPr>
          <w:rFonts w:ascii="Arial" w:hAnsi="Arial" w:cs="Arial"/>
          <w:sz w:val="24"/>
          <w:szCs w:val="24"/>
        </w:rPr>
        <w:t xml:space="preserve"> is </w:t>
      </w:r>
      <w:r>
        <w:rPr>
          <w:rFonts w:ascii="Arial" w:hAnsi="Arial" w:cs="Arial"/>
          <w:sz w:val="24"/>
          <w:szCs w:val="24"/>
        </w:rPr>
        <w:t>available to support projects. O</w:t>
      </w:r>
      <w:r w:rsidR="00BD4AAE">
        <w:rPr>
          <w:rFonts w:ascii="Arial" w:hAnsi="Arial" w:cs="Arial"/>
          <w:sz w:val="24"/>
          <w:szCs w:val="24"/>
        </w:rPr>
        <w:t xml:space="preserve">perational </w:t>
      </w:r>
      <w:r w:rsidR="00E32AB8">
        <w:rPr>
          <w:rFonts w:ascii="Arial" w:hAnsi="Arial" w:cs="Arial"/>
          <w:sz w:val="24"/>
          <w:szCs w:val="24"/>
        </w:rPr>
        <w:t>f</w:t>
      </w:r>
      <w:r w:rsidR="00BD4AAE">
        <w:rPr>
          <w:rFonts w:ascii="Arial" w:hAnsi="Arial" w:cs="Arial"/>
          <w:sz w:val="24"/>
          <w:szCs w:val="24"/>
        </w:rPr>
        <w:t xml:space="preserve">unding will be based on the level of support </w:t>
      </w:r>
      <w:r w:rsidR="00E31E45">
        <w:rPr>
          <w:rFonts w:ascii="Arial" w:hAnsi="Arial" w:cs="Arial"/>
          <w:sz w:val="24"/>
          <w:szCs w:val="24"/>
        </w:rPr>
        <w:t xml:space="preserve">outlined </w:t>
      </w:r>
      <w:r w:rsidR="00BD4AAE">
        <w:rPr>
          <w:rFonts w:ascii="Arial" w:hAnsi="Arial" w:cs="Arial"/>
          <w:sz w:val="24"/>
          <w:szCs w:val="24"/>
        </w:rPr>
        <w:t xml:space="preserve">in proposals </w:t>
      </w:r>
      <w:r w:rsidR="00E31E45">
        <w:rPr>
          <w:rFonts w:ascii="Arial" w:hAnsi="Arial" w:cs="Arial"/>
          <w:sz w:val="24"/>
          <w:szCs w:val="24"/>
        </w:rPr>
        <w:t xml:space="preserve">as required by tenants to be </w:t>
      </w:r>
      <w:r w:rsidR="00BD4AAE">
        <w:rPr>
          <w:rFonts w:ascii="Arial" w:hAnsi="Arial" w:cs="Arial"/>
          <w:sz w:val="24"/>
          <w:szCs w:val="24"/>
        </w:rPr>
        <w:t>sub</w:t>
      </w:r>
      <w:r w:rsidR="007B5974">
        <w:rPr>
          <w:rFonts w:ascii="Arial" w:hAnsi="Arial" w:cs="Arial"/>
          <w:sz w:val="24"/>
          <w:szCs w:val="24"/>
        </w:rPr>
        <w:t>mitted under the 2</w:t>
      </w:r>
      <w:r w:rsidR="007B5974" w:rsidRPr="007B5974">
        <w:rPr>
          <w:rFonts w:ascii="Arial" w:hAnsi="Arial" w:cs="Arial"/>
          <w:sz w:val="24"/>
          <w:szCs w:val="24"/>
          <w:vertAlign w:val="superscript"/>
        </w:rPr>
        <w:t>nd</w:t>
      </w:r>
      <w:r w:rsidR="007B5974">
        <w:rPr>
          <w:rFonts w:ascii="Arial" w:hAnsi="Arial" w:cs="Arial"/>
          <w:sz w:val="24"/>
          <w:szCs w:val="24"/>
        </w:rPr>
        <w:t xml:space="preserve"> stage of </w:t>
      </w:r>
      <w:r w:rsidR="00BD4AAE">
        <w:rPr>
          <w:rFonts w:ascii="Arial" w:hAnsi="Arial" w:cs="Arial"/>
          <w:sz w:val="24"/>
          <w:szCs w:val="24"/>
        </w:rPr>
        <w:t xml:space="preserve">this process. </w:t>
      </w:r>
    </w:p>
    <w:p w:rsidR="00C90868" w:rsidRDefault="00C90868" w:rsidP="00C90868">
      <w:pPr>
        <w:tabs>
          <w:tab w:val="left" w:pos="880"/>
        </w:tabs>
        <w:spacing w:before="30"/>
        <w:rPr>
          <w:rFonts w:ascii="Arial" w:hAnsi="Arial" w:cs="Arial"/>
          <w:sz w:val="24"/>
          <w:szCs w:val="24"/>
        </w:rPr>
      </w:pPr>
    </w:p>
    <w:p w:rsidR="00E32AB8" w:rsidRPr="00C2301F" w:rsidRDefault="00F87227" w:rsidP="00E32AB8">
      <w:pPr>
        <w:tabs>
          <w:tab w:val="left" w:pos="880"/>
        </w:tabs>
        <w:spacing w:before="30"/>
        <w:rPr>
          <w:rFonts w:ascii="Arial" w:hAnsi="Arial" w:cs="Arial"/>
          <w:sz w:val="24"/>
          <w:szCs w:val="24"/>
        </w:rPr>
      </w:pPr>
      <w:r>
        <w:rPr>
          <w:rFonts w:ascii="Arial" w:hAnsi="Arial" w:cs="Arial"/>
          <w:sz w:val="24"/>
          <w:szCs w:val="24"/>
        </w:rPr>
        <w:t>C</w:t>
      </w:r>
      <w:r w:rsidR="00E32AB8" w:rsidRPr="00C2301F">
        <w:rPr>
          <w:rFonts w:ascii="Arial" w:hAnsi="Arial" w:cs="Arial"/>
          <w:sz w:val="24"/>
          <w:szCs w:val="24"/>
        </w:rPr>
        <w:t>lients</w:t>
      </w:r>
      <w:r>
        <w:rPr>
          <w:rFonts w:ascii="Arial" w:hAnsi="Arial" w:cs="Arial"/>
          <w:sz w:val="24"/>
          <w:szCs w:val="24"/>
        </w:rPr>
        <w:t xml:space="preserve"> would include</w:t>
      </w:r>
      <w:r w:rsidR="00E32AB8" w:rsidRPr="00C2301F">
        <w:rPr>
          <w:rFonts w:ascii="Arial" w:hAnsi="Arial" w:cs="Arial"/>
          <w:sz w:val="24"/>
          <w:szCs w:val="24"/>
        </w:rPr>
        <w:t xml:space="preserve"> </w:t>
      </w:r>
      <w:r>
        <w:rPr>
          <w:rFonts w:ascii="Arial" w:hAnsi="Arial" w:cs="Arial"/>
          <w:sz w:val="24"/>
          <w:szCs w:val="24"/>
        </w:rPr>
        <w:t>i</w:t>
      </w:r>
      <w:r w:rsidRPr="00C2301F">
        <w:rPr>
          <w:rFonts w:ascii="Arial" w:hAnsi="Arial" w:cs="Arial"/>
          <w:sz w:val="24"/>
          <w:szCs w:val="24"/>
        </w:rPr>
        <w:t xml:space="preserve">ndividual men and women with cumulative long term stays in the emergency shelter system </w:t>
      </w:r>
      <w:r>
        <w:rPr>
          <w:rFonts w:ascii="Arial" w:hAnsi="Arial" w:cs="Arial"/>
          <w:sz w:val="24"/>
          <w:szCs w:val="24"/>
        </w:rPr>
        <w:t xml:space="preserve">for </w:t>
      </w:r>
      <w:r w:rsidRPr="00C2301F">
        <w:rPr>
          <w:rFonts w:ascii="Arial" w:hAnsi="Arial" w:cs="Arial"/>
          <w:sz w:val="24"/>
          <w:szCs w:val="24"/>
        </w:rPr>
        <w:t xml:space="preserve">2 </w:t>
      </w:r>
      <w:r>
        <w:rPr>
          <w:rFonts w:ascii="Arial" w:hAnsi="Arial" w:cs="Arial"/>
          <w:sz w:val="24"/>
          <w:szCs w:val="24"/>
        </w:rPr>
        <w:t>or more</w:t>
      </w:r>
      <w:r w:rsidRPr="00C2301F">
        <w:rPr>
          <w:rFonts w:ascii="Arial" w:hAnsi="Arial" w:cs="Arial"/>
          <w:sz w:val="24"/>
          <w:szCs w:val="24"/>
        </w:rPr>
        <w:t xml:space="preserve"> years: </w:t>
      </w:r>
      <w:r w:rsidR="00E32AB8" w:rsidRPr="00C2301F">
        <w:rPr>
          <w:rFonts w:ascii="Arial" w:hAnsi="Arial" w:cs="Arial"/>
          <w:sz w:val="24"/>
          <w:szCs w:val="24"/>
        </w:rPr>
        <w:t>requiring the supports</w:t>
      </w:r>
      <w:r w:rsidR="00E32AB8">
        <w:rPr>
          <w:rFonts w:ascii="Arial" w:hAnsi="Arial" w:cs="Arial"/>
          <w:sz w:val="24"/>
          <w:szCs w:val="24"/>
        </w:rPr>
        <w:t xml:space="preserve"> and treatments</w:t>
      </w:r>
      <w:r w:rsidR="00E32AB8" w:rsidRPr="00C2301F">
        <w:rPr>
          <w:rFonts w:ascii="Arial" w:hAnsi="Arial" w:cs="Arial"/>
          <w:sz w:val="24"/>
          <w:szCs w:val="24"/>
        </w:rPr>
        <w:t xml:space="preserve"> includ</w:t>
      </w:r>
      <w:r>
        <w:rPr>
          <w:rFonts w:ascii="Arial" w:hAnsi="Arial" w:cs="Arial"/>
          <w:sz w:val="24"/>
          <w:szCs w:val="24"/>
        </w:rPr>
        <w:t>ing</w:t>
      </w:r>
      <w:r w:rsidR="00E32AB8" w:rsidRPr="00C2301F">
        <w:rPr>
          <w:rFonts w:ascii="Arial" w:hAnsi="Arial" w:cs="Arial"/>
          <w:sz w:val="24"/>
          <w:szCs w:val="24"/>
        </w:rPr>
        <w:t>, but are</w:t>
      </w:r>
      <w:r w:rsidR="00E32AB8">
        <w:rPr>
          <w:rFonts w:ascii="Arial" w:hAnsi="Arial" w:cs="Arial"/>
          <w:sz w:val="24"/>
          <w:szCs w:val="24"/>
        </w:rPr>
        <w:t xml:space="preserve"> not</w:t>
      </w:r>
      <w:r w:rsidR="00E32AB8" w:rsidRPr="00C2301F">
        <w:rPr>
          <w:rFonts w:ascii="Arial" w:hAnsi="Arial" w:cs="Arial"/>
          <w:sz w:val="24"/>
          <w:szCs w:val="24"/>
        </w:rPr>
        <w:t xml:space="preserve"> limited to</w:t>
      </w:r>
      <w:r w:rsidR="00E31E45" w:rsidRPr="00E31E45">
        <w:rPr>
          <w:rFonts w:ascii="Arial" w:hAnsi="Arial" w:cs="Arial"/>
          <w:sz w:val="24"/>
          <w:szCs w:val="24"/>
        </w:rPr>
        <w:t xml:space="preserve"> </w:t>
      </w:r>
    </w:p>
    <w:p w:rsidR="00E32AB8" w:rsidRPr="00C2301F" w:rsidRDefault="00E32AB8" w:rsidP="00E32AB8">
      <w:pPr>
        <w:tabs>
          <w:tab w:val="left" w:pos="880"/>
        </w:tabs>
        <w:spacing w:before="30"/>
        <w:rPr>
          <w:rFonts w:ascii="Arial" w:hAnsi="Arial" w:cs="Arial"/>
          <w:sz w:val="24"/>
          <w:szCs w:val="24"/>
        </w:rPr>
      </w:pPr>
    </w:p>
    <w:p w:rsidR="00E32AB8" w:rsidRPr="009B0954" w:rsidRDefault="00E32AB8" w:rsidP="009B0954">
      <w:pPr>
        <w:pStyle w:val="ListParagraph"/>
        <w:numPr>
          <w:ilvl w:val="0"/>
          <w:numId w:val="9"/>
        </w:numPr>
        <w:tabs>
          <w:tab w:val="left" w:pos="880"/>
        </w:tabs>
        <w:spacing w:before="30"/>
        <w:rPr>
          <w:rFonts w:ascii="Arial" w:hAnsi="Arial" w:cs="Arial"/>
          <w:sz w:val="24"/>
          <w:szCs w:val="24"/>
        </w:rPr>
      </w:pPr>
      <w:r w:rsidRPr="00C2301F">
        <w:rPr>
          <w:rFonts w:ascii="Arial" w:hAnsi="Arial" w:cs="Arial"/>
          <w:sz w:val="24"/>
          <w:szCs w:val="24"/>
        </w:rPr>
        <w:t>Seniors (defined as persons 55 years and older);</w:t>
      </w:r>
    </w:p>
    <w:p w:rsidR="00E32AB8" w:rsidRPr="00C2301F" w:rsidRDefault="00E32AB8" w:rsidP="00E32AB8">
      <w:pPr>
        <w:pStyle w:val="ListParagraph"/>
        <w:numPr>
          <w:ilvl w:val="0"/>
          <w:numId w:val="9"/>
        </w:numPr>
        <w:tabs>
          <w:tab w:val="left" w:pos="880"/>
        </w:tabs>
        <w:spacing w:before="30"/>
        <w:rPr>
          <w:rFonts w:ascii="Arial" w:hAnsi="Arial" w:cs="Arial"/>
          <w:sz w:val="24"/>
          <w:szCs w:val="24"/>
        </w:rPr>
      </w:pPr>
      <w:r w:rsidRPr="00C2301F">
        <w:rPr>
          <w:rFonts w:ascii="Arial" w:hAnsi="Arial" w:cs="Arial"/>
          <w:sz w:val="24"/>
          <w:szCs w:val="24"/>
        </w:rPr>
        <w:t>Individuals with physical disabilities and/or mental health and/or addiction issues;</w:t>
      </w:r>
    </w:p>
    <w:p w:rsidR="00E32AB8" w:rsidRPr="00C2301F" w:rsidRDefault="00E32AB8" w:rsidP="00E32AB8">
      <w:pPr>
        <w:pStyle w:val="ListParagraph"/>
        <w:numPr>
          <w:ilvl w:val="0"/>
          <w:numId w:val="9"/>
        </w:numPr>
        <w:tabs>
          <w:tab w:val="left" w:pos="880"/>
        </w:tabs>
        <w:spacing w:before="30"/>
        <w:rPr>
          <w:rFonts w:ascii="Arial" w:hAnsi="Arial" w:cs="Arial"/>
          <w:sz w:val="24"/>
          <w:szCs w:val="24"/>
        </w:rPr>
      </w:pPr>
      <w:r w:rsidRPr="00C2301F">
        <w:rPr>
          <w:rFonts w:ascii="Arial" w:hAnsi="Arial" w:cs="Arial"/>
          <w:sz w:val="24"/>
          <w:szCs w:val="24"/>
        </w:rPr>
        <w:t xml:space="preserve">Individuals with </w:t>
      </w:r>
      <w:r w:rsidRPr="004951E3">
        <w:rPr>
          <w:rFonts w:ascii="Arial" w:hAnsi="Arial" w:cs="Arial"/>
          <w:i/>
          <w:sz w:val="24"/>
          <w:szCs w:val="24"/>
        </w:rPr>
        <w:t>concurrent disorders</w:t>
      </w:r>
      <w:r>
        <w:rPr>
          <w:rFonts w:ascii="Arial" w:hAnsi="Arial" w:cs="Arial"/>
          <w:sz w:val="24"/>
          <w:szCs w:val="24"/>
        </w:rPr>
        <w:t xml:space="preserve"> or </w:t>
      </w:r>
      <w:r>
        <w:rPr>
          <w:rFonts w:ascii="Arial" w:hAnsi="Arial" w:cs="Arial"/>
          <w:i/>
          <w:sz w:val="24"/>
          <w:szCs w:val="24"/>
        </w:rPr>
        <w:t>dual diagnosis</w:t>
      </w:r>
      <w:r w:rsidRPr="00C2301F">
        <w:rPr>
          <w:rFonts w:ascii="Arial" w:hAnsi="Arial" w:cs="Arial"/>
          <w:sz w:val="24"/>
          <w:szCs w:val="24"/>
        </w:rPr>
        <w:t>;</w:t>
      </w:r>
    </w:p>
    <w:p w:rsidR="00E32AB8" w:rsidRPr="00C2301F" w:rsidRDefault="00E32AB8" w:rsidP="00E32AB8">
      <w:pPr>
        <w:pStyle w:val="ListParagraph"/>
        <w:numPr>
          <w:ilvl w:val="0"/>
          <w:numId w:val="9"/>
        </w:numPr>
        <w:tabs>
          <w:tab w:val="left" w:pos="880"/>
        </w:tabs>
        <w:spacing w:before="30"/>
        <w:rPr>
          <w:rFonts w:ascii="Arial" w:hAnsi="Arial" w:cs="Arial"/>
          <w:sz w:val="24"/>
          <w:szCs w:val="24"/>
        </w:rPr>
      </w:pPr>
      <w:r w:rsidRPr="00C2301F">
        <w:rPr>
          <w:rFonts w:ascii="Arial" w:hAnsi="Arial" w:cs="Arial"/>
          <w:sz w:val="24"/>
          <w:szCs w:val="24"/>
        </w:rPr>
        <w:t xml:space="preserve">Individuals with </w:t>
      </w:r>
      <w:r w:rsidRPr="004951E3">
        <w:rPr>
          <w:rFonts w:ascii="Arial" w:hAnsi="Arial" w:cs="Arial"/>
          <w:i/>
          <w:sz w:val="24"/>
          <w:szCs w:val="24"/>
        </w:rPr>
        <w:t>acquired brain injury</w:t>
      </w:r>
      <w:r w:rsidRPr="00C2301F">
        <w:rPr>
          <w:rFonts w:ascii="Arial" w:hAnsi="Arial" w:cs="Arial"/>
          <w:sz w:val="24"/>
          <w:szCs w:val="24"/>
        </w:rPr>
        <w:t xml:space="preserve">. </w:t>
      </w:r>
    </w:p>
    <w:p w:rsidR="00E32AB8" w:rsidRDefault="00E32AB8" w:rsidP="00C90868">
      <w:pPr>
        <w:tabs>
          <w:tab w:val="left" w:pos="880"/>
        </w:tabs>
        <w:spacing w:before="30"/>
        <w:rPr>
          <w:rFonts w:ascii="Arial" w:hAnsi="Arial" w:cs="Arial"/>
          <w:sz w:val="24"/>
          <w:szCs w:val="24"/>
        </w:rPr>
      </w:pPr>
    </w:p>
    <w:p w:rsidR="00C90868" w:rsidRPr="00C2301F" w:rsidRDefault="006D1790" w:rsidP="00C90868">
      <w:pPr>
        <w:tabs>
          <w:tab w:val="left" w:pos="880"/>
        </w:tabs>
        <w:spacing w:before="30"/>
        <w:rPr>
          <w:rFonts w:ascii="Arial" w:hAnsi="Arial" w:cs="Arial"/>
          <w:sz w:val="24"/>
          <w:szCs w:val="24"/>
        </w:rPr>
      </w:pPr>
      <w:bookmarkStart w:id="0" w:name="OLE_LINK3"/>
      <w:bookmarkStart w:id="1" w:name="OLE_LINK4"/>
      <w:r>
        <w:rPr>
          <w:rFonts w:ascii="Arial" w:hAnsi="Arial" w:cs="Arial"/>
          <w:sz w:val="24"/>
          <w:szCs w:val="24"/>
        </w:rPr>
        <w:t>The City will be seeking Proposals</w:t>
      </w:r>
      <w:r w:rsidR="00C90868" w:rsidRPr="00C2301F">
        <w:rPr>
          <w:rFonts w:ascii="Arial" w:hAnsi="Arial" w:cs="Arial"/>
          <w:sz w:val="24"/>
          <w:szCs w:val="24"/>
        </w:rPr>
        <w:t xml:space="preserve"> from qualified respondent</w:t>
      </w:r>
      <w:r>
        <w:rPr>
          <w:rFonts w:ascii="Arial" w:hAnsi="Arial" w:cs="Arial"/>
          <w:sz w:val="24"/>
          <w:szCs w:val="24"/>
        </w:rPr>
        <w:t xml:space="preserve"> teams</w:t>
      </w:r>
      <w:r w:rsidR="00573581" w:rsidRPr="00C2301F">
        <w:rPr>
          <w:rFonts w:ascii="Arial" w:hAnsi="Arial" w:cs="Arial"/>
          <w:sz w:val="24"/>
          <w:szCs w:val="24"/>
        </w:rPr>
        <w:t xml:space="preserve"> under this RFQ</w:t>
      </w:r>
      <w:r w:rsidR="00C90868" w:rsidRPr="00C2301F">
        <w:rPr>
          <w:rFonts w:ascii="Arial" w:hAnsi="Arial" w:cs="Arial"/>
          <w:sz w:val="24"/>
          <w:szCs w:val="24"/>
        </w:rPr>
        <w:t xml:space="preserve"> to </w:t>
      </w:r>
      <w:proofErr w:type="gramStart"/>
      <w:r w:rsidR="00C90868" w:rsidRPr="00C2301F">
        <w:rPr>
          <w:rFonts w:ascii="Arial" w:hAnsi="Arial" w:cs="Arial"/>
          <w:sz w:val="24"/>
          <w:szCs w:val="24"/>
        </w:rPr>
        <w:t xml:space="preserve">provide </w:t>
      </w:r>
      <w:r w:rsidR="00B54939">
        <w:rPr>
          <w:rFonts w:ascii="Arial" w:hAnsi="Arial" w:cs="Arial"/>
          <w:sz w:val="24"/>
          <w:szCs w:val="24"/>
        </w:rPr>
        <w:t xml:space="preserve"> housing</w:t>
      </w:r>
      <w:proofErr w:type="gramEnd"/>
      <w:r w:rsidR="00B54939">
        <w:rPr>
          <w:rFonts w:ascii="Arial" w:hAnsi="Arial" w:cs="Arial"/>
          <w:sz w:val="24"/>
          <w:szCs w:val="24"/>
        </w:rPr>
        <w:t xml:space="preserve"> with the necessary supports </w:t>
      </w:r>
      <w:r w:rsidR="00C90868" w:rsidRPr="00C2301F">
        <w:rPr>
          <w:rFonts w:ascii="Arial" w:hAnsi="Arial" w:cs="Arial"/>
          <w:sz w:val="24"/>
          <w:szCs w:val="24"/>
        </w:rPr>
        <w:t xml:space="preserve">for </w:t>
      </w:r>
      <w:r w:rsidR="00B54939" w:rsidRPr="009B0954">
        <w:rPr>
          <w:rFonts w:ascii="Arial" w:hAnsi="Arial" w:cs="Arial"/>
          <w:i/>
          <w:sz w:val="24"/>
          <w:szCs w:val="24"/>
        </w:rPr>
        <w:t>long stay</w:t>
      </w:r>
      <w:r w:rsidR="009B0954" w:rsidRPr="009B0954">
        <w:rPr>
          <w:rFonts w:ascii="Arial" w:hAnsi="Arial" w:cs="Arial"/>
          <w:i/>
          <w:sz w:val="24"/>
          <w:szCs w:val="24"/>
        </w:rPr>
        <w:t xml:space="preserve"> shelter</w:t>
      </w:r>
      <w:r w:rsidR="00B54939" w:rsidRPr="009B0954">
        <w:rPr>
          <w:rFonts w:ascii="Arial" w:hAnsi="Arial" w:cs="Arial"/>
          <w:i/>
          <w:sz w:val="24"/>
          <w:szCs w:val="24"/>
        </w:rPr>
        <w:t xml:space="preserve"> clients</w:t>
      </w:r>
      <w:r w:rsidR="00B54939">
        <w:rPr>
          <w:rFonts w:ascii="Arial" w:hAnsi="Arial" w:cs="Arial"/>
          <w:sz w:val="24"/>
          <w:szCs w:val="24"/>
        </w:rPr>
        <w:t xml:space="preserve"> </w:t>
      </w:r>
      <w:r w:rsidR="00C90868" w:rsidRPr="00C2301F">
        <w:rPr>
          <w:rFonts w:ascii="Arial" w:hAnsi="Arial" w:cs="Arial"/>
          <w:sz w:val="24"/>
          <w:szCs w:val="24"/>
        </w:rPr>
        <w:t xml:space="preserve">.  Projects </w:t>
      </w:r>
      <w:r w:rsidR="00B54939">
        <w:rPr>
          <w:rFonts w:ascii="Arial" w:hAnsi="Arial" w:cs="Arial"/>
          <w:sz w:val="24"/>
          <w:szCs w:val="24"/>
        </w:rPr>
        <w:t xml:space="preserve">can </w:t>
      </w:r>
      <w:r w:rsidR="00C90868" w:rsidRPr="00C2301F">
        <w:rPr>
          <w:rFonts w:ascii="Arial" w:hAnsi="Arial" w:cs="Arial"/>
          <w:sz w:val="24"/>
          <w:szCs w:val="24"/>
        </w:rPr>
        <w:t xml:space="preserve">range </w:t>
      </w:r>
      <w:r w:rsidR="00B54939">
        <w:rPr>
          <w:rFonts w:ascii="Arial" w:hAnsi="Arial" w:cs="Arial"/>
          <w:sz w:val="24"/>
          <w:szCs w:val="24"/>
        </w:rPr>
        <w:t xml:space="preserve">in size </w:t>
      </w:r>
      <w:r w:rsidR="00C90868" w:rsidRPr="00C2301F">
        <w:rPr>
          <w:rFonts w:ascii="Arial" w:hAnsi="Arial" w:cs="Arial"/>
          <w:sz w:val="24"/>
          <w:szCs w:val="24"/>
        </w:rPr>
        <w:t xml:space="preserve">from </w:t>
      </w:r>
      <w:r w:rsidR="00C90868" w:rsidRPr="00C2301F">
        <w:rPr>
          <w:rFonts w:ascii="Arial" w:hAnsi="Arial" w:cs="Arial"/>
          <w:sz w:val="24"/>
          <w:szCs w:val="24"/>
          <w:u w:val="single"/>
        </w:rPr>
        <w:t>approximately</w:t>
      </w:r>
      <w:r w:rsidR="00C90868" w:rsidRPr="00C2301F">
        <w:rPr>
          <w:rFonts w:ascii="Arial" w:hAnsi="Arial" w:cs="Arial"/>
          <w:sz w:val="24"/>
          <w:szCs w:val="24"/>
        </w:rPr>
        <w:t xml:space="preserve"> 10 to 60 </w:t>
      </w:r>
      <w:r w:rsidR="00B54939">
        <w:rPr>
          <w:rFonts w:ascii="Arial" w:hAnsi="Arial" w:cs="Arial"/>
          <w:sz w:val="24"/>
          <w:szCs w:val="24"/>
        </w:rPr>
        <w:t>units of</w:t>
      </w:r>
      <w:r w:rsidR="00C90868" w:rsidRPr="00C2301F">
        <w:rPr>
          <w:rFonts w:ascii="Arial" w:hAnsi="Arial" w:cs="Arial"/>
          <w:sz w:val="24"/>
          <w:szCs w:val="24"/>
        </w:rPr>
        <w:t xml:space="preserve"> single room </w:t>
      </w:r>
      <w:r w:rsidR="001E2594">
        <w:rPr>
          <w:rFonts w:ascii="Arial" w:hAnsi="Arial" w:cs="Arial"/>
          <w:sz w:val="24"/>
          <w:szCs w:val="24"/>
        </w:rPr>
        <w:t xml:space="preserve">(self-contained) </w:t>
      </w:r>
      <w:r w:rsidR="00C90868" w:rsidRPr="00C2301F">
        <w:rPr>
          <w:rFonts w:ascii="Arial" w:hAnsi="Arial" w:cs="Arial"/>
          <w:sz w:val="24"/>
          <w:szCs w:val="24"/>
        </w:rPr>
        <w:t xml:space="preserve">occupancy type </w:t>
      </w:r>
      <w:r w:rsidR="001E2594">
        <w:rPr>
          <w:rFonts w:ascii="Arial" w:hAnsi="Arial" w:cs="Arial"/>
          <w:sz w:val="24"/>
          <w:szCs w:val="24"/>
        </w:rPr>
        <w:t>accommodations</w:t>
      </w:r>
      <w:r w:rsidR="000F068E">
        <w:rPr>
          <w:rFonts w:ascii="Arial" w:hAnsi="Arial" w:cs="Arial"/>
          <w:sz w:val="24"/>
          <w:szCs w:val="24"/>
        </w:rPr>
        <w:t xml:space="preserve"> </w:t>
      </w:r>
      <w:r w:rsidR="00C90868" w:rsidRPr="00C2301F">
        <w:rPr>
          <w:rFonts w:ascii="Arial" w:hAnsi="Arial" w:cs="Arial"/>
          <w:sz w:val="24"/>
          <w:szCs w:val="24"/>
        </w:rPr>
        <w:t xml:space="preserve">with </w:t>
      </w:r>
      <w:r w:rsidR="00C90868" w:rsidRPr="00C2301F">
        <w:rPr>
          <w:rFonts w:ascii="Arial" w:hAnsi="Arial" w:cs="Arial"/>
          <w:sz w:val="24"/>
          <w:szCs w:val="24"/>
          <w:u w:val="single"/>
        </w:rPr>
        <w:t>support</w:t>
      </w:r>
      <w:r w:rsidR="00EE0A0A">
        <w:rPr>
          <w:rFonts w:ascii="Arial" w:hAnsi="Arial" w:cs="Arial"/>
          <w:sz w:val="24"/>
          <w:szCs w:val="24"/>
          <w:u w:val="single"/>
        </w:rPr>
        <w:t xml:space="preserve">s </w:t>
      </w:r>
      <w:r w:rsidR="00BD4AAE">
        <w:rPr>
          <w:rFonts w:ascii="Arial" w:hAnsi="Arial" w:cs="Arial"/>
          <w:sz w:val="24"/>
          <w:szCs w:val="24"/>
          <w:u w:val="single"/>
        </w:rPr>
        <w:t>that</w:t>
      </w:r>
      <w:r w:rsidR="00EE0A0A">
        <w:rPr>
          <w:rFonts w:ascii="Arial" w:hAnsi="Arial" w:cs="Arial"/>
          <w:sz w:val="24"/>
          <w:szCs w:val="24"/>
          <w:u w:val="single"/>
        </w:rPr>
        <w:t xml:space="preserve"> meet the needs of</w:t>
      </w:r>
      <w:r w:rsidR="00C90868" w:rsidRPr="00C2301F">
        <w:rPr>
          <w:rFonts w:ascii="Arial" w:hAnsi="Arial" w:cs="Arial"/>
          <w:sz w:val="24"/>
          <w:szCs w:val="24"/>
          <w:u w:val="single"/>
        </w:rPr>
        <w:t xml:space="preserve">  </w:t>
      </w:r>
      <w:r w:rsidR="004951E3" w:rsidRPr="004951E3">
        <w:rPr>
          <w:rFonts w:ascii="Arial" w:hAnsi="Arial" w:cs="Arial"/>
          <w:i/>
          <w:sz w:val="24"/>
          <w:szCs w:val="24"/>
          <w:u w:val="single"/>
        </w:rPr>
        <w:t>long stay shelter clients</w:t>
      </w:r>
      <w:bookmarkEnd w:id="0"/>
      <w:bookmarkEnd w:id="1"/>
      <w:r w:rsidR="00C90868" w:rsidRPr="00C2301F">
        <w:rPr>
          <w:rFonts w:ascii="Arial" w:hAnsi="Arial" w:cs="Arial"/>
          <w:sz w:val="24"/>
          <w:szCs w:val="24"/>
        </w:rPr>
        <w:t xml:space="preserve">. Support options may include, but are not limited to: </w:t>
      </w:r>
    </w:p>
    <w:p w:rsidR="00C90868" w:rsidRPr="00C2301F" w:rsidRDefault="00C90868" w:rsidP="00C90868">
      <w:pPr>
        <w:tabs>
          <w:tab w:val="left" w:pos="880"/>
        </w:tabs>
        <w:spacing w:before="30"/>
        <w:rPr>
          <w:rFonts w:ascii="Arial" w:hAnsi="Arial" w:cs="Arial"/>
          <w:sz w:val="24"/>
          <w:szCs w:val="24"/>
        </w:rPr>
      </w:pPr>
    </w:p>
    <w:p w:rsidR="00BD4AAE" w:rsidRDefault="00C90868" w:rsidP="00C90868">
      <w:pPr>
        <w:pStyle w:val="ListParagraph"/>
        <w:numPr>
          <w:ilvl w:val="0"/>
          <w:numId w:val="8"/>
        </w:numPr>
        <w:tabs>
          <w:tab w:val="left" w:pos="880"/>
        </w:tabs>
        <w:spacing w:before="30"/>
        <w:rPr>
          <w:rFonts w:ascii="Arial" w:hAnsi="Arial" w:cs="Arial"/>
          <w:sz w:val="24"/>
          <w:szCs w:val="24"/>
        </w:rPr>
      </w:pPr>
      <w:r w:rsidRPr="00C2301F">
        <w:rPr>
          <w:rFonts w:ascii="Arial" w:hAnsi="Arial" w:cs="Arial"/>
          <w:sz w:val="24"/>
          <w:szCs w:val="24"/>
        </w:rPr>
        <w:t>Addiction</w:t>
      </w:r>
      <w:r w:rsidR="00BD4AAE">
        <w:rPr>
          <w:rFonts w:ascii="Arial" w:hAnsi="Arial" w:cs="Arial"/>
          <w:sz w:val="24"/>
          <w:szCs w:val="24"/>
        </w:rPr>
        <w:t xml:space="preserve"> and/or </w:t>
      </w:r>
      <w:r w:rsidRPr="00C2301F">
        <w:rPr>
          <w:rFonts w:ascii="Arial" w:hAnsi="Arial" w:cs="Arial"/>
          <w:sz w:val="24"/>
          <w:szCs w:val="24"/>
        </w:rPr>
        <w:t>mental health</w:t>
      </w:r>
      <w:r w:rsidR="00BD4AAE">
        <w:rPr>
          <w:rFonts w:ascii="Arial" w:hAnsi="Arial" w:cs="Arial"/>
          <w:sz w:val="24"/>
          <w:szCs w:val="24"/>
        </w:rPr>
        <w:t xml:space="preserve"> supports</w:t>
      </w:r>
      <w:r w:rsidR="0084165A">
        <w:rPr>
          <w:rFonts w:ascii="Arial" w:hAnsi="Arial" w:cs="Arial"/>
          <w:sz w:val="24"/>
          <w:szCs w:val="24"/>
        </w:rPr>
        <w:t xml:space="preserve"> and treatments</w:t>
      </w:r>
      <w:r w:rsidR="00B54939">
        <w:rPr>
          <w:rFonts w:ascii="Arial" w:hAnsi="Arial" w:cs="Arial"/>
          <w:sz w:val="24"/>
          <w:szCs w:val="24"/>
        </w:rPr>
        <w:t>;</w:t>
      </w:r>
    </w:p>
    <w:p w:rsidR="00C90868" w:rsidRPr="00C2301F" w:rsidRDefault="00BD4AAE" w:rsidP="00C90868">
      <w:pPr>
        <w:pStyle w:val="ListParagraph"/>
        <w:numPr>
          <w:ilvl w:val="0"/>
          <w:numId w:val="8"/>
        </w:numPr>
        <w:tabs>
          <w:tab w:val="left" w:pos="880"/>
        </w:tabs>
        <w:spacing w:before="30"/>
        <w:rPr>
          <w:rFonts w:ascii="Arial" w:hAnsi="Arial" w:cs="Arial"/>
          <w:sz w:val="24"/>
          <w:szCs w:val="24"/>
        </w:rPr>
      </w:pPr>
      <w:r>
        <w:rPr>
          <w:rFonts w:ascii="Arial" w:hAnsi="Arial" w:cs="Arial"/>
          <w:sz w:val="24"/>
          <w:szCs w:val="24"/>
        </w:rPr>
        <w:t xml:space="preserve">Supports for persons with </w:t>
      </w:r>
      <w:r w:rsidR="00EE0A0A">
        <w:rPr>
          <w:rFonts w:ascii="Arial" w:hAnsi="Arial" w:cs="Arial"/>
          <w:sz w:val="24"/>
          <w:szCs w:val="24"/>
        </w:rPr>
        <w:t>physical</w:t>
      </w:r>
      <w:r>
        <w:rPr>
          <w:rFonts w:ascii="Arial" w:hAnsi="Arial" w:cs="Arial"/>
          <w:sz w:val="24"/>
          <w:szCs w:val="24"/>
        </w:rPr>
        <w:t xml:space="preserve"> disabilities</w:t>
      </w:r>
      <w:r w:rsidR="00B54939">
        <w:rPr>
          <w:rFonts w:ascii="Arial" w:hAnsi="Arial" w:cs="Arial"/>
          <w:sz w:val="24"/>
          <w:szCs w:val="24"/>
        </w:rPr>
        <w:t>;</w:t>
      </w:r>
    </w:p>
    <w:p w:rsidR="00C90868" w:rsidRPr="00C2301F" w:rsidRDefault="00E32AB8" w:rsidP="00C90868">
      <w:pPr>
        <w:pStyle w:val="ListParagraph"/>
        <w:numPr>
          <w:ilvl w:val="0"/>
          <w:numId w:val="8"/>
        </w:numPr>
        <w:tabs>
          <w:tab w:val="left" w:pos="880"/>
        </w:tabs>
        <w:spacing w:before="30"/>
        <w:rPr>
          <w:rFonts w:ascii="Arial" w:hAnsi="Arial" w:cs="Arial"/>
          <w:sz w:val="24"/>
          <w:szCs w:val="24"/>
        </w:rPr>
      </w:pPr>
      <w:r>
        <w:rPr>
          <w:rFonts w:ascii="Arial" w:hAnsi="Arial" w:cs="Arial"/>
          <w:sz w:val="24"/>
          <w:szCs w:val="24"/>
        </w:rPr>
        <w:t>Other support services such as meal preparation, medication management and light house</w:t>
      </w:r>
      <w:r w:rsidR="00B54939">
        <w:rPr>
          <w:rFonts w:ascii="Arial" w:hAnsi="Arial" w:cs="Arial"/>
          <w:sz w:val="24"/>
          <w:szCs w:val="24"/>
        </w:rPr>
        <w:t>-</w:t>
      </w:r>
      <w:r>
        <w:rPr>
          <w:rFonts w:ascii="Arial" w:hAnsi="Arial" w:cs="Arial"/>
          <w:sz w:val="24"/>
          <w:szCs w:val="24"/>
        </w:rPr>
        <w:t>keeping</w:t>
      </w:r>
      <w:r w:rsidR="00B54939">
        <w:rPr>
          <w:rFonts w:ascii="Arial" w:hAnsi="Arial" w:cs="Arial"/>
          <w:sz w:val="24"/>
          <w:szCs w:val="24"/>
        </w:rPr>
        <w:t>;</w:t>
      </w:r>
    </w:p>
    <w:p w:rsidR="00C90868" w:rsidRPr="00C2301F" w:rsidRDefault="00C90868" w:rsidP="00C90868">
      <w:pPr>
        <w:pStyle w:val="ListParagraph"/>
        <w:numPr>
          <w:ilvl w:val="0"/>
          <w:numId w:val="8"/>
        </w:numPr>
        <w:tabs>
          <w:tab w:val="left" w:pos="880"/>
        </w:tabs>
        <w:spacing w:before="30"/>
        <w:rPr>
          <w:rFonts w:ascii="Arial" w:hAnsi="Arial" w:cs="Arial"/>
          <w:sz w:val="24"/>
          <w:szCs w:val="24"/>
        </w:rPr>
      </w:pPr>
      <w:r w:rsidRPr="00C2301F">
        <w:rPr>
          <w:rFonts w:ascii="Arial" w:hAnsi="Arial" w:cs="Arial"/>
          <w:sz w:val="24"/>
          <w:szCs w:val="24"/>
        </w:rPr>
        <w:t xml:space="preserve">Case </w:t>
      </w:r>
      <w:r w:rsidR="00E32AB8">
        <w:rPr>
          <w:rFonts w:ascii="Arial" w:hAnsi="Arial" w:cs="Arial"/>
          <w:sz w:val="24"/>
          <w:szCs w:val="24"/>
        </w:rPr>
        <w:t>management</w:t>
      </w:r>
      <w:r w:rsidR="00B54939">
        <w:rPr>
          <w:rFonts w:ascii="Arial" w:hAnsi="Arial" w:cs="Arial"/>
          <w:sz w:val="24"/>
          <w:szCs w:val="24"/>
        </w:rPr>
        <w:t>;</w:t>
      </w:r>
    </w:p>
    <w:p w:rsidR="00C90868" w:rsidRPr="00C2301F" w:rsidRDefault="009E0AD1" w:rsidP="00C90868">
      <w:pPr>
        <w:pStyle w:val="ListParagraph"/>
        <w:numPr>
          <w:ilvl w:val="0"/>
          <w:numId w:val="8"/>
        </w:numPr>
        <w:tabs>
          <w:tab w:val="left" w:pos="880"/>
        </w:tabs>
        <w:spacing w:before="30"/>
        <w:rPr>
          <w:rFonts w:ascii="Arial" w:hAnsi="Arial" w:cs="Arial"/>
          <w:sz w:val="24"/>
          <w:szCs w:val="24"/>
        </w:rPr>
      </w:pPr>
      <w:r w:rsidRPr="00C2301F">
        <w:rPr>
          <w:rFonts w:ascii="Arial" w:hAnsi="Arial" w:cs="Arial"/>
          <w:sz w:val="24"/>
          <w:szCs w:val="24"/>
        </w:rPr>
        <w:t>On s</w:t>
      </w:r>
      <w:r w:rsidR="00C90868" w:rsidRPr="00C2301F">
        <w:rPr>
          <w:rFonts w:ascii="Arial" w:hAnsi="Arial" w:cs="Arial"/>
          <w:sz w:val="24"/>
          <w:szCs w:val="24"/>
        </w:rPr>
        <w:t>ite supports through portable treatment</w:t>
      </w:r>
      <w:r w:rsidR="0084165A">
        <w:rPr>
          <w:rFonts w:ascii="Arial" w:hAnsi="Arial" w:cs="Arial"/>
          <w:sz w:val="24"/>
          <w:szCs w:val="24"/>
        </w:rPr>
        <w:t>/support</w:t>
      </w:r>
      <w:r w:rsidR="00C90868" w:rsidRPr="00C2301F">
        <w:rPr>
          <w:rFonts w:ascii="Arial" w:hAnsi="Arial" w:cs="Arial"/>
          <w:sz w:val="24"/>
          <w:szCs w:val="24"/>
        </w:rPr>
        <w:t xml:space="preserve"> teams</w:t>
      </w:r>
      <w:r w:rsidR="00B54939">
        <w:rPr>
          <w:rFonts w:ascii="Arial" w:hAnsi="Arial" w:cs="Arial"/>
          <w:sz w:val="24"/>
          <w:szCs w:val="24"/>
        </w:rPr>
        <w:t>.</w:t>
      </w:r>
    </w:p>
    <w:p w:rsidR="00C90868" w:rsidRPr="00C2301F" w:rsidRDefault="00C90868" w:rsidP="00C90868">
      <w:pPr>
        <w:tabs>
          <w:tab w:val="left" w:pos="880"/>
        </w:tabs>
        <w:spacing w:before="30"/>
        <w:rPr>
          <w:rFonts w:ascii="Arial" w:hAnsi="Arial" w:cs="Arial"/>
          <w:sz w:val="24"/>
          <w:szCs w:val="24"/>
        </w:rPr>
      </w:pPr>
    </w:p>
    <w:p w:rsidR="00C90868" w:rsidRPr="00C2301F" w:rsidRDefault="00C90868" w:rsidP="00C90868">
      <w:pPr>
        <w:tabs>
          <w:tab w:val="left" w:pos="880"/>
        </w:tabs>
        <w:spacing w:before="30"/>
        <w:rPr>
          <w:rFonts w:ascii="Arial" w:hAnsi="Arial" w:cs="Arial"/>
          <w:sz w:val="24"/>
          <w:szCs w:val="24"/>
        </w:rPr>
      </w:pPr>
      <w:r w:rsidRPr="00C2301F">
        <w:rPr>
          <w:rFonts w:ascii="Arial" w:hAnsi="Arial" w:cs="Arial"/>
          <w:sz w:val="24"/>
          <w:szCs w:val="24"/>
        </w:rPr>
        <w:t xml:space="preserve">Housing preferences identified through surveys of shelter clients and studies of successful supportive housing communities indicate that most shelter clients prefer their </w:t>
      </w:r>
      <w:r w:rsidRPr="00C2301F">
        <w:rPr>
          <w:rFonts w:ascii="Arial" w:hAnsi="Arial" w:cs="Arial"/>
          <w:sz w:val="24"/>
          <w:szCs w:val="24"/>
        </w:rPr>
        <w:lastRenderedPageBreak/>
        <w:t xml:space="preserve">own room with </w:t>
      </w:r>
      <w:r w:rsidR="009E0AD1" w:rsidRPr="00C2301F">
        <w:rPr>
          <w:rFonts w:ascii="Arial" w:hAnsi="Arial" w:cs="Arial"/>
          <w:sz w:val="24"/>
          <w:szCs w:val="24"/>
        </w:rPr>
        <w:t xml:space="preserve">a </w:t>
      </w:r>
      <w:r w:rsidRPr="00C2301F">
        <w:rPr>
          <w:rFonts w:ascii="Arial" w:hAnsi="Arial" w:cs="Arial"/>
          <w:sz w:val="24"/>
          <w:szCs w:val="24"/>
        </w:rPr>
        <w:t>private bathroom (single room occupancy). Successful supportive housing communities must provide</w:t>
      </w:r>
      <w:r w:rsidR="00680D79">
        <w:rPr>
          <w:rFonts w:ascii="Arial" w:hAnsi="Arial" w:cs="Arial"/>
          <w:sz w:val="24"/>
          <w:szCs w:val="24"/>
        </w:rPr>
        <w:t xml:space="preserve"> an environment that supports and encourages </w:t>
      </w:r>
      <w:r w:rsidR="00680D79" w:rsidRPr="009B0954">
        <w:rPr>
          <w:rFonts w:ascii="Arial" w:hAnsi="Arial" w:cs="Arial"/>
          <w:i/>
          <w:sz w:val="24"/>
          <w:szCs w:val="24"/>
        </w:rPr>
        <w:t>long stay shelter clients</w:t>
      </w:r>
      <w:r w:rsidR="00680D79">
        <w:rPr>
          <w:rFonts w:ascii="Arial" w:hAnsi="Arial" w:cs="Arial"/>
          <w:sz w:val="24"/>
          <w:szCs w:val="24"/>
        </w:rPr>
        <w:t xml:space="preserve"> to transition into a </w:t>
      </w:r>
      <w:r w:rsidR="00680D79" w:rsidRPr="009B0954">
        <w:rPr>
          <w:rFonts w:ascii="Arial" w:hAnsi="Arial" w:cs="Arial"/>
          <w:i/>
          <w:sz w:val="24"/>
          <w:szCs w:val="24"/>
        </w:rPr>
        <w:t>supportive housing</w:t>
      </w:r>
      <w:r w:rsidR="00680D79">
        <w:rPr>
          <w:rFonts w:ascii="Arial" w:hAnsi="Arial" w:cs="Arial"/>
          <w:sz w:val="24"/>
          <w:szCs w:val="24"/>
        </w:rPr>
        <w:t xml:space="preserve"> community</w:t>
      </w:r>
      <w:r w:rsidRPr="00C2301F">
        <w:rPr>
          <w:rFonts w:ascii="Arial" w:hAnsi="Arial" w:cs="Arial"/>
          <w:sz w:val="24"/>
          <w:szCs w:val="24"/>
        </w:rPr>
        <w:t>. This can be accomplished through appropriate planning and design of a building and its facilitie</w:t>
      </w:r>
      <w:r w:rsidR="0084165A">
        <w:rPr>
          <w:rFonts w:ascii="Arial" w:hAnsi="Arial" w:cs="Arial"/>
          <w:sz w:val="24"/>
          <w:szCs w:val="24"/>
        </w:rPr>
        <w:t xml:space="preserve">s, the right mix of </w:t>
      </w:r>
      <w:r w:rsidRPr="00C2301F">
        <w:rPr>
          <w:rFonts w:ascii="Arial" w:hAnsi="Arial" w:cs="Arial"/>
          <w:sz w:val="24"/>
          <w:szCs w:val="24"/>
        </w:rPr>
        <w:t>support</w:t>
      </w:r>
      <w:r w:rsidR="0084165A">
        <w:rPr>
          <w:rFonts w:ascii="Arial" w:hAnsi="Arial" w:cs="Arial"/>
          <w:sz w:val="24"/>
          <w:szCs w:val="24"/>
        </w:rPr>
        <w:t xml:space="preserve"> and treatment options for clients</w:t>
      </w:r>
      <w:r w:rsidR="008527FB">
        <w:rPr>
          <w:rFonts w:ascii="Arial" w:hAnsi="Arial" w:cs="Arial"/>
          <w:sz w:val="24"/>
          <w:szCs w:val="24"/>
        </w:rPr>
        <w:t xml:space="preserve">, </w:t>
      </w:r>
      <w:r w:rsidR="006D1790">
        <w:rPr>
          <w:rFonts w:ascii="Arial" w:hAnsi="Arial" w:cs="Arial"/>
          <w:sz w:val="24"/>
          <w:szCs w:val="24"/>
        </w:rPr>
        <w:t xml:space="preserve">programs that provide life skills, promotion of healthy living, </w:t>
      </w:r>
      <w:r w:rsidR="004951E3" w:rsidRPr="004951E3">
        <w:rPr>
          <w:rFonts w:ascii="Arial" w:hAnsi="Arial" w:cs="Arial"/>
          <w:i/>
          <w:sz w:val="24"/>
          <w:szCs w:val="24"/>
        </w:rPr>
        <w:t>social enterprise</w:t>
      </w:r>
      <w:r w:rsidR="008527FB">
        <w:rPr>
          <w:rFonts w:ascii="Arial" w:hAnsi="Arial" w:cs="Arial"/>
          <w:i/>
          <w:sz w:val="24"/>
          <w:szCs w:val="24"/>
        </w:rPr>
        <w:t xml:space="preserve"> </w:t>
      </w:r>
      <w:r w:rsidR="008527FB" w:rsidRPr="009B0954">
        <w:rPr>
          <w:rFonts w:ascii="Arial" w:hAnsi="Arial" w:cs="Arial"/>
          <w:sz w:val="24"/>
          <w:szCs w:val="24"/>
        </w:rPr>
        <w:t>opportunities, and inclusive</w:t>
      </w:r>
      <w:r w:rsidRPr="00C2301F">
        <w:rPr>
          <w:rFonts w:ascii="Arial" w:hAnsi="Arial" w:cs="Arial"/>
          <w:sz w:val="24"/>
          <w:szCs w:val="24"/>
        </w:rPr>
        <w:t xml:space="preserve"> </w:t>
      </w:r>
      <w:r w:rsidR="008527FB">
        <w:rPr>
          <w:rFonts w:ascii="Arial" w:hAnsi="Arial" w:cs="Arial"/>
          <w:sz w:val="24"/>
          <w:szCs w:val="24"/>
        </w:rPr>
        <w:t>activities</w:t>
      </w:r>
      <w:r w:rsidR="008527FB" w:rsidRPr="00C2301F">
        <w:rPr>
          <w:rFonts w:ascii="Arial" w:hAnsi="Arial" w:cs="Arial"/>
          <w:sz w:val="24"/>
          <w:szCs w:val="24"/>
        </w:rPr>
        <w:t xml:space="preserve"> </w:t>
      </w:r>
      <w:r w:rsidRPr="00C2301F">
        <w:rPr>
          <w:rFonts w:ascii="Arial" w:hAnsi="Arial" w:cs="Arial"/>
          <w:sz w:val="24"/>
          <w:szCs w:val="24"/>
        </w:rPr>
        <w:t xml:space="preserve">creating a sense of community and social cohesion.  </w:t>
      </w:r>
    </w:p>
    <w:p w:rsidR="00C90868" w:rsidRPr="00C2301F" w:rsidRDefault="00C90868" w:rsidP="00C90868">
      <w:pPr>
        <w:tabs>
          <w:tab w:val="left" w:pos="880"/>
        </w:tabs>
        <w:spacing w:before="30"/>
        <w:rPr>
          <w:rFonts w:ascii="Arial" w:hAnsi="Arial" w:cs="Arial"/>
          <w:b/>
          <w:sz w:val="24"/>
          <w:szCs w:val="24"/>
        </w:rPr>
      </w:pPr>
    </w:p>
    <w:p w:rsidR="00C90868" w:rsidRPr="00C2301F" w:rsidRDefault="00C90868" w:rsidP="00C90868">
      <w:pPr>
        <w:tabs>
          <w:tab w:val="left" w:pos="880"/>
        </w:tabs>
        <w:spacing w:before="30"/>
        <w:rPr>
          <w:rFonts w:ascii="Arial" w:hAnsi="Arial" w:cs="Arial"/>
          <w:b/>
          <w:sz w:val="24"/>
          <w:szCs w:val="24"/>
        </w:rPr>
      </w:pPr>
      <w:r w:rsidRPr="00C2301F">
        <w:rPr>
          <w:rFonts w:ascii="Arial" w:hAnsi="Arial" w:cs="Arial"/>
          <w:b/>
          <w:sz w:val="24"/>
          <w:szCs w:val="24"/>
        </w:rPr>
        <w:t xml:space="preserve">2. </w:t>
      </w:r>
      <w:r w:rsidRPr="00C2301F">
        <w:rPr>
          <w:rFonts w:ascii="Arial" w:hAnsi="Arial" w:cs="Arial"/>
          <w:b/>
          <w:bCs/>
          <w:sz w:val="24"/>
          <w:szCs w:val="24"/>
        </w:rPr>
        <w:t xml:space="preserve">ELIGIBILITY </w:t>
      </w:r>
      <w:r w:rsidRPr="00C2301F">
        <w:rPr>
          <w:rFonts w:ascii="Arial" w:hAnsi="Arial" w:cs="Arial"/>
          <w:b/>
          <w:iCs/>
          <w:sz w:val="24"/>
          <w:szCs w:val="24"/>
        </w:rPr>
        <w:t>REQUIREMENTS</w:t>
      </w:r>
    </w:p>
    <w:p w:rsidR="00C90868" w:rsidRPr="00C2301F" w:rsidRDefault="00C90868" w:rsidP="00C90868">
      <w:pPr>
        <w:pStyle w:val="Heading4"/>
        <w:rPr>
          <w:rFonts w:ascii="Arial" w:hAnsi="Arial" w:cs="Arial"/>
          <w:iCs/>
          <w:noProof w:val="0"/>
          <w:szCs w:val="24"/>
        </w:rPr>
      </w:pPr>
    </w:p>
    <w:p w:rsidR="00C90868" w:rsidRPr="00C2301F" w:rsidRDefault="00C90868" w:rsidP="00C90868">
      <w:pPr>
        <w:rPr>
          <w:rFonts w:ascii="Arial" w:hAnsi="Arial" w:cs="Arial"/>
          <w:noProof/>
          <w:sz w:val="24"/>
          <w:szCs w:val="24"/>
        </w:rPr>
      </w:pPr>
      <w:r w:rsidRPr="00C2301F">
        <w:rPr>
          <w:rFonts w:ascii="Arial" w:hAnsi="Arial" w:cs="Arial"/>
          <w:sz w:val="24"/>
          <w:szCs w:val="24"/>
        </w:rPr>
        <w:t>For Team</w:t>
      </w:r>
      <w:r w:rsidR="006D1790">
        <w:rPr>
          <w:rFonts w:ascii="Arial" w:hAnsi="Arial" w:cs="Arial"/>
          <w:sz w:val="24"/>
          <w:szCs w:val="24"/>
        </w:rPr>
        <w:t>s</w:t>
      </w:r>
      <w:r w:rsidRPr="00C2301F">
        <w:rPr>
          <w:rFonts w:ascii="Arial" w:hAnsi="Arial" w:cs="Arial"/>
          <w:sz w:val="24"/>
          <w:szCs w:val="24"/>
        </w:rPr>
        <w:t xml:space="preserve"> to be considered, the eligibility criteria </w:t>
      </w:r>
      <w:r w:rsidR="006D1790">
        <w:rPr>
          <w:rFonts w:ascii="Arial" w:hAnsi="Arial" w:cs="Arial"/>
          <w:sz w:val="24"/>
          <w:szCs w:val="24"/>
        </w:rPr>
        <w:t xml:space="preserve">below </w:t>
      </w:r>
      <w:r w:rsidRPr="00C2301F">
        <w:rPr>
          <w:rFonts w:ascii="Arial" w:hAnsi="Arial" w:cs="Arial"/>
          <w:sz w:val="24"/>
          <w:szCs w:val="24"/>
        </w:rPr>
        <w:t>must be met in the sole opinion of the City.  The City will notify applicants whose application has been deemed ineligible within two weeks of such a determination having been made.</w:t>
      </w:r>
    </w:p>
    <w:p w:rsidR="00C90868" w:rsidRPr="00C2301F" w:rsidRDefault="00C90868" w:rsidP="00C90868">
      <w:pPr>
        <w:rPr>
          <w:rFonts w:ascii="Arial" w:hAnsi="Arial" w:cs="Arial"/>
          <w:sz w:val="24"/>
          <w:szCs w:val="24"/>
        </w:rPr>
      </w:pPr>
    </w:p>
    <w:p w:rsidR="00C90868" w:rsidRPr="00C2301F" w:rsidRDefault="006D1790" w:rsidP="00C90868">
      <w:pPr>
        <w:tabs>
          <w:tab w:val="left" w:pos="550"/>
        </w:tabs>
        <w:rPr>
          <w:rFonts w:ascii="Arial" w:hAnsi="Arial" w:cs="Arial"/>
          <w:b/>
          <w:strike/>
          <w:sz w:val="24"/>
          <w:szCs w:val="24"/>
        </w:rPr>
      </w:pPr>
      <w:r>
        <w:rPr>
          <w:rFonts w:ascii="Arial" w:hAnsi="Arial" w:cs="Arial"/>
          <w:sz w:val="24"/>
          <w:szCs w:val="24"/>
        </w:rPr>
        <w:t xml:space="preserve">Teams responding to this RFQ </w:t>
      </w:r>
      <w:r w:rsidR="00C90868" w:rsidRPr="00C2301F">
        <w:rPr>
          <w:rFonts w:ascii="Arial" w:hAnsi="Arial" w:cs="Arial"/>
          <w:sz w:val="24"/>
          <w:szCs w:val="24"/>
        </w:rPr>
        <w:t>must demonstrate the following:</w:t>
      </w:r>
    </w:p>
    <w:p w:rsidR="00C90868" w:rsidRPr="00C2301F" w:rsidRDefault="00C90868" w:rsidP="00C90868">
      <w:pPr>
        <w:tabs>
          <w:tab w:val="left" w:pos="720"/>
        </w:tabs>
        <w:ind w:left="720"/>
        <w:rPr>
          <w:rFonts w:ascii="Arial" w:hAnsi="Arial" w:cs="Arial"/>
          <w:strike/>
          <w:sz w:val="24"/>
          <w:szCs w:val="24"/>
        </w:rPr>
      </w:pPr>
    </w:p>
    <w:p w:rsidR="00C90868" w:rsidRPr="00C2301F" w:rsidRDefault="00C90868" w:rsidP="00C90868">
      <w:pPr>
        <w:numPr>
          <w:ilvl w:val="0"/>
          <w:numId w:val="6"/>
        </w:numPr>
        <w:tabs>
          <w:tab w:val="clear" w:pos="700"/>
          <w:tab w:val="left" w:pos="880"/>
        </w:tabs>
        <w:spacing w:before="30"/>
        <w:ind w:left="878" w:hanging="331"/>
        <w:rPr>
          <w:rFonts w:ascii="Arial" w:hAnsi="Arial" w:cs="Arial"/>
          <w:sz w:val="24"/>
          <w:szCs w:val="24"/>
        </w:rPr>
      </w:pPr>
      <w:r w:rsidRPr="00C2301F">
        <w:rPr>
          <w:rFonts w:ascii="Arial" w:hAnsi="Arial" w:cs="Arial"/>
          <w:sz w:val="24"/>
          <w:szCs w:val="24"/>
        </w:rPr>
        <w:t>That they are an incorporated organization</w:t>
      </w:r>
      <w:r w:rsidR="008527FB">
        <w:rPr>
          <w:rFonts w:ascii="Arial" w:hAnsi="Arial" w:cs="Arial"/>
          <w:sz w:val="24"/>
          <w:szCs w:val="24"/>
        </w:rPr>
        <w:t>;</w:t>
      </w:r>
    </w:p>
    <w:p w:rsidR="00C90868" w:rsidRDefault="00C90868" w:rsidP="00C90868">
      <w:pPr>
        <w:numPr>
          <w:ilvl w:val="0"/>
          <w:numId w:val="6"/>
        </w:numPr>
        <w:tabs>
          <w:tab w:val="clear" w:pos="700"/>
          <w:tab w:val="left" w:pos="880"/>
        </w:tabs>
        <w:spacing w:before="30"/>
        <w:ind w:left="878" w:hanging="331"/>
        <w:rPr>
          <w:rFonts w:ascii="Arial" w:hAnsi="Arial" w:cs="Arial"/>
          <w:sz w:val="24"/>
          <w:szCs w:val="24"/>
        </w:rPr>
      </w:pPr>
      <w:r w:rsidRPr="00C2301F">
        <w:rPr>
          <w:rFonts w:ascii="Arial" w:hAnsi="Arial" w:cs="Arial"/>
          <w:sz w:val="24"/>
          <w:szCs w:val="24"/>
        </w:rPr>
        <w:t xml:space="preserve">Operate existing programs that focus on serving individuals and families </w:t>
      </w:r>
      <w:r w:rsidR="008527FB" w:rsidRPr="00C2301F">
        <w:rPr>
          <w:rFonts w:ascii="Arial" w:hAnsi="Arial" w:cs="Arial"/>
          <w:sz w:val="24"/>
          <w:szCs w:val="24"/>
        </w:rPr>
        <w:t>w</w:t>
      </w:r>
      <w:r w:rsidR="008527FB">
        <w:rPr>
          <w:rFonts w:ascii="Arial" w:hAnsi="Arial" w:cs="Arial"/>
          <w:sz w:val="24"/>
          <w:szCs w:val="24"/>
        </w:rPr>
        <w:t>ith complex needs</w:t>
      </w:r>
      <w:r w:rsidR="00B54939">
        <w:rPr>
          <w:rFonts w:ascii="Arial" w:hAnsi="Arial" w:cs="Arial"/>
          <w:sz w:val="24"/>
          <w:szCs w:val="24"/>
        </w:rPr>
        <w:t>;</w:t>
      </w:r>
    </w:p>
    <w:p w:rsidR="00977DDD" w:rsidRDefault="00977DDD" w:rsidP="00C90868">
      <w:pPr>
        <w:numPr>
          <w:ilvl w:val="0"/>
          <w:numId w:val="6"/>
        </w:numPr>
        <w:tabs>
          <w:tab w:val="clear" w:pos="700"/>
          <w:tab w:val="left" w:pos="880"/>
        </w:tabs>
        <w:spacing w:before="30"/>
        <w:ind w:left="878" w:hanging="331"/>
        <w:rPr>
          <w:rFonts w:ascii="Arial" w:hAnsi="Arial" w:cs="Arial"/>
          <w:sz w:val="24"/>
          <w:szCs w:val="24"/>
        </w:rPr>
      </w:pPr>
      <w:r>
        <w:rPr>
          <w:rFonts w:ascii="Arial" w:hAnsi="Arial" w:cs="Arial"/>
          <w:sz w:val="24"/>
          <w:szCs w:val="24"/>
        </w:rPr>
        <w:t>A demonstrated knowledge of treatment options for persons with complex needs including,  but not limited to, addictions, mental health diagnosis, concurrent disorders and dual diagnosis</w:t>
      </w:r>
      <w:r w:rsidR="00B54939">
        <w:rPr>
          <w:rFonts w:ascii="Arial" w:hAnsi="Arial" w:cs="Arial"/>
          <w:sz w:val="24"/>
          <w:szCs w:val="24"/>
        </w:rPr>
        <w:t>, acquired brain injury;</w:t>
      </w:r>
    </w:p>
    <w:p w:rsidR="006D1790" w:rsidRDefault="006D1790" w:rsidP="00C90868">
      <w:pPr>
        <w:numPr>
          <w:ilvl w:val="0"/>
          <w:numId w:val="6"/>
        </w:numPr>
        <w:tabs>
          <w:tab w:val="clear" w:pos="700"/>
          <w:tab w:val="left" w:pos="880"/>
        </w:tabs>
        <w:spacing w:before="30"/>
        <w:ind w:left="878" w:hanging="331"/>
        <w:rPr>
          <w:rFonts w:ascii="Arial" w:hAnsi="Arial" w:cs="Arial"/>
          <w:sz w:val="24"/>
          <w:szCs w:val="24"/>
        </w:rPr>
      </w:pPr>
      <w:r>
        <w:rPr>
          <w:rFonts w:ascii="Arial" w:hAnsi="Arial" w:cs="Arial"/>
          <w:sz w:val="24"/>
          <w:szCs w:val="24"/>
        </w:rPr>
        <w:t>Proven experience and knowledge of planning, designing and building new residential buildings, additions, renovations and/or other relevant types of construction</w:t>
      </w:r>
      <w:r w:rsidR="00920C13">
        <w:rPr>
          <w:rFonts w:ascii="Arial" w:hAnsi="Arial" w:cs="Arial"/>
          <w:sz w:val="24"/>
          <w:szCs w:val="24"/>
        </w:rPr>
        <w:t xml:space="preserve"> related projects</w:t>
      </w:r>
      <w:r w:rsidR="00B54939">
        <w:rPr>
          <w:rFonts w:ascii="Arial" w:hAnsi="Arial" w:cs="Arial"/>
          <w:sz w:val="24"/>
          <w:szCs w:val="24"/>
        </w:rPr>
        <w:t>;</w:t>
      </w:r>
    </w:p>
    <w:p w:rsidR="006D1790" w:rsidRDefault="006D1790" w:rsidP="00C90868">
      <w:pPr>
        <w:numPr>
          <w:ilvl w:val="0"/>
          <w:numId w:val="6"/>
        </w:numPr>
        <w:tabs>
          <w:tab w:val="clear" w:pos="700"/>
          <w:tab w:val="left" w:pos="880"/>
        </w:tabs>
        <w:spacing w:before="30"/>
        <w:ind w:left="878" w:hanging="331"/>
        <w:rPr>
          <w:rFonts w:ascii="Arial" w:hAnsi="Arial" w:cs="Arial"/>
          <w:sz w:val="24"/>
          <w:szCs w:val="24"/>
        </w:rPr>
      </w:pPr>
      <w:r>
        <w:rPr>
          <w:rFonts w:ascii="Arial" w:hAnsi="Arial" w:cs="Arial"/>
          <w:sz w:val="24"/>
          <w:szCs w:val="24"/>
        </w:rPr>
        <w:t xml:space="preserve">Proven experience and knowledge operating and maintaining capital facilities (i.e., apartment buildings, </w:t>
      </w:r>
      <w:r w:rsidRPr="009B0954">
        <w:rPr>
          <w:rFonts w:ascii="Arial" w:hAnsi="Arial" w:cs="Arial"/>
          <w:i/>
          <w:sz w:val="24"/>
          <w:szCs w:val="24"/>
        </w:rPr>
        <w:t>supportive housing</w:t>
      </w:r>
      <w:r>
        <w:rPr>
          <w:rFonts w:ascii="Arial" w:hAnsi="Arial" w:cs="Arial"/>
          <w:sz w:val="24"/>
          <w:szCs w:val="24"/>
        </w:rPr>
        <w:t xml:space="preserve">, and other types </w:t>
      </w:r>
      <w:r w:rsidR="00920C13">
        <w:rPr>
          <w:rFonts w:ascii="Arial" w:hAnsi="Arial" w:cs="Arial"/>
          <w:sz w:val="24"/>
          <w:szCs w:val="24"/>
        </w:rPr>
        <w:t xml:space="preserve">of </w:t>
      </w:r>
      <w:r>
        <w:rPr>
          <w:rFonts w:ascii="Arial" w:hAnsi="Arial" w:cs="Arial"/>
          <w:sz w:val="24"/>
          <w:szCs w:val="24"/>
        </w:rPr>
        <w:t>shelter accommodation)</w:t>
      </w:r>
      <w:r w:rsidR="00B54939">
        <w:rPr>
          <w:rFonts w:ascii="Arial" w:hAnsi="Arial" w:cs="Arial"/>
          <w:sz w:val="24"/>
          <w:szCs w:val="24"/>
        </w:rPr>
        <w:t>;</w:t>
      </w:r>
      <w:r>
        <w:rPr>
          <w:rFonts w:ascii="Arial" w:hAnsi="Arial" w:cs="Arial"/>
          <w:sz w:val="24"/>
          <w:szCs w:val="24"/>
        </w:rPr>
        <w:t xml:space="preserve"> </w:t>
      </w:r>
    </w:p>
    <w:p w:rsidR="0078451F" w:rsidRDefault="0078451F" w:rsidP="00C90868">
      <w:pPr>
        <w:numPr>
          <w:ilvl w:val="0"/>
          <w:numId w:val="6"/>
        </w:numPr>
        <w:tabs>
          <w:tab w:val="clear" w:pos="700"/>
          <w:tab w:val="left" w:pos="880"/>
        </w:tabs>
        <w:spacing w:before="30"/>
        <w:ind w:left="878" w:hanging="331"/>
        <w:rPr>
          <w:rFonts w:ascii="Arial" w:hAnsi="Arial" w:cs="Arial"/>
          <w:sz w:val="24"/>
          <w:szCs w:val="24"/>
        </w:rPr>
      </w:pPr>
      <w:r>
        <w:rPr>
          <w:rFonts w:ascii="Arial" w:hAnsi="Arial" w:cs="Arial"/>
          <w:sz w:val="24"/>
          <w:szCs w:val="24"/>
        </w:rPr>
        <w:t xml:space="preserve">Demonstrated ability to operate </w:t>
      </w:r>
      <w:r w:rsidR="00920C13">
        <w:rPr>
          <w:rFonts w:ascii="Arial" w:hAnsi="Arial" w:cs="Arial"/>
          <w:sz w:val="24"/>
          <w:szCs w:val="24"/>
        </w:rPr>
        <w:t xml:space="preserve">a facility or residence with </w:t>
      </w:r>
      <w:r>
        <w:rPr>
          <w:rFonts w:ascii="Arial" w:hAnsi="Arial" w:cs="Arial"/>
          <w:sz w:val="24"/>
          <w:szCs w:val="24"/>
        </w:rPr>
        <w:t>support services for persons with complex needs</w:t>
      </w:r>
      <w:r w:rsidR="00B54939">
        <w:rPr>
          <w:rFonts w:ascii="Arial" w:hAnsi="Arial" w:cs="Arial"/>
          <w:sz w:val="24"/>
          <w:szCs w:val="24"/>
        </w:rPr>
        <w:t>;</w:t>
      </w:r>
      <w:r>
        <w:rPr>
          <w:rFonts w:ascii="Arial" w:hAnsi="Arial" w:cs="Arial"/>
          <w:sz w:val="24"/>
          <w:szCs w:val="24"/>
        </w:rPr>
        <w:t xml:space="preserve"> </w:t>
      </w:r>
    </w:p>
    <w:p w:rsidR="008527FB" w:rsidRPr="00C2301F" w:rsidRDefault="008527FB" w:rsidP="00C90868">
      <w:pPr>
        <w:numPr>
          <w:ilvl w:val="0"/>
          <w:numId w:val="6"/>
        </w:numPr>
        <w:tabs>
          <w:tab w:val="clear" w:pos="700"/>
          <w:tab w:val="left" w:pos="880"/>
        </w:tabs>
        <w:spacing w:before="30"/>
        <w:ind w:left="878" w:hanging="331"/>
        <w:rPr>
          <w:rFonts w:ascii="Arial" w:hAnsi="Arial" w:cs="Arial"/>
          <w:sz w:val="24"/>
          <w:szCs w:val="24"/>
        </w:rPr>
      </w:pPr>
      <w:r>
        <w:rPr>
          <w:rFonts w:ascii="Arial" w:hAnsi="Arial" w:cs="Arial"/>
          <w:sz w:val="24"/>
          <w:szCs w:val="24"/>
        </w:rPr>
        <w:t xml:space="preserve">Experience with </w:t>
      </w:r>
      <w:r w:rsidRPr="009B0954">
        <w:rPr>
          <w:rFonts w:ascii="Arial" w:hAnsi="Arial" w:cs="Arial"/>
          <w:i/>
          <w:sz w:val="24"/>
          <w:szCs w:val="24"/>
        </w:rPr>
        <w:t xml:space="preserve">social enterprise </w:t>
      </w:r>
      <w:r>
        <w:rPr>
          <w:rFonts w:ascii="Arial" w:hAnsi="Arial" w:cs="Arial"/>
          <w:sz w:val="24"/>
          <w:szCs w:val="24"/>
        </w:rPr>
        <w:t xml:space="preserve">programs and/or </w:t>
      </w:r>
      <w:r w:rsidR="000B48AD">
        <w:rPr>
          <w:rFonts w:ascii="Arial" w:hAnsi="Arial" w:cs="Arial"/>
          <w:sz w:val="24"/>
          <w:szCs w:val="24"/>
        </w:rPr>
        <w:t>other types of</w:t>
      </w:r>
      <w:r w:rsidR="009B0954">
        <w:rPr>
          <w:rFonts w:ascii="Arial" w:hAnsi="Arial" w:cs="Arial"/>
          <w:sz w:val="24"/>
          <w:szCs w:val="24"/>
        </w:rPr>
        <w:t xml:space="preserve"> programs that help</w:t>
      </w:r>
      <w:r>
        <w:rPr>
          <w:rFonts w:ascii="Arial" w:hAnsi="Arial" w:cs="Arial"/>
          <w:sz w:val="24"/>
          <w:szCs w:val="24"/>
        </w:rPr>
        <w:t xml:space="preserve"> promote independence and</w:t>
      </w:r>
      <w:r w:rsidR="000B48AD">
        <w:rPr>
          <w:rFonts w:ascii="Arial" w:hAnsi="Arial" w:cs="Arial"/>
          <w:sz w:val="24"/>
          <w:szCs w:val="24"/>
        </w:rPr>
        <w:t>/or</w:t>
      </w:r>
      <w:r>
        <w:rPr>
          <w:rFonts w:ascii="Arial" w:hAnsi="Arial" w:cs="Arial"/>
          <w:sz w:val="24"/>
          <w:szCs w:val="24"/>
        </w:rPr>
        <w:t xml:space="preserve"> community engagement;</w:t>
      </w:r>
    </w:p>
    <w:p w:rsidR="00C90868" w:rsidRPr="00C2301F" w:rsidRDefault="00C90868" w:rsidP="00C90868">
      <w:pPr>
        <w:numPr>
          <w:ilvl w:val="0"/>
          <w:numId w:val="6"/>
        </w:numPr>
        <w:tabs>
          <w:tab w:val="clear" w:pos="700"/>
          <w:tab w:val="left" w:pos="880"/>
        </w:tabs>
        <w:spacing w:before="30"/>
        <w:ind w:left="878" w:hanging="331"/>
        <w:rPr>
          <w:rFonts w:ascii="Arial" w:hAnsi="Arial" w:cs="Arial"/>
          <w:sz w:val="24"/>
          <w:szCs w:val="24"/>
        </w:rPr>
      </w:pPr>
      <w:r w:rsidRPr="00C2301F">
        <w:rPr>
          <w:rFonts w:ascii="Arial" w:hAnsi="Arial" w:cs="Arial"/>
          <w:sz w:val="24"/>
          <w:szCs w:val="24"/>
        </w:rPr>
        <w:t xml:space="preserve">Employ service delivery staff in the direct delivery of one or more existing programs focused on providing </w:t>
      </w:r>
      <w:r w:rsidRPr="00C2301F">
        <w:rPr>
          <w:rFonts w:ascii="Arial" w:hAnsi="Arial" w:cs="Arial"/>
          <w:sz w:val="24"/>
          <w:szCs w:val="24"/>
          <w:u w:val="single"/>
        </w:rPr>
        <w:t>at least two</w:t>
      </w:r>
      <w:r w:rsidRPr="00C2301F">
        <w:rPr>
          <w:rFonts w:ascii="Arial" w:hAnsi="Arial" w:cs="Arial"/>
          <w:sz w:val="24"/>
          <w:szCs w:val="24"/>
        </w:rPr>
        <w:t xml:space="preserve"> of the following services:</w:t>
      </w:r>
    </w:p>
    <w:p w:rsidR="00680D79" w:rsidRPr="00680D79" w:rsidRDefault="00680D79" w:rsidP="00C90868">
      <w:pPr>
        <w:numPr>
          <w:ilvl w:val="1"/>
          <w:numId w:val="6"/>
        </w:numPr>
        <w:tabs>
          <w:tab w:val="clear" w:pos="1780"/>
          <w:tab w:val="num" w:pos="1540"/>
        </w:tabs>
        <w:spacing w:before="30"/>
        <w:ind w:left="1540" w:hanging="440"/>
        <w:rPr>
          <w:rFonts w:ascii="Arial" w:hAnsi="Arial" w:cs="Arial"/>
          <w:sz w:val="24"/>
          <w:szCs w:val="24"/>
        </w:rPr>
      </w:pPr>
      <w:r>
        <w:rPr>
          <w:rFonts w:ascii="Arial" w:hAnsi="Arial" w:cs="Arial"/>
          <w:i/>
          <w:sz w:val="24"/>
          <w:szCs w:val="24"/>
        </w:rPr>
        <w:t>Supportive Housing</w:t>
      </w:r>
    </w:p>
    <w:p w:rsidR="00680D79" w:rsidRPr="008C1C7C" w:rsidRDefault="00680D79" w:rsidP="008C1C7C">
      <w:pPr>
        <w:numPr>
          <w:ilvl w:val="1"/>
          <w:numId w:val="6"/>
        </w:numPr>
        <w:tabs>
          <w:tab w:val="clear" w:pos="1780"/>
          <w:tab w:val="num" w:pos="1540"/>
        </w:tabs>
        <w:spacing w:before="30"/>
        <w:ind w:left="1540" w:hanging="440"/>
        <w:rPr>
          <w:rFonts w:ascii="Arial" w:hAnsi="Arial" w:cs="Arial"/>
          <w:sz w:val="24"/>
          <w:szCs w:val="24"/>
        </w:rPr>
      </w:pPr>
      <w:r>
        <w:rPr>
          <w:rFonts w:ascii="Arial" w:hAnsi="Arial" w:cs="Arial"/>
          <w:i/>
          <w:sz w:val="24"/>
          <w:szCs w:val="24"/>
        </w:rPr>
        <w:t>Housing with Supports</w:t>
      </w:r>
    </w:p>
    <w:p w:rsidR="00C90868" w:rsidRPr="00C2301F" w:rsidRDefault="00C90868" w:rsidP="00C90868">
      <w:pPr>
        <w:numPr>
          <w:ilvl w:val="1"/>
          <w:numId w:val="6"/>
        </w:numPr>
        <w:tabs>
          <w:tab w:val="clear" w:pos="1780"/>
          <w:tab w:val="num" w:pos="1540"/>
        </w:tabs>
        <w:spacing w:before="30"/>
        <w:ind w:left="1540" w:hanging="440"/>
        <w:rPr>
          <w:rFonts w:ascii="Arial" w:hAnsi="Arial" w:cs="Arial"/>
          <w:sz w:val="24"/>
          <w:szCs w:val="24"/>
        </w:rPr>
      </w:pPr>
      <w:r w:rsidRPr="00C2301F">
        <w:rPr>
          <w:rFonts w:ascii="Arial" w:hAnsi="Arial" w:cs="Arial"/>
          <w:sz w:val="24"/>
          <w:szCs w:val="24"/>
        </w:rPr>
        <w:t>Support</w:t>
      </w:r>
      <w:r w:rsidR="0084165A">
        <w:rPr>
          <w:rFonts w:ascii="Arial" w:hAnsi="Arial" w:cs="Arial"/>
          <w:sz w:val="24"/>
          <w:szCs w:val="24"/>
        </w:rPr>
        <w:t>/treatment</w:t>
      </w:r>
      <w:r w:rsidRPr="00C2301F">
        <w:rPr>
          <w:rFonts w:ascii="Arial" w:hAnsi="Arial" w:cs="Arial"/>
          <w:sz w:val="24"/>
          <w:szCs w:val="24"/>
        </w:rPr>
        <w:t xml:space="preserve"> services for persons with a mental health diagnosis</w:t>
      </w:r>
    </w:p>
    <w:p w:rsidR="00C90868" w:rsidRDefault="0084165A" w:rsidP="00C90868">
      <w:pPr>
        <w:numPr>
          <w:ilvl w:val="1"/>
          <w:numId w:val="6"/>
        </w:numPr>
        <w:tabs>
          <w:tab w:val="clear" w:pos="1780"/>
          <w:tab w:val="num" w:pos="1540"/>
        </w:tabs>
        <w:spacing w:before="30"/>
        <w:ind w:left="1540" w:hanging="440"/>
        <w:rPr>
          <w:rFonts w:ascii="Arial" w:hAnsi="Arial" w:cs="Arial"/>
          <w:sz w:val="24"/>
          <w:szCs w:val="24"/>
        </w:rPr>
      </w:pPr>
      <w:r>
        <w:rPr>
          <w:rFonts w:ascii="Arial" w:hAnsi="Arial" w:cs="Arial"/>
          <w:sz w:val="24"/>
          <w:szCs w:val="24"/>
        </w:rPr>
        <w:t xml:space="preserve">Support/treatment </w:t>
      </w:r>
      <w:r w:rsidR="00C90868" w:rsidRPr="00C2301F">
        <w:rPr>
          <w:rFonts w:ascii="Arial" w:hAnsi="Arial" w:cs="Arial"/>
          <w:sz w:val="24"/>
          <w:szCs w:val="24"/>
        </w:rPr>
        <w:t xml:space="preserve">services for persons with addictions </w:t>
      </w:r>
    </w:p>
    <w:p w:rsidR="008C1C7C" w:rsidRDefault="008C1C7C" w:rsidP="008C1C7C">
      <w:pPr>
        <w:numPr>
          <w:ilvl w:val="1"/>
          <w:numId w:val="6"/>
        </w:numPr>
        <w:tabs>
          <w:tab w:val="clear" w:pos="1780"/>
          <w:tab w:val="num" w:pos="1540"/>
        </w:tabs>
        <w:spacing w:before="30"/>
        <w:ind w:left="1540" w:hanging="440"/>
        <w:rPr>
          <w:rFonts w:ascii="Arial" w:hAnsi="Arial" w:cs="Arial"/>
          <w:sz w:val="24"/>
          <w:szCs w:val="24"/>
        </w:rPr>
      </w:pPr>
      <w:r>
        <w:rPr>
          <w:rFonts w:ascii="Arial" w:hAnsi="Arial" w:cs="Arial"/>
          <w:sz w:val="24"/>
          <w:szCs w:val="24"/>
        </w:rPr>
        <w:t>Support</w:t>
      </w:r>
      <w:r w:rsidR="0084165A">
        <w:rPr>
          <w:rFonts w:ascii="Arial" w:hAnsi="Arial" w:cs="Arial"/>
          <w:sz w:val="24"/>
          <w:szCs w:val="24"/>
        </w:rPr>
        <w:t>/treatment</w:t>
      </w:r>
      <w:r>
        <w:rPr>
          <w:rFonts w:ascii="Arial" w:hAnsi="Arial" w:cs="Arial"/>
          <w:sz w:val="24"/>
          <w:szCs w:val="24"/>
        </w:rPr>
        <w:t xml:space="preserve"> services for persons with </w:t>
      </w:r>
      <w:r w:rsidRPr="008C1C7C">
        <w:rPr>
          <w:rFonts w:ascii="Arial" w:hAnsi="Arial" w:cs="Arial"/>
          <w:i/>
          <w:sz w:val="24"/>
          <w:szCs w:val="24"/>
        </w:rPr>
        <w:t>dual diagnosis</w:t>
      </w:r>
    </w:p>
    <w:p w:rsidR="008527FB" w:rsidRDefault="0084165A" w:rsidP="008527FB">
      <w:pPr>
        <w:numPr>
          <w:ilvl w:val="1"/>
          <w:numId w:val="6"/>
        </w:numPr>
        <w:tabs>
          <w:tab w:val="clear" w:pos="1780"/>
          <w:tab w:val="num" w:pos="1540"/>
        </w:tabs>
        <w:spacing w:before="30"/>
        <w:ind w:left="1540" w:hanging="440"/>
        <w:rPr>
          <w:rFonts w:ascii="Arial" w:hAnsi="Arial" w:cs="Arial"/>
          <w:sz w:val="24"/>
          <w:szCs w:val="24"/>
        </w:rPr>
      </w:pPr>
      <w:r>
        <w:rPr>
          <w:rFonts w:ascii="Arial" w:hAnsi="Arial" w:cs="Arial"/>
          <w:sz w:val="24"/>
          <w:szCs w:val="24"/>
        </w:rPr>
        <w:t xml:space="preserve">Support/treatment </w:t>
      </w:r>
      <w:r w:rsidR="008C1C7C">
        <w:rPr>
          <w:rFonts w:ascii="Arial" w:hAnsi="Arial" w:cs="Arial"/>
          <w:sz w:val="24"/>
          <w:szCs w:val="24"/>
        </w:rPr>
        <w:t xml:space="preserve">services for persons with </w:t>
      </w:r>
      <w:r w:rsidR="008C1C7C" w:rsidRPr="008C1C7C">
        <w:rPr>
          <w:rFonts w:ascii="Arial" w:hAnsi="Arial" w:cs="Arial"/>
          <w:i/>
          <w:sz w:val="24"/>
          <w:szCs w:val="24"/>
        </w:rPr>
        <w:t>concurrent disorder</w:t>
      </w:r>
      <w:r w:rsidR="008527FB">
        <w:rPr>
          <w:rFonts w:ascii="Arial" w:hAnsi="Arial" w:cs="Arial"/>
          <w:sz w:val="24"/>
          <w:szCs w:val="24"/>
        </w:rPr>
        <w:t>s</w:t>
      </w:r>
    </w:p>
    <w:p w:rsidR="006D1790" w:rsidRDefault="006D1790" w:rsidP="008527FB">
      <w:pPr>
        <w:numPr>
          <w:ilvl w:val="1"/>
          <w:numId w:val="6"/>
        </w:numPr>
        <w:tabs>
          <w:tab w:val="clear" w:pos="1780"/>
          <w:tab w:val="num" w:pos="1540"/>
        </w:tabs>
        <w:spacing w:before="30"/>
        <w:ind w:left="1540" w:hanging="440"/>
        <w:rPr>
          <w:rFonts w:ascii="Arial" w:hAnsi="Arial" w:cs="Arial"/>
          <w:sz w:val="24"/>
          <w:szCs w:val="24"/>
        </w:rPr>
      </w:pPr>
      <w:r>
        <w:rPr>
          <w:rFonts w:ascii="Arial" w:hAnsi="Arial" w:cs="Arial"/>
          <w:sz w:val="24"/>
          <w:szCs w:val="24"/>
        </w:rPr>
        <w:t xml:space="preserve">Support/treatment </w:t>
      </w:r>
      <w:r w:rsidR="00920C13">
        <w:rPr>
          <w:rFonts w:ascii="Arial" w:hAnsi="Arial" w:cs="Arial"/>
          <w:sz w:val="24"/>
          <w:szCs w:val="24"/>
        </w:rPr>
        <w:t xml:space="preserve">options for persons with </w:t>
      </w:r>
      <w:r w:rsidR="007F61CF" w:rsidRPr="007F61CF">
        <w:rPr>
          <w:rFonts w:ascii="Arial" w:hAnsi="Arial" w:cs="Arial"/>
          <w:i/>
          <w:sz w:val="24"/>
          <w:szCs w:val="24"/>
        </w:rPr>
        <w:t>acquired brain injury</w:t>
      </w:r>
    </w:p>
    <w:p w:rsidR="008527FB" w:rsidRDefault="008527FB" w:rsidP="008527FB">
      <w:pPr>
        <w:spacing w:before="30"/>
        <w:ind w:left="1540"/>
        <w:rPr>
          <w:rFonts w:ascii="Arial" w:hAnsi="Arial" w:cs="Arial"/>
          <w:sz w:val="24"/>
          <w:szCs w:val="24"/>
        </w:rPr>
      </w:pPr>
    </w:p>
    <w:p w:rsidR="000F068E" w:rsidRPr="00EA6EFD" w:rsidRDefault="00C90868" w:rsidP="00C90868">
      <w:pPr>
        <w:numPr>
          <w:ilvl w:val="0"/>
          <w:numId w:val="6"/>
        </w:numPr>
        <w:tabs>
          <w:tab w:val="clear" w:pos="700"/>
          <w:tab w:val="left" w:pos="880"/>
        </w:tabs>
        <w:spacing w:before="30"/>
        <w:ind w:left="878" w:hanging="331"/>
        <w:rPr>
          <w:rFonts w:ascii="Arial" w:hAnsi="Arial" w:cs="Arial"/>
          <w:sz w:val="24"/>
          <w:szCs w:val="24"/>
        </w:rPr>
      </w:pPr>
      <w:r w:rsidRPr="00C2301F">
        <w:rPr>
          <w:rFonts w:ascii="Arial" w:hAnsi="Arial" w:cs="Arial"/>
          <w:sz w:val="24"/>
          <w:szCs w:val="24"/>
        </w:rPr>
        <w:t>Have a demonstrated history of accountability in meeting terms and conditions of any previous funding allocations or contracts from the City of Ottawa and/or other funders</w:t>
      </w:r>
    </w:p>
    <w:p w:rsidR="00C90868" w:rsidRPr="00C2301F" w:rsidRDefault="00C90868" w:rsidP="00C90868">
      <w:pPr>
        <w:pStyle w:val="ListParagraph"/>
        <w:numPr>
          <w:ilvl w:val="0"/>
          <w:numId w:val="12"/>
        </w:numPr>
        <w:tabs>
          <w:tab w:val="left" w:pos="360"/>
        </w:tabs>
        <w:spacing w:before="30"/>
        <w:ind w:left="360"/>
        <w:rPr>
          <w:rFonts w:ascii="Arial" w:hAnsi="Arial" w:cs="Arial"/>
          <w:b/>
          <w:caps/>
          <w:sz w:val="24"/>
          <w:szCs w:val="24"/>
        </w:rPr>
      </w:pPr>
      <w:r w:rsidRPr="00C2301F">
        <w:rPr>
          <w:rFonts w:ascii="Arial" w:hAnsi="Arial" w:cs="Arial"/>
          <w:b/>
          <w:caps/>
          <w:sz w:val="24"/>
          <w:szCs w:val="24"/>
        </w:rPr>
        <w:lastRenderedPageBreak/>
        <w:t>Funding Under Stage 2 – Request for Proposal (RFP) Process</w:t>
      </w:r>
    </w:p>
    <w:p w:rsidR="00C90868" w:rsidRPr="00C2301F" w:rsidRDefault="00C90868" w:rsidP="00C90868">
      <w:pPr>
        <w:tabs>
          <w:tab w:val="left" w:pos="880"/>
        </w:tabs>
        <w:spacing w:before="30"/>
        <w:rPr>
          <w:rFonts w:ascii="Arial" w:hAnsi="Arial" w:cs="Arial"/>
          <w:b/>
          <w:sz w:val="24"/>
          <w:szCs w:val="24"/>
        </w:rPr>
      </w:pPr>
    </w:p>
    <w:p w:rsidR="00C90868" w:rsidRPr="00C2301F" w:rsidRDefault="00C90868" w:rsidP="00C90868">
      <w:pPr>
        <w:tabs>
          <w:tab w:val="left" w:pos="880"/>
        </w:tabs>
        <w:spacing w:before="30"/>
        <w:rPr>
          <w:rFonts w:ascii="Arial" w:hAnsi="Arial" w:cs="Arial"/>
          <w:sz w:val="24"/>
          <w:szCs w:val="24"/>
        </w:rPr>
      </w:pPr>
      <w:r w:rsidRPr="00C2301F">
        <w:rPr>
          <w:rFonts w:ascii="Arial" w:hAnsi="Arial" w:cs="Arial"/>
          <w:sz w:val="24"/>
          <w:szCs w:val="24"/>
        </w:rPr>
        <w:t xml:space="preserve">Through the Request for Proposal (RFP) stage, selected </w:t>
      </w:r>
      <w:r w:rsidR="00920C13">
        <w:rPr>
          <w:rFonts w:ascii="Arial" w:hAnsi="Arial" w:cs="Arial"/>
          <w:sz w:val="24"/>
          <w:szCs w:val="24"/>
        </w:rPr>
        <w:t>teams</w:t>
      </w:r>
      <w:r w:rsidR="00920C13" w:rsidRPr="00C2301F">
        <w:rPr>
          <w:rFonts w:ascii="Arial" w:hAnsi="Arial" w:cs="Arial"/>
          <w:sz w:val="24"/>
          <w:szCs w:val="24"/>
        </w:rPr>
        <w:t xml:space="preserve"> </w:t>
      </w:r>
      <w:r w:rsidRPr="00C2301F">
        <w:rPr>
          <w:rFonts w:ascii="Arial" w:hAnsi="Arial" w:cs="Arial"/>
          <w:sz w:val="24"/>
          <w:szCs w:val="24"/>
        </w:rPr>
        <w:t>will be required to submit a proposal under the C</w:t>
      </w:r>
      <w:r w:rsidR="009E0AD1" w:rsidRPr="00C2301F">
        <w:rPr>
          <w:rFonts w:ascii="Arial" w:hAnsi="Arial" w:cs="Arial"/>
          <w:sz w:val="24"/>
          <w:szCs w:val="24"/>
        </w:rPr>
        <w:t>ity’s Action Ottawa</w:t>
      </w:r>
      <w:r w:rsidR="00920C13">
        <w:rPr>
          <w:rFonts w:ascii="Arial" w:hAnsi="Arial" w:cs="Arial"/>
          <w:sz w:val="24"/>
          <w:szCs w:val="24"/>
        </w:rPr>
        <w:t xml:space="preserve"> Program</w:t>
      </w:r>
      <w:r w:rsidR="009E0AD1" w:rsidRPr="00C2301F">
        <w:rPr>
          <w:rFonts w:ascii="Arial" w:hAnsi="Arial" w:cs="Arial"/>
          <w:sz w:val="24"/>
          <w:szCs w:val="24"/>
        </w:rPr>
        <w:t xml:space="preserve"> and Investment</w:t>
      </w:r>
      <w:r w:rsidRPr="00C2301F">
        <w:rPr>
          <w:rFonts w:ascii="Arial" w:hAnsi="Arial" w:cs="Arial"/>
          <w:sz w:val="24"/>
          <w:szCs w:val="24"/>
        </w:rPr>
        <w:t xml:space="preserve"> in Affordable Housing for Ontario (IAH) Program Guidelines. The objective of the RFP is to fund and facilitate the development of a new supportive project or projects by targeting </w:t>
      </w:r>
      <w:r w:rsidR="000B48AD">
        <w:rPr>
          <w:rFonts w:ascii="Arial" w:hAnsi="Arial" w:cs="Arial"/>
          <w:sz w:val="24"/>
          <w:szCs w:val="24"/>
        </w:rPr>
        <w:t xml:space="preserve">(1) </w:t>
      </w:r>
      <w:r w:rsidRPr="00C2301F">
        <w:rPr>
          <w:rFonts w:ascii="Arial" w:hAnsi="Arial" w:cs="Arial"/>
          <w:sz w:val="24"/>
          <w:szCs w:val="24"/>
        </w:rPr>
        <w:t>new construction, including additions and extensions</w:t>
      </w:r>
      <w:r w:rsidR="000B48AD">
        <w:rPr>
          <w:rFonts w:ascii="Arial" w:hAnsi="Arial" w:cs="Arial"/>
          <w:sz w:val="24"/>
          <w:szCs w:val="24"/>
        </w:rPr>
        <w:t>, and</w:t>
      </w:r>
      <w:r w:rsidR="00B54939">
        <w:rPr>
          <w:rFonts w:ascii="Arial" w:hAnsi="Arial" w:cs="Arial"/>
          <w:sz w:val="24"/>
          <w:szCs w:val="24"/>
        </w:rPr>
        <w:t>/or</w:t>
      </w:r>
      <w:r w:rsidR="000B48AD">
        <w:rPr>
          <w:rFonts w:ascii="Arial" w:hAnsi="Arial" w:cs="Arial"/>
          <w:sz w:val="24"/>
          <w:szCs w:val="24"/>
        </w:rPr>
        <w:t xml:space="preserve"> (2)</w:t>
      </w:r>
      <w:r w:rsidRPr="00C2301F">
        <w:rPr>
          <w:rFonts w:ascii="Arial" w:hAnsi="Arial" w:cs="Arial"/>
          <w:sz w:val="24"/>
          <w:szCs w:val="24"/>
        </w:rPr>
        <w:t xml:space="preserve"> acquisition and rehabilitation of existing buildings into new </w:t>
      </w:r>
      <w:r w:rsidRPr="009B0954">
        <w:rPr>
          <w:rFonts w:ascii="Arial" w:hAnsi="Arial" w:cs="Arial"/>
          <w:i/>
          <w:sz w:val="24"/>
          <w:szCs w:val="24"/>
        </w:rPr>
        <w:t>supportive housing</w:t>
      </w:r>
      <w:r w:rsidRPr="00C2301F">
        <w:rPr>
          <w:rFonts w:ascii="Arial" w:hAnsi="Arial" w:cs="Arial"/>
          <w:sz w:val="24"/>
          <w:szCs w:val="24"/>
        </w:rPr>
        <w:t xml:space="preserve"> communities.</w:t>
      </w:r>
    </w:p>
    <w:p w:rsidR="00C90868" w:rsidRPr="00C2301F" w:rsidRDefault="00C90868" w:rsidP="00C90868">
      <w:pPr>
        <w:tabs>
          <w:tab w:val="left" w:pos="880"/>
        </w:tabs>
        <w:spacing w:before="30"/>
        <w:rPr>
          <w:rFonts w:ascii="Arial" w:hAnsi="Arial" w:cs="Arial"/>
          <w:sz w:val="24"/>
          <w:szCs w:val="24"/>
        </w:rPr>
      </w:pPr>
    </w:p>
    <w:p w:rsidR="00C90868" w:rsidRPr="00C2301F" w:rsidRDefault="00C90868" w:rsidP="00C90868">
      <w:pPr>
        <w:pStyle w:val="Standard"/>
        <w:jc w:val="both"/>
        <w:rPr>
          <w:rFonts w:ascii="Arial" w:hAnsi="Arial" w:cs="Arial"/>
        </w:rPr>
      </w:pPr>
      <w:r w:rsidRPr="00C2301F">
        <w:rPr>
          <w:rFonts w:ascii="Arial" w:hAnsi="Arial" w:cs="Arial"/>
        </w:rPr>
        <w:t>The Action Ottawa package of incentives for the RFP will include up to $120,000/unit in combined provincial and fe</w:t>
      </w:r>
      <w:r w:rsidR="009E0AD1" w:rsidRPr="00C2301F">
        <w:rPr>
          <w:rFonts w:ascii="Arial" w:hAnsi="Arial" w:cs="Arial"/>
        </w:rPr>
        <w:t>deral funding from the Investment</w:t>
      </w:r>
      <w:r w:rsidRPr="00C2301F">
        <w:rPr>
          <w:rFonts w:ascii="Arial" w:hAnsi="Arial" w:cs="Arial"/>
        </w:rPr>
        <w:t xml:space="preserve"> in Affordable Housing for Ontario (IAH) Program. A higher per unit allocation of up to $150,000/unit may be considered for projects that are more costly in response to housing tenants with complex or specific needs.  </w:t>
      </w:r>
    </w:p>
    <w:p w:rsidR="00C90868" w:rsidRDefault="00C90868" w:rsidP="00C90868">
      <w:pPr>
        <w:pStyle w:val="Footer"/>
        <w:tabs>
          <w:tab w:val="clear" w:pos="4320"/>
          <w:tab w:val="clear" w:pos="8640"/>
          <w:tab w:val="left" w:pos="1440"/>
        </w:tabs>
        <w:overflowPunct/>
        <w:autoSpaceDE/>
        <w:autoSpaceDN/>
        <w:adjustRightInd/>
        <w:textAlignment w:val="auto"/>
        <w:rPr>
          <w:rFonts w:ascii="Arial" w:hAnsi="Arial" w:cs="Arial"/>
          <w:sz w:val="24"/>
          <w:szCs w:val="24"/>
          <w:lang w:val="en-CA"/>
        </w:rPr>
      </w:pPr>
    </w:p>
    <w:p w:rsidR="00920C13" w:rsidRPr="00920C13" w:rsidRDefault="007F61CF" w:rsidP="00C90868">
      <w:pPr>
        <w:pStyle w:val="Footer"/>
        <w:tabs>
          <w:tab w:val="clear" w:pos="4320"/>
          <w:tab w:val="clear" w:pos="8640"/>
          <w:tab w:val="left" w:pos="1440"/>
        </w:tabs>
        <w:overflowPunct/>
        <w:autoSpaceDE/>
        <w:autoSpaceDN/>
        <w:adjustRightInd/>
        <w:textAlignment w:val="auto"/>
        <w:rPr>
          <w:rFonts w:ascii="Arial" w:hAnsi="Arial" w:cs="Arial"/>
          <w:b/>
          <w:sz w:val="24"/>
          <w:szCs w:val="24"/>
          <w:lang w:val="en-CA"/>
        </w:rPr>
      </w:pPr>
      <w:r w:rsidRPr="007F61CF">
        <w:rPr>
          <w:rFonts w:ascii="Arial" w:hAnsi="Arial" w:cs="Arial"/>
          <w:b/>
          <w:sz w:val="24"/>
          <w:szCs w:val="24"/>
          <w:lang w:val="en-CA"/>
        </w:rPr>
        <w:t>Capital Funding</w:t>
      </w:r>
    </w:p>
    <w:p w:rsidR="00920C13" w:rsidRPr="00C2301F" w:rsidRDefault="00920C13" w:rsidP="00C90868">
      <w:pPr>
        <w:pStyle w:val="Footer"/>
        <w:tabs>
          <w:tab w:val="clear" w:pos="4320"/>
          <w:tab w:val="clear" w:pos="8640"/>
          <w:tab w:val="left" w:pos="1440"/>
        </w:tabs>
        <w:overflowPunct/>
        <w:autoSpaceDE/>
        <w:autoSpaceDN/>
        <w:adjustRightInd/>
        <w:textAlignment w:val="auto"/>
        <w:rPr>
          <w:rFonts w:ascii="Arial" w:hAnsi="Arial" w:cs="Arial"/>
          <w:sz w:val="24"/>
          <w:szCs w:val="24"/>
          <w:lang w:val="en-CA"/>
        </w:rPr>
      </w:pPr>
    </w:p>
    <w:p w:rsidR="00C90868" w:rsidRPr="00C2301F" w:rsidRDefault="00C90868" w:rsidP="00C90868">
      <w:pPr>
        <w:tabs>
          <w:tab w:val="left" w:pos="720"/>
        </w:tabs>
        <w:rPr>
          <w:rFonts w:ascii="Arial" w:hAnsi="Arial" w:cs="Arial"/>
          <w:sz w:val="24"/>
          <w:szCs w:val="24"/>
        </w:rPr>
      </w:pPr>
      <w:r w:rsidRPr="00C2301F">
        <w:rPr>
          <w:rFonts w:ascii="Arial" w:hAnsi="Arial" w:cs="Arial"/>
          <w:sz w:val="24"/>
          <w:szCs w:val="24"/>
        </w:rPr>
        <w:t>For projects selected</w:t>
      </w:r>
      <w:r w:rsidR="0078451F">
        <w:rPr>
          <w:rFonts w:ascii="Arial" w:hAnsi="Arial" w:cs="Arial"/>
          <w:sz w:val="24"/>
          <w:szCs w:val="24"/>
        </w:rPr>
        <w:t>,</w:t>
      </w:r>
      <w:r w:rsidRPr="00C2301F">
        <w:rPr>
          <w:rFonts w:ascii="Arial" w:hAnsi="Arial" w:cs="Arial"/>
          <w:sz w:val="24"/>
          <w:szCs w:val="24"/>
        </w:rPr>
        <w:t xml:space="preserve"> Action Ottawa </w:t>
      </w:r>
      <w:r w:rsidR="0078451F">
        <w:rPr>
          <w:rFonts w:ascii="Arial" w:hAnsi="Arial" w:cs="Arial"/>
          <w:sz w:val="24"/>
          <w:szCs w:val="24"/>
        </w:rPr>
        <w:t xml:space="preserve">capital </w:t>
      </w:r>
      <w:r w:rsidRPr="00C2301F">
        <w:rPr>
          <w:rFonts w:ascii="Arial" w:hAnsi="Arial" w:cs="Arial"/>
          <w:sz w:val="24"/>
          <w:szCs w:val="24"/>
        </w:rPr>
        <w:t xml:space="preserve">incentives will include: </w:t>
      </w:r>
    </w:p>
    <w:p w:rsidR="00C90868" w:rsidRPr="00C2301F" w:rsidRDefault="00C90868" w:rsidP="00C90868">
      <w:pPr>
        <w:tabs>
          <w:tab w:val="left" w:pos="720"/>
        </w:tabs>
        <w:rPr>
          <w:rFonts w:ascii="Arial" w:hAnsi="Arial" w:cs="Arial"/>
          <w:sz w:val="24"/>
          <w:szCs w:val="24"/>
        </w:rPr>
      </w:pPr>
    </w:p>
    <w:p w:rsidR="00C90868" w:rsidRDefault="00C90868" w:rsidP="00C90868">
      <w:pPr>
        <w:numPr>
          <w:ilvl w:val="0"/>
          <w:numId w:val="7"/>
        </w:numPr>
        <w:tabs>
          <w:tab w:val="left" w:pos="720"/>
        </w:tabs>
        <w:overflowPunct/>
        <w:autoSpaceDE/>
        <w:autoSpaceDN/>
        <w:adjustRightInd/>
        <w:textAlignment w:val="auto"/>
        <w:rPr>
          <w:rFonts w:ascii="Arial" w:hAnsi="Arial" w:cs="Arial"/>
          <w:sz w:val="24"/>
          <w:szCs w:val="24"/>
        </w:rPr>
      </w:pPr>
      <w:r w:rsidRPr="00C2301F">
        <w:rPr>
          <w:rFonts w:ascii="Arial" w:hAnsi="Arial" w:cs="Arial"/>
          <w:sz w:val="24"/>
          <w:szCs w:val="24"/>
        </w:rPr>
        <w:t>Capital grants up to $</w:t>
      </w:r>
      <w:r w:rsidR="0078451F" w:rsidRPr="00C2301F">
        <w:rPr>
          <w:rFonts w:ascii="Arial" w:hAnsi="Arial" w:cs="Arial"/>
          <w:sz w:val="24"/>
          <w:szCs w:val="24"/>
        </w:rPr>
        <w:t>1</w:t>
      </w:r>
      <w:r w:rsidR="0078451F">
        <w:rPr>
          <w:rFonts w:ascii="Arial" w:hAnsi="Arial" w:cs="Arial"/>
          <w:sz w:val="24"/>
          <w:szCs w:val="24"/>
        </w:rPr>
        <w:t>2</w:t>
      </w:r>
      <w:r w:rsidR="0078451F" w:rsidRPr="00C2301F">
        <w:rPr>
          <w:rFonts w:ascii="Arial" w:hAnsi="Arial" w:cs="Arial"/>
          <w:sz w:val="24"/>
          <w:szCs w:val="24"/>
        </w:rPr>
        <w:t>0</w:t>
      </w:r>
      <w:r w:rsidRPr="00C2301F">
        <w:rPr>
          <w:rFonts w:ascii="Arial" w:hAnsi="Arial" w:cs="Arial"/>
          <w:sz w:val="24"/>
          <w:szCs w:val="24"/>
        </w:rPr>
        <w:t>,000 per dwelling unit;</w:t>
      </w:r>
    </w:p>
    <w:p w:rsidR="0078451F" w:rsidRPr="00C2301F" w:rsidRDefault="0078451F" w:rsidP="00C90868">
      <w:pPr>
        <w:numPr>
          <w:ilvl w:val="0"/>
          <w:numId w:val="7"/>
        </w:numPr>
        <w:tabs>
          <w:tab w:val="left" w:pos="720"/>
        </w:tabs>
        <w:overflowPunct/>
        <w:autoSpaceDE/>
        <w:autoSpaceDN/>
        <w:adjustRightInd/>
        <w:textAlignment w:val="auto"/>
        <w:rPr>
          <w:rFonts w:ascii="Arial" w:hAnsi="Arial" w:cs="Arial"/>
          <w:sz w:val="24"/>
          <w:szCs w:val="24"/>
        </w:rPr>
      </w:pPr>
      <w:r>
        <w:rPr>
          <w:rFonts w:ascii="Arial" w:hAnsi="Arial" w:cs="Arial"/>
          <w:sz w:val="24"/>
          <w:szCs w:val="24"/>
        </w:rPr>
        <w:t xml:space="preserve">Up to $150,000 per dwelling unit will be considered with demonstrated need and ability </w:t>
      </w:r>
      <w:r w:rsidR="00920C13">
        <w:rPr>
          <w:rFonts w:ascii="Arial" w:hAnsi="Arial" w:cs="Arial"/>
          <w:sz w:val="24"/>
          <w:szCs w:val="24"/>
        </w:rPr>
        <w:t>of teams in</w:t>
      </w:r>
      <w:r>
        <w:rPr>
          <w:rFonts w:ascii="Arial" w:hAnsi="Arial" w:cs="Arial"/>
          <w:sz w:val="24"/>
          <w:szCs w:val="24"/>
        </w:rPr>
        <w:t xml:space="preserve"> providing </w:t>
      </w:r>
      <w:r w:rsidRPr="009B0954">
        <w:rPr>
          <w:rFonts w:ascii="Arial" w:hAnsi="Arial" w:cs="Arial"/>
          <w:i/>
          <w:sz w:val="24"/>
          <w:szCs w:val="24"/>
        </w:rPr>
        <w:t>supportive housing</w:t>
      </w:r>
      <w:r>
        <w:rPr>
          <w:rFonts w:ascii="Arial" w:hAnsi="Arial" w:cs="Arial"/>
          <w:sz w:val="24"/>
          <w:szCs w:val="24"/>
        </w:rPr>
        <w:t xml:space="preserve"> for persons with complex needs</w:t>
      </w:r>
      <w:r w:rsidR="00B54939">
        <w:rPr>
          <w:rFonts w:ascii="Arial" w:hAnsi="Arial" w:cs="Arial"/>
          <w:sz w:val="24"/>
          <w:szCs w:val="24"/>
        </w:rPr>
        <w:t>;</w:t>
      </w:r>
    </w:p>
    <w:p w:rsidR="00C90868" w:rsidRPr="00C2301F" w:rsidRDefault="00C90868" w:rsidP="00C90868">
      <w:pPr>
        <w:numPr>
          <w:ilvl w:val="0"/>
          <w:numId w:val="7"/>
        </w:numPr>
        <w:tabs>
          <w:tab w:val="left" w:pos="720"/>
        </w:tabs>
        <w:overflowPunct/>
        <w:autoSpaceDE/>
        <w:autoSpaceDN/>
        <w:adjustRightInd/>
        <w:textAlignment w:val="auto"/>
        <w:rPr>
          <w:rFonts w:ascii="Arial" w:hAnsi="Arial" w:cs="Arial"/>
          <w:sz w:val="24"/>
          <w:szCs w:val="24"/>
        </w:rPr>
      </w:pPr>
      <w:r w:rsidRPr="00C2301F">
        <w:rPr>
          <w:rFonts w:ascii="Arial" w:hAnsi="Arial" w:cs="Arial"/>
          <w:sz w:val="24"/>
          <w:szCs w:val="24"/>
        </w:rPr>
        <w:t>Relief from municipal development charges, planning application fees and parkland levies;</w:t>
      </w:r>
    </w:p>
    <w:p w:rsidR="00C90868" w:rsidRPr="00C2301F" w:rsidRDefault="00C90868" w:rsidP="00C90868">
      <w:pPr>
        <w:numPr>
          <w:ilvl w:val="0"/>
          <w:numId w:val="7"/>
        </w:numPr>
        <w:tabs>
          <w:tab w:val="left" w:pos="720"/>
        </w:tabs>
        <w:overflowPunct/>
        <w:autoSpaceDE/>
        <w:autoSpaceDN/>
        <w:adjustRightInd/>
        <w:textAlignment w:val="auto"/>
        <w:rPr>
          <w:rFonts w:ascii="Arial" w:hAnsi="Arial" w:cs="Arial"/>
          <w:sz w:val="24"/>
          <w:szCs w:val="24"/>
        </w:rPr>
      </w:pPr>
      <w:r w:rsidRPr="00C2301F">
        <w:rPr>
          <w:rFonts w:ascii="Arial" w:hAnsi="Arial" w:cs="Arial"/>
          <w:sz w:val="24"/>
          <w:szCs w:val="24"/>
        </w:rPr>
        <w:t>Reduced municipal property taxes (equivalent to the residential rate);</w:t>
      </w:r>
    </w:p>
    <w:p w:rsidR="00C90868" w:rsidRPr="00C2301F" w:rsidRDefault="00C90868" w:rsidP="00C90868">
      <w:pPr>
        <w:numPr>
          <w:ilvl w:val="0"/>
          <w:numId w:val="7"/>
        </w:numPr>
        <w:tabs>
          <w:tab w:val="left" w:pos="720"/>
        </w:tabs>
        <w:overflowPunct/>
        <w:autoSpaceDE/>
        <w:autoSpaceDN/>
        <w:adjustRightInd/>
        <w:textAlignment w:val="auto"/>
        <w:rPr>
          <w:rFonts w:ascii="Arial" w:hAnsi="Arial" w:cs="Arial"/>
          <w:sz w:val="24"/>
          <w:szCs w:val="24"/>
        </w:rPr>
      </w:pPr>
      <w:r w:rsidRPr="00C2301F">
        <w:rPr>
          <w:rFonts w:ascii="Arial" w:hAnsi="Arial" w:cs="Arial"/>
          <w:sz w:val="24"/>
          <w:szCs w:val="24"/>
        </w:rPr>
        <w:t>Grant in lieu of building permit fees; and</w:t>
      </w:r>
    </w:p>
    <w:p w:rsidR="00C90868" w:rsidRPr="00C2301F" w:rsidRDefault="00C90868" w:rsidP="00C90868">
      <w:pPr>
        <w:numPr>
          <w:ilvl w:val="0"/>
          <w:numId w:val="7"/>
        </w:numPr>
        <w:tabs>
          <w:tab w:val="left" w:pos="720"/>
        </w:tabs>
        <w:overflowPunct/>
        <w:autoSpaceDE/>
        <w:autoSpaceDN/>
        <w:adjustRightInd/>
        <w:textAlignment w:val="auto"/>
        <w:rPr>
          <w:rFonts w:ascii="Arial" w:hAnsi="Arial" w:cs="Arial"/>
          <w:sz w:val="24"/>
          <w:szCs w:val="24"/>
        </w:rPr>
      </w:pPr>
      <w:r w:rsidRPr="00C2301F">
        <w:rPr>
          <w:rFonts w:ascii="Arial" w:hAnsi="Arial" w:cs="Arial"/>
          <w:sz w:val="24"/>
          <w:szCs w:val="24"/>
        </w:rPr>
        <w:t>Grant in lieu of school board development charges.</w:t>
      </w:r>
    </w:p>
    <w:p w:rsidR="00C90868" w:rsidRDefault="00C90868" w:rsidP="00C90868">
      <w:pPr>
        <w:tabs>
          <w:tab w:val="left" w:pos="880"/>
        </w:tabs>
        <w:spacing w:before="30"/>
        <w:rPr>
          <w:rFonts w:ascii="Arial" w:hAnsi="Arial" w:cs="Arial"/>
          <w:sz w:val="24"/>
          <w:szCs w:val="24"/>
        </w:rPr>
      </w:pPr>
      <w:r w:rsidRPr="00C2301F">
        <w:rPr>
          <w:rFonts w:ascii="Arial" w:hAnsi="Arial" w:cs="Arial"/>
          <w:sz w:val="24"/>
          <w:szCs w:val="24"/>
        </w:rPr>
        <w:t xml:space="preserve"> </w:t>
      </w:r>
    </w:p>
    <w:p w:rsidR="00920C13" w:rsidRPr="00920C13" w:rsidRDefault="007F61CF" w:rsidP="00C90868">
      <w:pPr>
        <w:tabs>
          <w:tab w:val="left" w:pos="880"/>
        </w:tabs>
        <w:spacing w:before="30"/>
        <w:rPr>
          <w:rFonts w:ascii="Arial" w:hAnsi="Arial" w:cs="Arial"/>
          <w:b/>
          <w:sz w:val="24"/>
          <w:szCs w:val="24"/>
        </w:rPr>
      </w:pPr>
      <w:r w:rsidRPr="007F61CF">
        <w:rPr>
          <w:rFonts w:ascii="Arial" w:hAnsi="Arial" w:cs="Arial"/>
          <w:b/>
          <w:sz w:val="24"/>
          <w:szCs w:val="24"/>
        </w:rPr>
        <w:t>Operating Funding</w:t>
      </w:r>
    </w:p>
    <w:p w:rsidR="00920C13" w:rsidRDefault="00920C13" w:rsidP="00C90868">
      <w:pPr>
        <w:tabs>
          <w:tab w:val="left" w:pos="880"/>
        </w:tabs>
        <w:spacing w:before="30"/>
        <w:rPr>
          <w:rFonts w:ascii="Arial" w:hAnsi="Arial" w:cs="Arial"/>
          <w:sz w:val="24"/>
          <w:szCs w:val="24"/>
        </w:rPr>
      </w:pPr>
    </w:p>
    <w:p w:rsidR="00C90868" w:rsidRPr="00C2301F" w:rsidRDefault="00C90868" w:rsidP="00C90868">
      <w:pPr>
        <w:tabs>
          <w:tab w:val="left" w:pos="880"/>
        </w:tabs>
        <w:spacing w:before="30"/>
        <w:rPr>
          <w:rFonts w:ascii="Arial" w:hAnsi="Arial" w:cs="Arial"/>
          <w:sz w:val="24"/>
          <w:szCs w:val="24"/>
        </w:rPr>
      </w:pPr>
      <w:r w:rsidRPr="00C2301F">
        <w:rPr>
          <w:rFonts w:ascii="Arial" w:hAnsi="Arial" w:cs="Arial"/>
          <w:sz w:val="24"/>
          <w:szCs w:val="24"/>
        </w:rPr>
        <w:t xml:space="preserve">The RFP for </w:t>
      </w:r>
      <w:r w:rsidRPr="009B0954">
        <w:rPr>
          <w:rFonts w:ascii="Arial" w:hAnsi="Arial" w:cs="Arial"/>
          <w:i/>
          <w:sz w:val="24"/>
          <w:szCs w:val="24"/>
        </w:rPr>
        <w:t>supportive housing</w:t>
      </w:r>
      <w:r w:rsidRPr="00C2301F">
        <w:rPr>
          <w:rFonts w:ascii="Arial" w:hAnsi="Arial" w:cs="Arial"/>
          <w:sz w:val="24"/>
          <w:szCs w:val="24"/>
        </w:rPr>
        <w:t xml:space="preserve"> will also consider operating funding for supports, consistent with the Community Homelessness Prevention Initiative (CHPI) program guidelines </w:t>
      </w:r>
      <w:hyperlink r:id="rId10" w:history="1">
        <w:r w:rsidRPr="00C2301F">
          <w:rPr>
            <w:rStyle w:val="Hyperlink"/>
            <w:rFonts w:ascii="Arial" w:hAnsi="Arial" w:cs="Arial"/>
            <w:color w:val="auto"/>
            <w:sz w:val="24"/>
            <w:szCs w:val="24"/>
          </w:rPr>
          <w:t>http://www.mah.gov.on.ca/AssetFactory.aspx?did=10065</w:t>
        </w:r>
      </w:hyperlink>
      <w:r w:rsidRPr="00C2301F">
        <w:rPr>
          <w:rFonts w:ascii="Arial" w:hAnsi="Arial" w:cs="Arial"/>
          <w:sz w:val="24"/>
          <w:szCs w:val="24"/>
        </w:rPr>
        <w:t xml:space="preserve">. </w:t>
      </w:r>
    </w:p>
    <w:p w:rsidR="00C90868" w:rsidRPr="00C2301F" w:rsidRDefault="00C90868" w:rsidP="00C90868">
      <w:pPr>
        <w:tabs>
          <w:tab w:val="left" w:pos="880"/>
        </w:tabs>
        <w:spacing w:before="30"/>
        <w:rPr>
          <w:rFonts w:ascii="Arial" w:hAnsi="Arial" w:cs="Arial"/>
          <w:sz w:val="24"/>
          <w:szCs w:val="24"/>
        </w:rPr>
      </w:pPr>
    </w:p>
    <w:p w:rsidR="00C90868" w:rsidRPr="00C2301F" w:rsidRDefault="00C90868" w:rsidP="00C90868">
      <w:pPr>
        <w:tabs>
          <w:tab w:val="left" w:pos="880"/>
        </w:tabs>
        <w:spacing w:before="30"/>
        <w:rPr>
          <w:rFonts w:ascii="Arial" w:hAnsi="Arial" w:cs="Arial"/>
          <w:sz w:val="24"/>
          <w:szCs w:val="24"/>
          <w:u w:val="single"/>
        </w:rPr>
      </w:pPr>
      <w:r w:rsidRPr="00C2301F">
        <w:rPr>
          <w:rFonts w:ascii="Arial" w:hAnsi="Arial" w:cs="Arial"/>
          <w:sz w:val="24"/>
          <w:szCs w:val="24"/>
          <w:u w:val="single"/>
        </w:rPr>
        <w:t xml:space="preserve">Detailed Criteria and Funding Requirements will be provided ONLY to successful </w:t>
      </w:r>
      <w:r w:rsidR="001F7086">
        <w:rPr>
          <w:rFonts w:ascii="Arial" w:hAnsi="Arial" w:cs="Arial"/>
          <w:sz w:val="24"/>
          <w:szCs w:val="24"/>
          <w:u w:val="single"/>
        </w:rPr>
        <w:t>r</w:t>
      </w:r>
      <w:r w:rsidRPr="00C2301F">
        <w:rPr>
          <w:rFonts w:ascii="Arial" w:hAnsi="Arial" w:cs="Arial"/>
          <w:sz w:val="24"/>
          <w:szCs w:val="24"/>
          <w:u w:val="single"/>
        </w:rPr>
        <w:t>espondents.</w:t>
      </w:r>
    </w:p>
    <w:p w:rsidR="000B48AD" w:rsidRDefault="000B48AD">
      <w:pPr>
        <w:overflowPunct/>
        <w:autoSpaceDE/>
        <w:autoSpaceDN/>
        <w:adjustRightInd/>
        <w:textAlignment w:val="auto"/>
        <w:rPr>
          <w:rFonts w:ascii="Arial" w:hAnsi="Arial" w:cs="Arial"/>
          <w:b/>
          <w:sz w:val="24"/>
          <w:szCs w:val="24"/>
          <w:lang w:val="en-CA"/>
        </w:rPr>
      </w:pPr>
    </w:p>
    <w:p w:rsidR="00C90868" w:rsidRPr="00C2301F" w:rsidRDefault="00C90868">
      <w:pPr>
        <w:overflowPunct/>
        <w:autoSpaceDE/>
        <w:autoSpaceDN/>
        <w:adjustRightInd/>
        <w:textAlignment w:val="auto"/>
        <w:rPr>
          <w:rFonts w:ascii="Arial" w:hAnsi="Arial" w:cs="Arial"/>
          <w:b/>
          <w:sz w:val="24"/>
          <w:szCs w:val="24"/>
          <w:lang w:val="en-CA"/>
        </w:rPr>
      </w:pPr>
    </w:p>
    <w:p w:rsidR="00C64EC9" w:rsidRPr="00C2301F" w:rsidRDefault="001C4452" w:rsidP="001C4452">
      <w:pPr>
        <w:pStyle w:val="ListParagraph"/>
        <w:numPr>
          <w:ilvl w:val="0"/>
          <w:numId w:val="12"/>
        </w:numPr>
        <w:ind w:left="360"/>
        <w:jc w:val="both"/>
        <w:rPr>
          <w:rFonts w:ascii="Arial" w:hAnsi="Arial" w:cs="Arial"/>
          <w:b/>
          <w:caps/>
          <w:sz w:val="24"/>
          <w:szCs w:val="24"/>
          <w:lang w:val="en-CA"/>
        </w:rPr>
      </w:pPr>
      <w:r w:rsidRPr="00C2301F">
        <w:rPr>
          <w:rFonts w:ascii="Arial" w:hAnsi="Arial" w:cs="Arial"/>
          <w:b/>
          <w:caps/>
          <w:sz w:val="24"/>
          <w:szCs w:val="24"/>
          <w:lang w:val="en-CA"/>
        </w:rPr>
        <w:t>Requirement</w:t>
      </w:r>
    </w:p>
    <w:p w:rsidR="00B54939" w:rsidRDefault="00B54939">
      <w:pPr>
        <w:rPr>
          <w:rFonts w:ascii="Arial" w:hAnsi="Arial" w:cs="Arial"/>
          <w:sz w:val="24"/>
          <w:szCs w:val="24"/>
          <w:lang w:val="en-CA"/>
        </w:rPr>
      </w:pPr>
    </w:p>
    <w:p w:rsidR="00C64EC9" w:rsidRPr="00C2301F" w:rsidRDefault="00C64EC9">
      <w:pPr>
        <w:rPr>
          <w:rFonts w:ascii="Arial" w:hAnsi="Arial" w:cs="Arial"/>
          <w:sz w:val="24"/>
          <w:szCs w:val="24"/>
          <w:lang w:val="en-CA"/>
        </w:rPr>
      </w:pPr>
      <w:r w:rsidRPr="00C2301F">
        <w:rPr>
          <w:rFonts w:ascii="Arial" w:hAnsi="Arial" w:cs="Arial"/>
          <w:sz w:val="24"/>
          <w:szCs w:val="24"/>
          <w:lang w:val="en-CA"/>
        </w:rPr>
        <w:t xml:space="preserve">The City of Ottawa, hereinafter referred to as the City, is seeking qualification submissions to provide </w:t>
      </w:r>
      <w:r w:rsidR="00B54939">
        <w:rPr>
          <w:rFonts w:ascii="Arial" w:hAnsi="Arial" w:cs="Arial"/>
          <w:sz w:val="24"/>
          <w:szCs w:val="24"/>
          <w:lang w:val="en-CA"/>
        </w:rPr>
        <w:t xml:space="preserve">affordable housing and </w:t>
      </w:r>
      <w:r w:rsidR="00210AF4" w:rsidRPr="00C2301F">
        <w:rPr>
          <w:rFonts w:ascii="Arial" w:hAnsi="Arial" w:cs="Arial"/>
          <w:sz w:val="24"/>
          <w:szCs w:val="24"/>
          <w:lang w:val="en-CA"/>
        </w:rPr>
        <w:t xml:space="preserve">support </w:t>
      </w:r>
      <w:r w:rsidRPr="00C2301F">
        <w:rPr>
          <w:rFonts w:ascii="Arial" w:hAnsi="Arial" w:cs="Arial"/>
          <w:sz w:val="24"/>
          <w:szCs w:val="24"/>
          <w:lang w:val="en-CA"/>
        </w:rPr>
        <w:t xml:space="preserve">services </w:t>
      </w:r>
      <w:r w:rsidR="00B3138E" w:rsidRPr="00C2301F">
        <w:rPr>
          <w:rFonts w:ascii="Arial" w:hAnsi="Arial" w:cs="Arial"/>
          <w:sz w:val="24"/>
          <w:szCs w:val="24"/>
          <w:lang w:val="en-CA"/>
        </w:rPr>
        <w:t xml:space="preserve">for </w:t>
      </w:r>
      <w:r w:rsidRPr="00C2301F">
        <w:rPr>
          <w:rFonts w:ascii="Arial" w:hAnsi="Arial" w:cs="Arial"/>
          <w:sz w:val="24"/>
          <w:szCs w:val="24"/>
          <w:lang w:val="en-CA"/>
        </w:rPr>
        <w:t xml:space="preserve"> </w:t>
      </w:r>
      <w:r w:rsidR="00210AF4" w:rsidRPr="00C2301F">
        <w:rPr>
          <w:rFonts w:ascii="Arial" w:hAnsi="Arial" w:cs="Arial"/>
          <w:sz w:val="24"/>
          <w:szCs w:val="24"/>
          <w:u w:val="single"/>
          <w:lang w:val="en-CA"/>
        </w:rPr>
        <w:t xml:space="preserve">up to 100 </w:t>
      </w:r>
      <w:r w:rsidR="00662316" w:rsidRPr="00C2301F">
        <w:rPr>
          <w:rFonts w:ascii="Arial" w:hAnsi="Arial" w:cs="Arial"/>
          <w:sz w:val="24"/>
          <w:szCs w:val="24"/>
          <w:u w:val="single"/>
          <w:lang w:val="en-CA"/>
        </w:rPr>
        <w:t xml:space="preserve">long stay </w:t>
      </w:r>
      <w:r w:rsidR="00B3138E" w:rsidRPr="00C2301F">
        <w:rPr>
          <w:rFonts w:ascii="Arial" w:hAnsi="Arial" w:cs="Arial"/>
          <w:sz w:val="24"/>
          <w:szCs w:val="24"/>
          <w:u w:val="single"/>
          <w:lang w:val="en-CA"/>
        </w:rPr>
        <w:t>individuals</w:t>
      </w:r>
      <w:r w:rsidR="0078451F">
        <w:rPr>
          <w:rFonts w:ascii="Arial" w:hAnsi="Arial" w:cs="Arial"/>
          <w:sz w:val="24"/>
          <w:szCs w:val="24"/>
          <w:u w:val="single"/>
          <w:lang w:val="en-CA"/>
        </w:rPr>
        <w:t>, with cumulative stays of 2 or more years,</w:t>
      </w:r>
      <w:r w:rsidR="00B3138E" w:rsidRPr="00C2301F">
        <w:rPr>
          <w:rFonts w:ascii="Arial" w:hAnsi="Arial" w:cs="Arial"/>
          <w:sz w:val="24"/>
          <w:szCs w:val="24"/>
          <w:u w:val="single"/>
          <w:lang w:val="en-CA"/>
        </w:rPr>
        <w:t xml:space="preserve"> </w:t>
      </w:r>
      <w:r w:rsidR="00210AF4" w:rsidRPr="00C2301F">
        <w:rPr>
          <w:rFonts w:ascii="Arial" w:hAnsi="Arial" w:cs="Arial"/>
          <w:sz w:val="24"/>
          <w:szCs w:val="24"/>
          <w:u w:val="single"/>
          <w:lang w:val="en-CA"/>
        </w:rPr>
        <w:t xml:space="preserve">who are currently residing </w:t>
      </w:r>
      <w:r w:rsidR="00B3138E" w:rsidRPr="00C2301F">
        <w:rPr>
          <w:rFonts w:ascii="Arial" w:hAnsi="Arial" w:cs="Arial"/>
          <w:sz w:val="24"/>
          <w:szCs w:val="24"/>
          <w:u w:val="single"/>
          <w:lang w:val="en-CA"/>
        </w:rPr>
        <w:t xml:space="preserve">in </w:t>
      </w:r>
      <w:r w:rsidR="00662316" w:rsidRPr="00C2301F">
        <w:rPr>
          <w:rFonts w:ascii="Arial" w:hAnsi="Arial" w:cs="Arial"/>
          <w:sz w:val="24"/>
          <w:szCs w:val="24"/>
          <w:u w:val="single"/>
          <w:lang w:val="en-CA"/>
        </w:rPr>
        <w:t xml:space="preserve">the City’s </w:t>
      </w:r>
      <w:r w:rsidR="00B3138E" w:rsidRPr="00C2301F">
        <w:rPr>
          <w:rFonts w:ascii="Arial" w:hAnsi="Arial" w:cs="Arial"/>
          <w:sz w:val="24"/>
          <w:szCs w:val="24"/>
          <w:u w:val="single"/>
          <w:lang w:val="en-CA"/>
        </w:rPr>
        <w:t>emergency shelter</w:t>
      </w:r>
      <w:r w:rsidR="00662316" w:rsidRPr="00C2301F">
        <w:rPr>
          <w:rFonts w:ascii="Arial" w:hAnsi="Arial" w:cs="Arial"/>
          <w:sz w:val="24"/>
          <w:szCs w:val="24"/>
          <w:u w:val="single"/>
          <w:lang w:val="en-CA"/>
        </w:rPr>
        <w:t xml:space="preserve"> system</w:t>
      </w:r>
      <w:r w:rsidRPr="00C2301F">
        <w:rPr>
          <w:rFonts w:ascii="Arial" w:hAnsi="Arial" w:cs="Arial"/>
          <w:sz w:val="24"/>
          <w:szCs w:val="24"/>
          <w:lang w:val="en-CA"/>
        </w:rPr>
        <w:t xml:space="preserve"> as described in </w:t>
      </w:r>
      <w:r w:rsidR="00C90868" w:rsidRPr="00C2301F">
        <w:rPr>
          <w:rFonts w:ascii="Arial" w:hAnsi="Arial" w:cs="Arial"/>
          <w:sz w:val="24"/>
          <w:szCs w:val="24"/>
          <w:lang w:val="en-CA"/>
        </w:rPr>
        <w:t xml:space="preserve">sections 1 and 2. </w:t>
      </w:r>
    </w:p>
    <w:p w:rsidR="00C64EC9" w:rsidRPr="00C2301F" w:rsidRDefault="00C64EC9">
      <w:pPr>
        <w:jc w:val="both"/>
        <w:rPr>
          <w:rFonts w:ascii="Arial" w:hAnsi="Arial" w:cs="Arial"/>
          <w:sz w:val="24"/>
          <w:szCs w:val="24"/>
          <w:lang w:val="en-CA"/>
        </w:rPr>
      </w:pPr>
    </w:p>
    <w:p w:rsidR="00C64EC9" w:rsidRPr="00C2301F" w:rsidRDefault="001C4452" w:rsidP="001C4452">
      <w:pPr>
        <w:pStyle w:val="ListParagraph"/>
        <w:numPr>
          <w:ilvl w:val="0"/>
          <w:numId w:val="12"/>
        </w:numPr>
        <w:ind w:left="360"/>
        <w:jc w:val="both"/>
        <w:rPr>
          <w:rFonts w:ascii="Arial" w:hAnsi="Arial" w:cs="Arial"/>
          <w:b/>
          <w:caps/>
          <w:sz w:val="24"/>
          <w:szCs w:val="24"/>
          <w:lang w:val="en-CA"/>
        </w:rPr>
      </w:pPr>
      <w:r w:rsidRPr="00C2301F">
        <w:rPr>
          <w:rFonts w:ascii="Arial" w:hAnsi="Arial" w:cs="Arial"/>
          <w:b/>
          <w:caps/>
          <w:sz w:val="24"/>
          <w:szCs w:val="24"/>
          <w:lang w:val="en-CA"/>
        </w:rPr>
        <w:lastRenderedPageBreak/>
        <w:t>Period of Proposed Assignment</w:t>
      </w:r>
    </w:p>
    <w:p w:rsidR="00F87227" w:rsidRDefault="00F87227">
      <w:pPr>
        <w:jc w:val="both"/>
        <w:rPr>
          <w:rFonts w:ascii="Arial" w:hAnsi="Arial" w:cs="Arial"/>
          <w:sz w:val="24"/>
          <w:szCs w:val="24"/>
          <w:lang w:val="en-CA"/>
        </w:rPr>
      </w:pPr>
    </w:p>
    <w:p w:rsidR="00C64EC9" w:rsidRPr="00C2301F" w:rsidRDefault="00BE1FA1">
      <w:pPr>
        <w:jc w:val="both"/>
        <w:rPr>
          <w:rFonts w:ascii="Arial" w:hAnsi="Arial" w:cs="Arial"/>
          <w:sz w:val="24"/>
          <w:szCs w:val="24"/>
          <w:lang w:val="en-CA"/>
        </w:rPr>
      </w:pPr>
      <w:r w:rsidRPr="00C2301F">
        <w:rPr>
          <w:rFonts w:ascii="Arial" w:hAnsi="Arial" w:cs="Arial"/>
          <w:sz w:val="24"/>
          <w:szCs w:val="24"/>
          <w:lang w:val="en-CA"/>
        </w:rPr>
        <w:t>Subject to being awarded funding through the R</w:t>
      </w:r>
      <w:r w:rsidR="00662316" w:rsidRPr="00C2301F">
        <w:rPr>
          <w:rFonts w:ascii="Arial" w:hAnsi="Arial" w:cs="Arial"/>
          <w:sz w:val="24"/>
          <w:szCs w:val="24"/>
          <w:lang w:val="en-CA"/>
        </w:rPr>
        <w:t>equest for Proposals</w:t>
      </w:r>
      <w:r w:rsidRPr="00C2301F">
        <w:rPr>
          <w:rFonts w:ascii="Arial" w:hAnsi="Arial" w:cs="Arial"/>
          <w:sz w:val="24"/>
          <w:szCs w:val="24"/>
          <w:lang w:val="en-CA"/>
        </w:rPr>
        <w:t xml:space="preserve"> process</w:t>
      </w:r>
      <w:r w:rsidR="00662316" w:rsidRPr="00C2301F">
        <w:rPr>
          <w:rFonts w:ascii="Arial" w:hAnsi="Arial" w:cs="Arial"/>
          <w:sz w:val="24"/>
          <w:szCs w:val="24"/>
          <w:lang w:val="en-CA"/>
        </w:rPr>
        <w:t xml:space="preserve"> (Stage 2)</w:t>
      </w:r>
      <w:r w:rsidRPr="00C2301F">
        <w:rPr>
          <w:rFonts w:ascii="Arial" w:hAnsi="Arial" w:cs="Arial"/>
          <w:sz w:val="24"/>
          <w:szCs w:val="24"/>
          <w:lang w:val="en-CA"/>
        </w:rPr>
        <w:t xml:space="preserve">, the proposed period of </w:t>
      </w:r>
      <w:r w:rsidR="00662316" w:rsidRPr="00C2301F">
        <w:rPr>
          <w:rFonts w:ascii="Arial" w:hAnsi="Arial" w:cs="Arial"/>
          <w:sz w:val="24"/>
          <w:szCs w:val="24"/>
          <w:lang w:val="en-CA"/>
        </w:rPr>
        <w:t xml:space="preserve">the </w:t>
      </w:r>
      <w:r w:rsidRPr="00C2301F">
        <w:rPr>
          <w:rFonts w:ascii="Arial" w:hAnsi="Arial" w:cs="Arial"/>
          <w:sz w:val="24"/>
          <w:szCs w:val="24"/>
          <w:lang w:val="en-CA"/>
        </w:rPr>
        <w:t>contribution agreement</w:t>
      </w:r>
      <w:r w:rsidR="00C64EC9" w:rsidRPr="00C2301F">
        <w:rPr>
          <w:rFonts w:ascii="Arial" w:hAnsi="Arial" w:cs="Arial"/>
          <w:sz w:val="24"/>
          <w:szCs w:val="24"/>
          <w:lang w:val="en-CA"/>
        </w:rPr>
        <w:t xml:space="preserve"> will be</w:t>
      </w:r>
      <w:r w:rsidRPr="00C2301F">
        <w:rPr>
          <w:rFonts w:ascii="Arial" w:hAnsi="Arial" w:cs="Arial"/>
          <w:sz w:val="24"/>
          <w:szCs w:val="24"/>
          <w:lang w:val="en-CA"/>
        </w:rPr>
        <w:t xml:space="preserve"> </w:t>
      </w:r>
      <w:r w:rsidR="00662316" w:rsidRPr="00C2301F">
        <w:rPr>
          <w:rFonts w:ascii="Arial" w:hAnsi="Arial" w:cs="Arial"/>
          <w:sz w:val="24"/>
          <w:szCs w:val="24"/>
          <w:lang w:val="en-CA"/>
        </w:rPr>
        <w:t>for</w:t>
      </w:r>
      <w:r w:rsidRPr="00C2301F">
        <w:rPr>
          <w:rFonts w:ascii="Arial" w:hAnsi="Arial" w:cs="Arial"/>
          <w:sz w:val="24"/>
          <w:szCs w:val="24"/>
          <w:lang w:val="en-CA"/>
        </w:rPr>
        <w:t xml:space="preserve"> 35 years</w:t>
      </w:r>
      <w:r w:rsidR="00C64EC9" w:rsidRPr="00C2301F">
        <w:rPr>
          <w:rFonts w:ascii="Arial" w:hAnsi="Arial" w:cs="Arial"/>
          <w:sz w:val="24"/>
          <w:szCs w:val="24"/>
          <w:lang w:val="en-CA"/>
        </w:rPr>
        <w:t>.</w:t>
      </w:r>
    </w:p>
    <w:p w:rsidR="00C64EC9" w:rsidRPr="00C2301F" w:rsidRDefault="00C64EC9">
      <w:pPr>
        <w:jc w:val="both"/>
        <w:rPr>
          <w:rFonts w:ascii="Arial" w:hAnsi="Arial" w:cs="Arial"/>
          <w:sz w:val="24"/>
          <w:szCs w:val="24"/>
          <w:lang w:val="en-CA"/>
        </w:rPr>
      </w:pPr>
    </w:p>
    <w:p w:rsidR="00C64EC9" w:rsidRPr="00C2301F" w:rsidRDefault="001C4452" w:rsidP="001C4452">
      <w:pPr>
        <w:pStyle w:val="ListParagraph"/>
        <w:numPr>
          <w:ilvl w:val="0"/>
          <w:numId w:val="12"/>
        </w:numPr>
        <w:ind w:left="360"/>
        <w:jc w:val="both"/>
        <w:rPr>
          <w:rFonts w:ascii="Arial" w:hAnsi="Arial" w:cs="Arial"/>
          <w:b/>
          <w:caps/>
          <w:sz w:val="24"/>
          <w:szCs w:val="24"/>
          <w:lang w:val="en-CA"/>
        </w:rPr>
      </w:pPr>
      <w:r w:rsidRPr="00C2301F">
        <w:rPr>
          <w:rFonts w:ascii="Arial" w:hAnsi="Arial" w:cs="Arial"/>
          <w:b/>
          <w:caps/>
          <w:sz w:val="24"/>
          <w:szCs w:val="24"/>
          <w:lang w:val="en-CA"/>
        </w:rPr>
        <w:t>Project Authority</w:t>
      </w:r>
    </w:p>
    <w:p w:rsidR="00F87227" w:rsidRDefault="00F87227">
      <w:pPr>
        <w:jc w:val="both"/>
        <w:rPr>
          <w:rFonts w:ascii="Arial" w:hAnsi="Arial" w:cs="Arial"/>
          <w:sz w:val="24"/>
          <w:szCs w:val="24"/>
          <w:lang w:val="en-CA"/>
        </w:rPr>
      </w:pPr>
    </w:p>
    <w:p w:rsidR="00C64EC9" w:rsidRPr="00C2301F" w:rsidRDefault="00C64EC9">
      <w:pPr>
        <w:jc w:val="both"/>
        <w:rPr>
          <w:rFonts w:ascii="Arial" w:hAnsi="Arial" w:cs="Arial"/>
          <w:sz w:val="24"/>
          <w:szCs w:val="24"/>
          <w:lang w:val="en-CA"/>
        </w:rPr>
      </w:pPr>
      <w:r w:rsidRPr="00C2301F">
        <w:rPr>
          <w:rFonts w:ascii="Arial" w:hAnsi="Arial" w:cs="Arial"/>
          <w:sz w:val="24"/>
          <w:szCs w:val="24"/>
          <w:lang w:val="en-CA"/>
        </w:rPr>
        <w:t>The services provided will be subject to review and acceptance by the Project Authority hereby identified as the</w:t>
      </w:r>
      <w:r w:rsidR="00B3138E" w:rsidRPr="00C2301F">
        <w:rPr>
          <w:rFonts w:ascii="Arial" w:hAnsi="Arial" w:cs="Arial"/>
          <w:sz w:val="24"/>
          <w:szCs w:val="24"/>
          <w:lang w:val="en-CA"/>
        </w:rPr>
        <w:t xml:space="preserve"> Housing Services Branch</w:t>
      </w:r>
      <w:r w:rsidRPr="00C2301F">
        <w:rPr>
          <w:rFonts w:ascii="Arial" w:hAnsi="Arial" w:cs="Arial"/>
          <w:sz w:val="24"/>
          <w:szCs w:val="24"/>
          <w:lang w:val="en-CA"/>
        </w:rPr>
        <w:t xml:space="preserve">, </w:t>
      </w:r>
      <w:r w:rsidR="00B3138E" w:rsidRPr="00C2301F">
        <w:rPr>
          <w:rFonts w:ascii="Arial" w:hAnsi="Arial" w:cs="Arial"/>
          <w:sz w:val="24"/>
          <w:szCs w:val="24"/>
          <w:lang w:val="en-CA"/>
        </w:rPr>
        <w:t xml:space="preserve">Community and Social Services </w:t>
      </w:r>
      <w:r w:rsidRPr="00C2301F">
        <w:rPr>
          <w:rFonts w:ascii="Arial" w:hAnsi="Arial" w:cs="Arial"/>
          <w:sz w:val="24"/>
          <w:szCs w:val="24"/>
          <w:lang w:val="en-CA"/>
        </w:rPr>
        <w:t>Department.</w:t>
      </w:r>
    </w:p>
    <w:p w:rsidR="00C64EC9" w:rsidRPr="00C2301F" w:rsidRDefault="00C64EC9">
      <w:pPr>
        <w:jc w:val="both"/>
        <w:rPr>
          <w:rFonts w:ascii="Arial" w:hAnsi="Arial" w:cs="Arial"/>
          <w:sz w:val="24"/>
          <w:szCs w:val="24"/>
          <w:lang w:val="en-CA"/>
        </w:rPr>
      </w:pPr>
    </w:p>
    <w:p w:rsidR="00C64EC9" w:rsidRPr="00C2301F" w:rsidRDefault="001C4452" w:rsidP="001C4452">
      <w:pPr>
        <w:pStyle w:val="ListParagraph"/>
        <w:numPr>
          <w:ilvl w:val="0"/>
          <w:numId w:val="12"/>
        </w:numPr>
        <w:ind w:left="360"/>
        <w:jc w:val="both"/>
        <w:rPr>
          <w:rFonts w:ascii="Arial" w:hAnsi="Arial" w:cs="Arial"/>
          <w:b/>
          <w:caps/>
          <w:sz w:val="24"/>
          <w:szCs w:val="24"/>
          <w:lang w:val="en-CA"/>
        </w:rPr>
      </w:pPr>
      <w:r w:rsidRPr="00C2301F">
        <w:rPr>
          <w:rFonts w:ascii="Arial" w:hAnsi="Arial" w:cs="Arial"/>
          <w:b/>
          <w:caps/>
          <w:sz w:val="24"/>
          <w:szCs w:val="24"/>
          <w:lang w:val="en-CA"/>
        </w:rPr>
        <w:t>Inquiries</w:t>
      </w:r>
    </w:p>
    <w:p w:rsidR="00F87227" w:rsidRDefault="00F87227">
      <w:pPr>
        <w:jc w:val="both"/>
        <w:rPr>
          <w:rFonts w:ascii="Arial" w:hAnsi="Arial" w:cs="Arial"/>
          <w:sz w:val="24"/>
          <w:szCs w:val="24"/>
          <w:lang w:val="en-CA"/>
        </w:rPr>
      </w:pPr>
    </w:p>
    <w:p w:rsidR="00C64EC9" w:rsidRPr="00C2301F" w:rsidRDefault="00C64EC9">
      <w:pPr>
        <w:jc w:val="both"/>
        <w:rPr>
          <w:rFonts w:ascii="Arial" w:hAnsi="Arial" w:cs="Arial"/>
          <w:sz w:val="24"/>
          <w:szCs w:val="24"/>
          <w:lang w:val="en-CA"/>
        </w:rPr>
      </w:pPr>
      <w:r w:rsidRPr="00C2301F">
        <w:rPr>
          <w:rFonts w:ascii="Arial" w:hAnsi="Arial" w:cs="Arial"/>
          <w:sz w:val="24"/>
          <w:szCs w:val="24"/>
          <w:lang w:val="en-CA"/>
        </w:rPr>
        <w:t>All inquiries regarding this RFQ are to be directed to the Contracting Authority specified herein. Inquiries must be received in writing (e-mail) no later than</w:t>
      </w:r>
      <w:r w:rsidR="009B0954">
        <w:rPr>
          <w:rFonts w:ascii="Arial" w:hAnsi="Arial" w:cs="Arial"/>
          <w:b/>
          <w:sz w:val="24"/>
          <w:szCs w:val="24"/>
          <w:lang w:val="en-CA"/>
        </w:rPr>
        <w:t xml:space="preserve"> Wednesday, 17 July</w:t>
      </w:r>
      <w:r w:rsidRPr="00C2301F">
        <w:rPr>
          <w:rFonts w:ascii="Arial" w:hAnsi="Arial" w:cs="Arial"/>
          <w:b/>
          <w:sz w:val="24"/>
          <w:szCs w:val="24"/>
          <w:lang w:val="en-CA"/>
        </w:rPr>
        <w:t xml:space="preserve"> 20</w:t>
      </w:r>
      <w:r w:rsidR="00B3138E" w:rsidRPr="00C2301F">
        <w:rPr>
          <w:rFonts w:ascii="Arial" w:hAnsi="Arial" w:cs="Arial"/>
          <w:b/>
          <w:sz w:val="24"/>
          <w:szCs w:val="24"/>
          <w:lang w:val="en-CA"/>
        </w:rPr>
        <w:t>13</w:t>
      </w:r>
      <w:r w:rsidR="00573581" w:rsidRPr="00C2301F">
        <w:rPr>
          <w:rFonts w:ascii="Arial" w:hAnsi="Arial" w:cs="Arial"/>
          <w:sz w:val="24"/>
          <w:szCs w:val="24"/>
          <w:lang w:val="en-CA"/>
        </w:rPr>
        <w:t>.  Q</w:t>
      </w:r>
      <w:r w:rsidRPr="00C2301F">
        <w:rPr>
          <w:rFonts w:ascii="Arial" w:hAnsi="Arial" w:cs="Arial"/>
          <w:sz w:val="24"/>
          <w:szCs w:val="24"/>
          <w:lang w:val="en-CA"/>
        </w:rPr>
        <w:t>uestions and answers will be distributed to all potential Respondents no later than</w:t>
      </w:r>
      <w:r w:rsidR="009B0954">
        <w:rPr>
          <w:rFonts w:ascii="Arial" w:hAnsi="Arial" w:cs="Arial"/>
          <w:sz w:val="24"/>
          <w:szCs w:val="24"/>
          <w:lang w:val="en-CA"/>
        </w:rPr>
        <w:t xml:space="preserve"> </w:t>
      </w:r>
      <w:r w:rsidR="009B0954">
        <w:rPr>
          <w:rFonts w:ascii="Arial" w:hAnsi="Arial" w:cs="Arial"/>
          <w:b/>
          <w:sz w:val="24"/>
          <w:szCs w:val="24"/>
          <w:lang w:val="en-CA"/>
        </w:rPr>
        <w:t>Friday, 19</w:t>
      </w:r>
      <w:r w:rsidRPr="00C2301F">
        <w:rPr>
          <w:rFonts w:ascii="Arial" w:hAnsi="Arial" w:cs="Arial"/>
          <w:b/>
          <w:sz w:val="24"/>
          <w:szCs w:val="24"/>
          <w:lang w:val="en-CA"/>
        </w:rPr>
        <w:t xml:space="preserve"> </w:t>
      </w:r>
      <w:r w:rsidR="009B0954">
        <w:rPr>
          <w:rFonts w:ascii="Arial" w:hAnsi="Arial" w:cs="Arial"/>
          <w:b/>
          <w:sz w:val="24"/>
          <w:szCs w:val="24"/>
          <w:lang w:val="en-CA"/>
        </w:rPr>
        <w:t xml:space="preserve">July </w:t>
      </w:r>
      <w:r w:rsidRPr="00C2301F">
        <w:rPr>
          <w:rFonts w:ascii="Arial" w:hAnsi="Arial" w:cs="Arial"/>
          <w:b/>
          <w:sz w:val="24"/>
          <w:szCs w:val="24"/>
          <w:lang w:val="en-CA"/>
        </w:rPr>
        <w:t>20</w:t>
      </w:r>
      <w:r w:rsidR="00B3138E" w:rsidRPr="00C2301F">
        <w:rPr>
          <w:rFonts w:ascii="Arial" w:hAnsi="Arial" w:cs="Arial"/>
          <w:b/>
          <w:sz w:val="24"/>
          <w:szCs w:val="24"/>
          <w:lang w:val="en-CA"/>
        </w:rPr>
        <w:t>13</w:t>
      </w:r>
      <w:r w:rsidRPr="00C2301F">
        <w:rPr>
          <w:rFonts w:ascii="Arial" w:hAnsi="Arial" w:cs="Arial"/>
          <w:sz w:val="24"/>
          <w:szCs w:val="24"/>
          <w:lang w:val="en-CA"/>
        </w:rPr>
        <w:t>, by way of written addendum, without stating the source(s) of the inquiry.</w:t>
      </w:r>
    </w:p>
    <w:p w:rsidR="00C64EC9" w:rsidRPr="00C2301F" w:rsidRDefault="00C64EC9">
      <w:pPr>
        <w:jc w:val="both"/>
        <w:rPr>
          <w:rFonts w:ascii="Arial" w:hAnsi="Arial" w:cs="Arial"/>
          <w:sz w:val="24"/>
          <w:szCs w:val="24"/>
          <w:lang w:val="en-CA"/>
        </w:rPr>
      </w:pPr>
    </w:p>
    <w:p w:rsidR="00210AF4" w:rsidRPr="00C2301F" w:rsidRDefault="001C4452" w:rsidP="001C4452">
      <w:pPr>
        <w:pStyle w:val="ListParagraph"/>
        <w:numPr>
          <w:ilvl w:val="0"/>
          <w:numId w:val="12"/>
        </w:numPr>
        <w:ind w:left="360"/>
        <w:rPr>
          <w:rFonts w:ascii="Arial" w:hAnsi="Arial" w:cs="Arial"/>
          <w:b/>
          <w:caps/>
          <w:sz w:val="24"/>
          <w:szCs w:val="24"/>
          <w:lang w:val="en-CA"/>
        </w:rPr>
      </w:pPr>
      <w:r w:rsidRPr="00C2301F">
        <w:rPr>
          <w:rFonts w:ascii="Arial" w:hAnsi="Arial" w:cs="Arial"/>
          <w:b/>
          <w:caps/>
          <w:sz w:val="24"/>
          <w:szCs w:val="24"/>
          <w:lang w:val="en-CA"/>
        </w:rPr>
        <w:t>Content of Submission</w:t>
      </w:r>
    </w:p>
    <w:p w:rsidR="00F87227" w:rsidRDefault="00F87227" w:rsidP="00210AF4">
      <w:pPr>
        <w:rPr>
          <w:rFonts w:ascii="Arial" w:hAnsi="Arial" w:cs="Arial"/>
          <w:sz w:val="24"/>
          <w:szCs w:val="24"/>
          <w:lang w:val="en-CA"/>
        </w:rPr>
      </w:pPr>
    </w:p>
    <w:p w:rsidR="00210AF4" w:rsidRPr="00C2301F" w:rsidRDefault="007442F3" w:rsidP="00210AF4">
      <w:pPr>
        <w:rPr>
          <w:rFonts w:ascii="Arial" w:hAnsi="Arial" w:cs="Arial"/>
          <w:sz w:val="24"/>
          <w:szCs w:val="24"/>
          <w:lang w:val="en-CA"/>
        </w:rPr>
      </w:pPr>
      <w:r w:rsidRPr="00C2301F">
        <w:rPr>
          <w:rFonts w:ascii="Arial" w:hAnsi="Arial" w:cs="Arial"/>
          <w:sz w:val="24"/>
          <w:szCs w:val="24"/>
          <w:lang w:val="en-CA"/>
        </w:rPr>
        <w:t xml:space="preserve">Respondents </w:t>
      </w:r>
      <w:r w:rsidR="00C64EC9" w:rsidRPr="00C2301F">
        <w:rPr>
          <w:rFonts w:ascii="Arial" w:hAnsi="Arial" w:cs="Arial"/>
          <w:sz w:val="24"/>
          <w:szCs w:val="24"/>
          <w:lang w:val="en-CA"/>
        </w:rPr>
        <w:t xml:space="preserve">are invited to submit </w:t>
      </w:r>
      <w:r w:rsidR="00A663A7" w:rsidRPr="00C2301F">
        <w:rPr>
          <w:rFonts w:ascii="Arial" w:hAnsi="Arial" w:cs="Arial"/>
          <w:sz w:val="24"/>
          <w:szCs w:val="24"/>
          <w:lang w:val="en-CA"/>
        </w:rPr>
        <w:t xml:space="preserve">one completed application form and </w:t>
      </w:r>
      <w:r w:rsidR="00C64EC9" w:rsidRPr="00C2301F">
        <w:rPr>
          <w:rFonts w:ascii="Arial" w:hAnsi="Arial" w:cs="Arial"/>
          <w:sz w:val="24"/>
          <w:szCs w:val="24"/>
          <w:lang w:val="en-CA"/>
        </w:rPr>
        <w:t xml:space="preserve">a qualification submission document up to a </w:t>
      </w:r>
      <w:r w:rsidR="00C64EC9" w:rsidRPr="00C2301F">
        <w:rPr>
          <w:rFonts w:ascii="Arial" w:hAnsi="Arial" w:cs="Arial"/>
          <w:b/>
          <w:i/>
          <w:sz w:val="24"/>
          <w:szCs w:val="24"/>
          <w:lang w:val="en-CA"/>
        </w:rPr>
        <w:t>maximum</w:t>
      </w:r>
      <w:r w:rsidR="00C64EC9" w:rsidRPr="00C2301F">
        <w:rPr>
          <w:rFonts w:ascii="Arial" w:hAnsi="Arial" w:cs="Arial"/>
          <w:sz w:val="24"/>
          <w:szCs w:val="24"/>
          <w:lang w:val="en-CA"/>
        </w:rPr>
        <w:t xml:space="preserve"> </w:t>
      </w:r>
      <w:r w:rsidR="0078451F">
        <w:rPr>
          <w:rFonts w:ascii="Arial" w:hAnsi="Arial" w:cs="Arial"/>
          <w:b/>
          <w:i/>
          <w:sz w:val="24"/>
          <w:szCs w:val="24"/>
          <w:lang w:val="en-CA"/>
        </w:rPr>
        <w:t>ten</w:t>
      </w:r>
      <w:r w:rsidR="0078451F" w:rsidRPr="00C2301F">
        <w:rPr>
          <w:rFonts w:ascii="Arial" w:hAnsi="Arial" w:cs="Arial"/>
          <w:b/>
          <w:i/>
          <w:sz w:val="24"/>
          <w:szCs w:val="24"/>
          <w:lang w:val="en-CA"/>
        </w:rPr>
        <w:t xml:space="preserve"> </w:t>
      </w:r>
      <w:r w:rsidR="00C64EC9" w:rsidRPr="00C2301F">
        <w:rPr>
          <w:rFonts w:ascii="Arial" w:hAnsi="Arial" w:cs="Arial"/>
          <w:b/>
          <w:i/>
          <w:sz w:val="24"/>
          <w:szCs w:val="24"/>
          <w:lang w:val="en-CA"/>
        </w:rPr>
        <w:t>(</w:t>
      </w:r>
      <w:r w:rsidR="0078451F">
        <w:rPr>
          <w:rFonts w:ascii="Arial" w:hAnsi="Arial" w:cs="Arial"/>
          <w:b/>
          <w:i/>
          <w:sz w:val="24"/>
          <w:szCs w:val="24"/>
          <w:lang w:val="en-CA"/>
        </w:rPr>
        <w:t>10</w:t>
      </w:r>
      <w:r w:rsidR="00C64EC9" w:rsidRPr="00C2301F">
        <w:rPr>
          <w:rFonts w:ascii="Arial" w:hAnsi="Arial" w:cs="Arial"/>
          <w:b/>
          <w:i/>
          <w:sz w:val="24"/>
          <w:szCs w:val="24"/>
          <w:lang w:val="en-CA"/>
        </w:rPr>
        <w:t>) single sided 8.5” X 11” pages</w:t>
      </w:r>
      <w:r w:rsidR="00C64EC9" w:rsidRPr="00C2301F">
        <w:rPr>
          <w:rFonts w:ascii="Arial" w:hAnsi="Arial" w:cs="Arial"/>
          <w:sz w:val="24"/>
          <w:szCs w:val="24"/>
          <w:lang w:val="en-CA"/>
        </w:rPr>
        <w:t>. One (1) 11” X 17” sheet may be included as part of the Criteria</w:t>
      </w:r>
      <w:r w:rsidR="00025BC2" w:rsidRPr="00C2301F">
        <w:rPr>
          <w:rFonts w:ascii="Arial" w:hAnsi="Arial" w:cs="Arial"/>
          <w:sz w:val="24"/>
          <w:szCs w:val="24"/>
          <w:lang w:val="en-CA"/>
        </w:rPr>
        <w:t xml:space="preserve"> Subject to Rating #3 </w:t>
      </w:r>
      <w:r w:rsidR="00025BC2" w:rsidRPr="00C2301F">
        <w:rPr>
          <w:rFonts w:ascii="Arial" w:hAnsi="Arial" w:cs="Arial"/>
          <w:b/>
          <w:bCs/>
          <w:sz w:val="24"/>
          <w:szCs w:val="24"/>
          <w:lang w:val="en-CA"/>
        </w:rPr>
        <w:t>Experience and Qualifications of Key Team Members</w:t>
      </w:r>
      <w:r w:rsidR="00025BC2" w:rsidRPr="00C2301F">
        <w:rPr>
          <w:rFonts w:ascii="Arial" w:hAnsi="Arial" w:cs="Arial"/>
          <w:sz w:val="24"/>
          <w:szCs w:val="24"/>
          <w:lang w:val="en-CA"/>
        </w:rPr>
        <w:t xml:space="preserve"> (see below Rated</w:t>
      </w:r>
      <w:r w:rsidR="00C64EC9" w:rsidRPr="00C2301F">
        <w:rPr>
          <w:rFonts w:ascii="Arial" w:hAnsi="Arial" w:cs="Arial"/>
          <w:sz w:val="24"/>
          <w:szCs w:val="24"/>
          <w:lang w:val="en-CA"/>
        </w:rPr>
        <w:t xml:space="preserve"> Criteria) and will count as one (1) of the </w:t>
      </w:r>
      <w:r w:rsidR="0078451F">
        <w:rPr>
          <w:rFonts w:ascii="Arial" w:hAnsi="Arial" w:cs="Arial"/>
          <w:sz w:val="24"/>
          <w:szCs w:val="24"/>
          <w:lang w:val="en-CA"/>
        </w:rPr>
        <w:t>ten</w:t>
      </w:r>
      <w:r w:rsidR="0078451F" w:rsidRPr="00C2301F">
        <w:rPr>
          <w:rFonts w:ascii="Arial" w:hAnsi="Arial" w:cs="Arial"/>
          <w:sz w:val="24"/>
          <w:szCs w:val="24"/>
          <w:lang w:val="en-CA"/>
        </w:rPr>
        <w:t xml:space="preserve"> </w:t>
      </w:r>
      <w:r w:rsidR="00C64EC9" w:rsidRPr="00C2301F">
        <w:rPr>
          <w:rFonts w:ascii="Arial" w:hAnsi="Arial" w:cs="Arial"/>
          <w:sz w:val="24"/>
          <w:szCs w:val="24"/>
          <w:lang w:val="en-CA"/>
        </w:rPr>
        <w:t>(</w:t>
      </w:r>
      <w:r w:rsidR="0078451F">
        <w:rPr>
          <w:rFonts w:ascii="Arial" w:hAnsi="Arial" w:cs="Arial"/>
          <w:sz w:val="24"/>
          <w:szCs w:val="24"/>
          <w:lang w:val="en-CA"/>
        </w:rPr>
        <w:t>10</w:t>
      </w:r>
      <w:r w:rsidR="00C64EC9" w:rsidRPr="00C2301F">
        <w:rPr>
          <w:rFonts w:ascii="Arial" w:hAnsi="Arial" w:cs="Arial"/>
          <w:sz w:val="24"/>
          <w:szCs w:val="24"/>
          <w:lang w:val="en-CA"/>
        </w:rPr>
        <w:t xml:space="preserve">) pages.  </w:t>
      </w:r>
    </w:p>
    <w:p w:rsidR="00210AF4" w:rsidRPr="00C2301F" w:rsidRDefault="00210AF4" w:rsidP="00210AF4">
      <w:pPr>
        <w:rPr>
          <w:rFonts w:ascii="Arial" w:hAnsi="Arial" w:cs="Arial"/>
          <w:sz w:val="24"/>
          <w:szCs w:val="24"/>
          <w:lang w:val="en-CA"/>
        </w:rPr>
      </w:pPr>
    </w:p>
    <w:p w:rsidR="00C64EC9" w:rsidRPr="00C2301F" w:rsidRDefault="00C64EC9" w:rsidP="00FE2320">
      <w:pPr>
        <w:rPr>
          <w:rFonts w:ascii="Arial" w:hAnsi="Arial" w:cs="Arial"/>
          <w:sz w:val="24"/>
          <w:szCs w:val="24"/>
          <w:lang w:val="en-CA"/>
        </w:rPr>
      </w:pPr>
      <w:r w:rsidRPr="00C2301F">
        <w:rPr>
          <w:rFonts w:ascii="Arial" w:hAnsi="Arial" w:cs="Arial"/>
          <w:sz w:val="24"/>
          <w:szCs w:val="24"/>
          <w:lang w:val="en-CA"/>
        </w:rPr>
        <w:t xml:space="preserve">The only additional text permitted on this sheet must be directly relevant to and/or qualify the contents </w:t>
      </w:r>
      <w:r w:rsidR="00025BC2" w:rsidRPr="00C2301F">
        <w:rPr>
          <w:rFonts w:ascii="Arial" w:hAnsi="Arial" w:cs="Arial"/>
          <w:sz w:val="24"/>
          <w:szCs w:val="24"/>
          <w:lang w:val="en-CA"/>
        </w:rPr>
        <w:t xml:space="preserve">of Rated Criteria #3 </w:t>
      </w:r>
      <w:r w:rsidR="00025BC2" w:rsidRPr="00C2301F">
        <w:rPr>
          <w:rFonts w:ascii="Arial" w:hAnsi="Arial" w:cs="Arial"/>
          <w:b/>
          <w:bCs/>
          <w:sz w:val="24"/>
          <w:szCs w:val="24"/>
          <w:lang w:val="en-CA"/>
        </w:rPr>
        <w:t>Experience and Qualifications of Key Team Members</w:t>
      </w:r>
      <w:r w:rsidRPr="00C2301F">
        <w:rPr>
          <w:rFonts w:ascii="Arial" w:hAnsi="Arial" w:cs="Arial"/>
          <w:sz w:val="24"/>
          <w:szCs w:val="24"/>
          <w:lang w:val="en-CA"/>
        </w:rPr>
        <w:t xml:space="preserve">.  The 11” X 17” sheet must be in 10-point </w:t>
      </w:r>
      <w:r w:rsidR="00210AF4" w:rsidRPr="00C2301F">
        <w:rPr>
          <w:rFonts w:ascii="Arial" w:hAnsi="Arial" w:cs="Arial"/>
          <w:sz w:val="24"/>
          <w:szCs w:val="24"/>
          <w:lang w:val="en-CA"/>
        </w:rPr>
        <w:t>Arial font</w:t>
      </w:r>
      <w:r w:rsidRPr="00C2301F">
        <w:rPr>
          <w:rFonts w:ascii="Arial" w:hAnsi="Arial" w:cs="Arial"/>
          <w:sz w:val="24"/>
          <w:szCs w:val="24"/>
          <w:lang w:val="en-CA"/>
        </w:rPr>
        <w:t>.  The contents of all supplementary tables within the remaining</w:t>
      </w:r>
      <w:r w:rsidR="001F7086">
        <w:rPr>
          <w:rFonts w:ascii="Arial" w:hAnsi="Arial" w:cs="Arial"/>
          <w:sz w:val="24"/>
          <w:szCs w:val="24"/>
          <w:lang w:val="en-CA"/>
        </w:rPr>
        <w:t xml:space="preserve"> nine</w:t>
      </w:r>
      <w:r w:rsidRPr="00C2301F">
        <w:rPr>
          <w:rFonts w:ascii="Arial" w:hAnsi="Arial" w:cs="Arial"/>
          <w:sz w:val="24"/>
          <w:szCs w:val="24"/>
          <w:lang w:val="en-CA"/>
        </w:rPr>
        <w:t xml:space="preserve"> (</w:t>
      </w:r>
      <w:r w:rsidR="001F7086">
        <w:rPr>
          <w:rFonts w:ascii="Arial" w:hAnsi="Arial" w:cs="Arial"/>
          <w:sz w:val="24"/>
          <w:szCs w:val="24"/>
          <w:lang w:val="en-CA"/>
        </w:rPr>
        <w:t>9</w:t>
      </w:r>
      <w:r w:rsidRPr="00C2301F">
        <w:rPr>
          <w:rFonts w:ascii="Arial" w:hAnsi="Arial" w:cs="Arial"/>
          <w:sz w:val="24"/>
          <w:szCs w:val="24"/>
          <w:lang w:val="en-CA"/>
        </w:rPr>
        <w:t xml:space="preserve">) 8½” X 11” sheets must be minimum </w:t>
      </w:r>
      <w:r w:rsidR="00210AF4" w:rsidRPr="00C2301F">
        <w:rPr>
          <w:rFonts w:ascii="Arial" w:hAnsi="Arial" w:cs="Arial"/>
          <w:sz w:val="24"/>
          <w:szCs w:val="24"/>
          <w:lang w:val="en-CA"/>
        </w:rPr>
        <w:t>10</w:t>
      </w:r>
      <w:r w:rsidRPr="00C2301F">
        <w:rPr>
          <w:rFonts w:ascii="Arial" w:hAnsi="Arial" w:cs="Arial"/>
          <w:sz w:val="24"/>
          <w:szCs w:val="24"/>
          <w:lang w:val="en-CA"/>
        </w:rPr>
        <w:t>-point font (</w:t>
      </w:r>
      <w:r w:rsidR="00210AF4" w:rsidRPr="00C2301F">
        <w:rPr>
          <w:rFonts w:ascii="Arial" w:hAnsi="Arial" w:cs="Arial"/>
          <w:sz w:val="24"/>
          <w:szCs w:val="24"/>
          <w:lang w:val="en-CA"/>
        </w:rPr>
        <w:t>Arial</w:t>
      </w:r>
      <w:r w:rsidRPr="00C2301F">
        <w:rPr>
          <w:rFonts w:ascii="Arial" w:hAnsi="Arial" w:cs="Arial"/>
          <w:sz w:val="24"/>
          <w:szCs w:val="24"/>
          <w:lang w:val="en-CA"/>
        </w:rPr>
        <w:t xml:space="preserve">).  All other text must be 10-point font (Times New Roman).  Any documentation exceeding the maximum </w:t>
      </w:r>
      <w:r w:rsidR="0078451F">
        <w:rPr>
          <w:rFonts w:ascii="Arial" w:hAnsi="Arial" w:cs="Arial"/>
          <w:sz w:val="24"/>
          <w:szCs w:val="24"/>
          <w:lang w:val="en-CA"/>
        </w:rPr>
        <w:t xml:space="preserve">ten </w:t>
      </w:r>
      <w:r w:rsidRPr="00C2301F">
        <w:rPr>
          <w:rFonts w:ascii="Arial" w:hAnsi="Arial" w:cs="Arial"/>
          <w:sz w:val="24"/>
          <w:szCs w:val="24"/>
          <w:lang w:val="en-CA"/>
        </w:rPr>
        <w:t>(</w:t>
      </w:r>
      <w:r w:rsidR="0078451F">
        <w:rPr>
          <w:rFonts w:ascii="Arial" w:hAnsi="Arial" w:cs="Arial"/>
          <w:sz w:val="24"/>
          <w:szCs w:val="24"/>
          <w:lang w:val="en-CA"/>
        </w:rPr>
        <w:t>10</w:t>
      </w:r>
      <w:r w:rsidRPr="00C2301F">
        <w:rPr>
          <w:rFonts w:ascii="Arial" w:hAnsi="Arial" w:cs="Arial"/>
          <w:sz w:val="24"/>
          <w:szCs w:val="24"/>
          <w:lang w:val="en-CA"/>
        </w:rPr>
        <w:t xml:space="preserve">) pages will not be considered.  </w:t>
      </w:r>
    </w:p>
    <w:p w:rsidR="00C64EC9" w:rsidRPr="00C2301F" w:rsidRDefault="00C64EC9">
      <w:pPr>
        <w:jc w:val="both"/>
        <w:rPr>
          <w:rFonts w:ascii="Arial" w:hAnsi="Arial" w:cs="Arial"/>
          <w:sz w:val="24"/>
          <w:szCs w:val="24"/>
          <w:lang w:val="en-CA"/>
        </w:rPr>
      </w:pPr>
    </w:p>
    <w:p w:rsidR="0084165A" w:rsidRDefault="00C64EC9">
      <w:pPr>
        <w:jc w:val="both"/>
        <w:rPr>
          <w:rFonts w:ascii="Arial" w:hAnsi="Arial" w:cs="Arial"/>
          <w:sz w:val="24"/>
          <w:szCs w:val="24"/>
          <w:lang w:val="en-CA"/>
        </w:rPr>
      </w:pPr>
      <w:r w:rsidRPr="00C2301F">
        <w:rPr>
          <w:rFonts w:ascii="Arial" w:hAnsi="Arial" w:cs="Arial"/>
          <w:b/>
          <w:sz w:val="24"/>
          <w:szCs w:val="24"/>
          <w:lang w:val="en-CA"/>
        </w:rPr>
        <w:t>Résumés must be attached to the Content of Submission in the form of appendices.</w:t>
      </w:r>
      <w:r w:rsidRPr="00C2301F">
        <w:rPr>
          <w:rFonts w:ascii="Arial" w:hAnsi="Arial" w:cs="Arial"/>
          <w:sz w:val="24"/>
          <w:szCs w:val="24"/>
          <w:lang w:val="en-CA"/>
        </w:rPr>
        <w:t xml:space="preserve"> </w:t>
      </w:r>
      <w:r w:rsidR="00362588" w:rsidRPr="000F068E">
        <w:rPr>
          <w:rFonts w:ascii="Arial" w:hAnsi="Arial" w:cs="Arial"/>
          <w:b/>
          <w:sz w:val="24"/>
          <w:szCs w:val="24"/>
          <w:lang w:val="en-CA"/>
        </w:rPr>
        <w:t xml:space="preserve">Any other supplemental documentation that does not respond directly to the Terms of Reference and Evaluation Criteria, such as corporate literature, must be submitted on CD or DVD. The City will not consider supplemental documentation submitted on CD or DVD </w:t>
      </w:r>
      <w:r w:rsidR="00362588" w:rsidRPr="000F068E">
        <w:rPr>
          <w:rFonts w:ascii="Arial" w:hAnsi="Arial" w:cs="Arial"/>
          <w:b/>
          <w:sz w:val="24"/>
          <w:szCs w:val="24"/>
          <w:u w:val="single"/>
          <w:lang w:val="en-CA"/>
        </w:rPr>
        <w:t>in the evaluation of submissions</w:t>
      </w:r>
      <w:r w:rsidR="00362588" w:rsidRPr="000F068E">
        <w:rPr>
          <w:rFonts w:ascii="Arial" w:hAnsi="Arial" w:cs="Arial"/>
          <w:sz w:val="24"/>
          <w:szCs w:val="24"/>
          <w:lang w:val="en-CA"/>
        </w:rPr>
        <w:t>.</w:t>
      </w:r>
    </w:p>
    <w:p w:rsidR="00C64EC9" w:rsidRPr="00C2301F" w:rsidRDefault="0084165A" w:rsidP="00AE17BD">
      <w:pPr>
        <w:overflowPunct/>
        <w:autoSpaceDE/>
        <w:autoSpaceDN/>
        <w:adjustRightInd/>
        <w:textAlignment w:val="auto"/>
        <w:rPr>
          <w:rFonts w:ascii="Arial" w:hAnsi="Arial" w:cs="Arial"/>
          <w:sz w:val="24"/>
          <w:szCs w:val="24"/>
          <w:lang w:val="en-CA"/>
        </w:rPr>
      </w:pPr>
      <w:r>
        <w:rPr>
          <w:rFonts w:ascii="Arial" w:hAnsi="Arial" w:cs="Arial"/>
          <w:sz w:val="24"/>
          <w:szCs w:val="24"/>
          <w:lang w:val="en-CA"/>
        </w:rPr>
        <w:br w:type="page"/>
      </w: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8"/>
        <w:gridCol w:w="8100"/>
        <w:gridCol w:w="1530"/>
      </w:tblGrid>
      <w:tr w:rsidR="001C4452" w:rsidRPr="00C2301F" w:rsidTr="001C4452">
        <w:trPr>
          <w:trHeight w:val="597"/>
        </w:trPr>
        <w:tc>
          <w:tcPr>
            <w:tcW w:w="8568" w:type="dxa"/>
            <w:gridSpan w:val="2"/>
            <w:tcBorders>
              <w:top w:val="single" w:sz="6" w:space="0" w:color="auto"/>
              <w:left w:val="single" w:sz="6" w:space="0" w:color="auto"/>
              <w:bottom w:val="single" w:sz="6" w:space="0" w:color="auto"/>
              <w:right w:val="single" w:sz="6" w:space="0" w:color="auto"/>
            </w:tcBorders>
            <w:vAlign w:val="center"/>
          </w:tcPr>
          <w:p w:rsidR="001C4452" w:rsidRPr="00C2301F" w:rsidRDefault="001C4452" w:rsidP="001C4452">
            <w:pPr>
              <w:pStyle w:val="Heading9"/>
              <w:numPr>
                <w:ilvl w:val="0"/>
                <w:numId w:val="12"/>
              </w:numPr>
              <w:jc w:val="center"/>
              <w:rPr>
                <w:rFonts w:ascii="Arial" w:hAnsi="Arial" w:cs="Arial"/>
                <w:caps/>
                <w:sz w:val="24"/>
                <w:szCs w:val="24"/>
                <w:lang w:val="en-CA"/>
              </w:rPr>
            </w:pPr>
            <w:r w:rsidRPr="00C2301F">
              <w:rPr>
                <w:rFonts w:ascii="Arial" w:hAnsi="Arial" w:cs="Arial"/>
                <w:caps/>
                <w:sz w:val="24"/>
                <w:szCs w:val="24"/>
                <w:lang w:val="en-CA"/>
              </w:rPr>
              <w:lastRenderedPageBreak/>
              <w:t>Criteria Subject to Point Rating</w:t>
            </w:r>
          </w:p>
        </w:tc>
        <w:tc>
          <w:tcPr>
            <w:tcW w:w="1530" w:type="dxa"/>
            <w:tcBorders>
              <w:top w:val="single" w:sz="6" w:space="0" w:color="auto"/>
              <w:left w:val="single" w:sz="6" w:space="0" w:color="auto"/>
              <w:bottom w:val="single" w:sz="6" w:space="0" w:color="auto"/>
              <w:right w:val="single" w:sz="6" w:space="0" w:color="auto"/>
            </w:tcBorders>
            <w:vAlign w:val="center"/>
          </w:tcPr>
          <w:p w:rsidR="001C4452" w:rsidRPr="00C2301F" w:rsidRDefault="001C4452" w:rsidP="00A663A7">
            <w:pPr>
              <w:jc w:val="center"/>
              <w:rPr>
                <w:rFonts w:ascii="Arial" w:hAnsi="Arial" w:cs="Arial"/>
                <w:b/>
                <w:sz w:val="24"/>
                <w:szCs w:val="24"/>
                <w:lang w:val="en-CA"/>
              </w:rPr>
            </w:pPr>
            <w:r w:rsidRPr="00C2301F">
              <w:rPr>
                <w:rFonts w:ascii="Arial" w:hAnsi="Arial" w:cs="Arial"/>
                <w:b/>
                <w:sz w:val="24"/>
                <w:szCs w:val="24"/>
                <w:lang w:val="en-CA"/>
              </w:rPr>
              <w:t>Weighting</w:t>
            </w:r>
          </w:p>
        </w:tc>
      </w:tr>
      <w:tr w:rsidR="00C64EC9" w:rsidRPr="00C2301F" w:rsidTr="001C4452">
        <w:tc>
          <w:tcPr>
            <w:tcW w:w="468" w:type="dxa"/>
            <w:tcBorders>
              <w:top w:val="single" w:sz="6" w:space="0" w:color="auto"/>
              <w:left w:val="single" w:sz="6" w:space="0" w:color="auto"/>
              <w:bottom w:val="single" w:sz="6" w:space="0" w:color="auto"/>
              <w:right w:val="single" w:sz="6" w:space="0" w:color="auto"/>
            </w:tcBorders>
          </w:tcPr>
          <w:p w:rsidR="00C64EC9" w:rsidRPr="00C2301F" w:rsidRDefault="00C64EC9">
            <w:pPr>
              <w:pStyle w:val="Header"/>
              <w:tabs>
                <w:tab w:val="clear" w:pos="4320"/>
                <w:tab w:val="clear" w:pos="8640"/>
              </w:tabs>
              <w:rPr>
                <w:rFonts w:ascii="Arial" w:hAnsi="Arial" w:cs="Arial"/>
                <w:sz w:val="24"/>
                <w:szCs w:val="24"/>
                <w:lang w:val="en-CA"/>
              </w:rPr>
            </w:pPr>
          </w:p>
          <w:p w:rsidR="00C64EC9" w:rsidRPr="00C2301F" w:rsidRDefault="00C64EC9">
            <w:pPr>
              <w:pStyle w:val="Header"/>
              <w:tabs>
                <w:tab w:val="clear" w:pos="4320"/>
                <w:tab w:val="clear" w:pos="8640"/>
              </w:tabs>
              <w:rPr>
                <w:rFonts w:ascii="Arial" w:hAnsi="Arial" w:cs="Arial"/>
                <w:sz w:val="24"/>
                <w:szCs w:val="24"/>
                <w:lang w:val="en-CA"/>
              </w:rPr>
            </w:pPr>
            <w:r w:rsidRPr="00C2301F">
              <w:rPr>
                <w:rFonts w:ascii="Arial" w:hAnsi="Arial" w:cs="Arial"/>
                <w:sz w:val="24"/>
                <w:szCs w:val="24"/>
                <w:lang w:val="en-CA"/>
              </w:rPr>
              <w:t>1</w:t>
            </w:r>
          </w:p>
        </w:tc>
        <w:tc>
          <w:tcPr>
            <w:tcW w:w="8100" w:type="dxa"/>
            <w:tcBorders>
              <w:top w:val="single" w:sz="6" w:space="0" w:color="auto"/>
              <w:left w:val="single" w:sz="6" w:space="0" w:color="auto"/>
              <w:bottom w:val="single" w:sz="6" w:space="0" w:color="auto"/>
              <w:right w:val="single" w:sz="6" w:space="0" w:color="auto"/>
            </w:tcBorders>
          </w:tcPr>
          <w:p w:rsidR="00C64EC9" w:rsidRPr="00C2301F" w:rsidRDefault="00C64EC9">
            <w:pPr>
              <w:pStyle w:val="Header"/>
              <w:tabs>
                <w:tab w:val="clear" w:pos="4320"/>
                <w:tab w:val="clear" w:pos="8640"/>
              </w:tabs>
              <w:rPr>
                <w:rFonts w:ascii="Arial" w:hAnsi="Arial" w:cs="Arial"/>
                <w:b/>
                <w:bCs/>
                <w:sz w:val="24"/>
                <w:szCs w:val="24"/>
                <w:lang w:val="en-CA"/>
              </w:rPr>
            </w:pPr>
            <w:r w:rsidRPr="00C2301F">
              <w:rPr>
                <w:rFonts w:ascii="Arial" w:hAnsi="Arial" w:cs="Arial"/>
                <w:b/>
                <w:bCs/>
                <w:sz w:val="24"/>
                <w:szCs w:val="24"/>
                <w:lang w:val="en-CA"/>
              </w:rPr>
              <w:t>Exper</w:t>
            </w:r>
            <w:r w:rsidR="00057FA2" w:rsidRPr="00C2301F">
              <w:rPr>
                <w:rFonts w:ascii="Arial" w:hAnsi="Arial" w:cs="Arial"/>
                <w:b/>
                <w:bCs/>
                <w:sz w:val="24"/>
                <w:szCs w:val="24"/>
                <w:lang w:val="en-CA"/>
              </w:rPr>
              <w:t xml:space="preserve">ience and Qualifications of the </w:t>
            </w:r>
            <w:r w:rsidR="00CB19F8">
              <w:rPr>
                <w:rFonts w:ascii="Arial" w:hAnsi="Arial" w:cs="Arial"/>
                <w:b/>
                <w:bCs/>
                <w:sz w:val="24"/>
                <w:szCs w:val="24"/>
                <w:lang w:val="en-CA"/>
              </w:rPr>
              <w:t>L</w:t>
            </w:r>
            <w:r w:rsidR="00057FA2" w:rsidRPr="00C2301F">
              <w:rPr>
                <w:rFonts w:ascii="Arial" w:hAnsi="Arial" w:cs="Arial"/>
                <w:b/>
                <w:bCs/>
                <w:sz w:val="24"/>
                <w:szCs w:val="24"/>
                <w:lang w:val="en-CA"/>
              </w:rPr>
              <w:t xml:space="preserve">ead Proponent </w:t>
            </w:r>
            <w:r w:rsidR="0078451F">
              <w:rPr>
                <w:rFonts w:ascii="Arial" w:hAnsi="Arial" w:cs="Arial"/>
                <w:b/>
                <w:bCs/>
                <w:sz w:val="24"/>
                <w:szCs w:val="24"/>
                <w:lang w:val="en-CA"/>
              </w:rPr>
              <w:t>Agenc</w:t>
            </w:r>
            <w:r w:rsidR="00F87227">
              <w:rPr>
                <w:rFonts w:ascii="Arial" w:hAnsi="Arial" w:cs="Arial"/>
                <w:b/>
                <w:bCs/>
                <w:sz w:val="24"/>
                <w:szCs w:val="24"/>
                <w:lang w:val="en-CA"/>
              </w:rPr>
              <w:t>y(</w:t>
            </w:r>
            <w:r w:rsidR="0078451F">
              <w:rPr>
                <w:rFonts w:ascii="Arial" w:hAnsi="Arial" w:cs="Arial"/>
                <w:b/>
                <w:bCs/>
                <w:sz w:val="24"/>
                <w:szCs w:val="24"/>
                <w:lang w:val="en-CA"/>
              </w:rPr>
              <w:t>ies</w:t>
            </w:r>
            <w:r w:rsidR="00F87227">
              <w:rPr>
                <w:rFonts w:ascii="Arial" w:hAnsi="Arial" w:cs="Arial"/>
                <w:b/>
                <w:bCs/>
                <w:sz w:val="24"/>
                <w:szCs w:val="24"/>
                <w:lang w:val="en-CA"/>
              </w:rPr>
              <w:t>)</w:t>
            </w:r>
            <w:r w:rsidRPr="00C2301F">
              <w:rPr>
                <w:rFonts w:ascii="Arial" w:hAnsi="Arial" w:cs="Arial"/>
                <w:b/>
                <w:bCs/>
                <w:sz w:val="24"/>
                <w:szCs w:val="24"/>
                <w:lang w:val="en-CA"/>
              </w:rPr>
              <w:t>:</w:t>
            </w:r>
          </w:p>
          <w:p w:rsidR="000D0952" w:rsidRDefault="00C64EC9" w:rsidP="00F87227">
            <w:pPr>
              <w:tabs>
                <w:tab w:val="center" w:pos="4513"/>
              </w:tabs>
              <w:suppressAutoHyphens/>
              <w:rPr>
                <w:rFonts w:ascii="Arial" w:hAnsi="Arial" w:cs="Arial"/>
                <w:sz w:val="24"/>
                <w:szCs w:val="24"/>
                <w:lang w:val="en-CA"/>
              </w:rPr>
            </w:pPr>
            <w:r w:rsidRPr="00C2301F">
              <w:rPr>
                <w:rFonts w:ascii="Arial" w:hAnsi="Arial" w:cs="Arial"/>
                <w:sz w:val="24"/>
                <w:szCs w:val="24"/>
                <w:lang w:val="en-CA"/>
              </w:rPr>
              <w:t>Describe the</w:t>
            </w:r>
            <w:r w:rsidR="00100D98">
              <w:rPr>
                <w:rFonts w:ascii="Arial" w:hAnsi="Arial" w:cs="Arial"/>
                <w:sz w:val="24"/>
                <w:szCs w:val="24"/>
                <w:lang w:val="en-CA"/>
              </w:rPr>
              <w:t xml:space="preserve"> </w:t>
            </w:r>
            <w:r w:rsidRPr="00C2301F">
              <w:rPr>
                <w:rFonts w:ascii="Arial" w:hAnsi="Arial" w:cs="Arial"/>
                <w:sz w:val="24"/>
                <w:szCs w:val="24"/>
                <w:lang w:val="en-CA"/>
              </w:rPr>
              <w:t>relevant corporate experience</w:t>
            </w:r>
            <w:r w:rsidR="00832BA4">
              <w:rPr>
                <w:rFonts w:ascii="Arial" w:hAnsi="Arial" w:cs="Arial"/>
                <w:sz w:val="24"/>
                <w:szCs w:val="24"/>
                <w:lang w:val="en-CA"/>
              </w:rPr>
              <w:t xml:space="preserve"> and ability</w:t>
            </w:r>
            <w:r w:rsidRPr="00C2301F">
              <w:rPr>
                <w:rFonts w:ascii="Arial" w:hAnsi="Arial" w:cs="Arial"/>
                <w:sz w:val="24"/>
                <w:szCs w:val="24"/>
                <w:lang w:val="en-CA"/>
              </w:rPr>
              <w:t xml:space="preserve"> of </w:t>
            </w:r>
            <w:r w:rsidR="00832BA4">
              <w:rPr>
                <w:rFonts w:ascii="Arial" w:hAnsi="Arial" w:cs="Arial"/>
                <w:sz w:val="24"/>
                <w:szCs w:val="24"/>
                <w:lang w:val="en-CA"/>
              </w:rPr>
              <w:t>the lead</w:t>
            </w:r>
            <w:r w:rsidR="0078451F">
              <w:rPr>
                <w:rFonts w:ascii="Arial" w:hAnsi="Arial" w:cs="Arial"/>
                <w:sz w:val="24"/>
                <w:szCs w:val="24"/>
                <w:lang w:val="en-CA"/>
              </w:rPr>
              <w:t xml:space="preserve"> </w:t>
            </w:r>
            <w:r w:rsidRPr="00C2301F">
              <w:rPr>
                <w:rFonts w:ascii="Arial" w:hAnsi="Arial" w:cs="Arial"/>
                <w:sz w:val="24"/>
                <w:szCs w:val="24"/>
                <w:lang w:val="en-CA"/>
              </w:rPr>
              <w:t>t</w:t>
            </w:r>
            <w:r w:rsidR="00D15630" w:rsidRPr="00C2301F">
              <w:rPr>
                <w:rFonts w:ascii="Arial" w:hAnsi="Arial" w:cs="Arial"/>
                <w:sz w:val="24"/>
                <w:szCs w:val="24"/>
                <w:lang w:val="en-CA"/>
              </w:rPr>
              <w:t>eam member</w:t>
            </w:r>
            <w:r w:rsidR="00832BA4">
              <w:rPr>
                <w:rFonts w:ascii="Arial" w:hAnsi="Arial" w:cs="Arial"/>
                <w:sz w:val="24"/>
                <w:szCs w:val="24"/>
                <w:lang w:val="en-CA"/>
              </w:rPr>
              <w:t xml:space="preserve"> organizations</w:t>
            </w:r>
            <w:r w:rsidR="00D15630" w:rsidRPr="00C2301F">
              <w:rPr>
                <w:rFonts w:ascii="Arial" w:hAnsi="Arial" w:cs="Arial"/>
                <w:sz w:val="24"/>
                <w:szCs w:val="24"/>
                <w:lang w:val="en-CA"/>
              </w:rPr>
              <w:t xml:space="preserve"> and specialized </w:t>
            </w:r>
            <w:r w:rsidRPr="00C2301F">
              <w:rPr>
                <w:rFonts w:ascii="Arial" w:hAnsi="Arial" w:cs="Arial"/>
                <w:sz w:val="24"/>
                <w:szCs w:val="24"/>
                <w:lang w:val="en-CA"/>
              </w:rPr>
              <w:t>consultants</w:t>
            </w:r>
            <w:r w:rsidR="00C87262" w:rsidRPr="00C2301F">
              <w:rPr>
                <w:rFonts w:ascii="Arial" w:hAnsi="Arial" w:cs="Arial"/>
                <w:sz w:val="24"/>
                <w:szCs w:val="24"/>
                <w:lang w:val="en-CA"/>
              </w:rPr>
              <w:t xml:space="preserve"> for</w:t>
            </w:r>
            <w:r w:rsidR="00D15630" w:rsidRPr="00C2301F">
              <w:rPr>
                <w:rFonts w:ascii="Arial" w:hAnsi="Arial" w:cs="Arial"/>
                <w:sz w:val="24"/>
                <w:szCs w:val="24"/>
                <w:lang w:val="en-CA"/>
              </w:rPr>
              <w:t xml:space="preserve"> (1) </w:t>
            </w:r>
            <w:r w:rsidR="001F7086">
              <w:rPr>
                <w:rFonts w:ascii="Arial" w:hAnsi="Arial" w:cs="Arial"/>
                <w:sz w:val="24"/>
                <w:szCs w:val="24"/>
                <w:lang w:val="en-CA"/>
              </w:rPr>
              <w:t xml:space="preserve">the </w:t>
            </w:r>
            <w:r w:rsidR="00C87262" w:rsidRPr="00C2301F">
              <w:rPr>
                <w:rFonts w:ascii="Arial" w:hAnsi="Arial" w:cs="Arial"/>
                <w:sz w:val="24"/>
                <w:szCs w:val="24"/>
                <w:lang w:val="en-CA"/>
              </w:rPr>
              <w:t xml:space="preserve">design and </w:t>
            </w:r>
            <w:r w:rsidR="0078451F">
              <w:rPr>
                <w:rFonts w:ascii="Arial" w:hAnsi="Arial" w:cs="Arial"/>
                <w:sz w:val="24"/>
                <w:szCs w:val="24"/>
                <w:lang w:val="en-CA"/>
              </w:rPr>
              <w:t>construction</w:t>
            </w:r>
            <w:r w:rsidR="001F7086">
              <w:rPr>
                <w:rFonts w:ascii="Arial" w:hAnsi="Arial" w:cs="Arial"/>
                <w:sz w:val="24"/>
                <w:szCs w:val="24"/>
                <w:lang w:val="en-CA"/>
              </w:rPr>
              <w:t>/</w:t>
            </w:r>
            <w:r w:rsidR="00C87262" w:rsidRPr="00C2301F">
              <w:rPr>
                <w:rFonts w:ascii="Arial" w:hAnsi="Arial" w:cs="Arial"/>
                <w:sz w:val="24"/>
                <w:szCs w:val="24"/>
                <w:lang w:val="en-CA"/>
              </w:rPr>
              <w:t xml:space="preserve">contract </w:t>
            </w:r>
            <w:r w:rsidR="0078451F">
              <w:rPr>
                <w:rFonts w:ascii="Arial" w:hAnsi="Arial" w:cs="Arial"/>
                <w:sz w:val="24"/>
                <w:szCs w:val="24"/>
                <w:lang w:val="en-CA"/>
              </w:rPr>
              <w:t>management</w:t>
            </w:r>
            <w:r w:rsidR="0078451F" w:rsidRPr="00C2301F">
              <w:rPr>
                <w:rFonts w:ascii="Arial" w:hAnsi="Arial" w:cs="Arial"/>
                <w:sz w:val="24"/>
                <w:szCs w:val="24"/>
                <w:lang w:val="en-CA"/>
              </w:rPr>
              <w:t xml:space="preserve"> </w:t>
            </w:r>
            <w:r w:rsidR="00C87262" w:rsidRPr="00C2301F">
              <w:rPr>
                <w:rFonts w:ascii="Arial" w:hAnsi="Arial" w:cs="Arial"/>
                <w:sz w:val="24"/>
                <w:szCs w:val="24"/>
                <w:lang w:val="en-CA"/>
              </w:rPr>
              <w:t xml:space="preserve">components </w:t>
            </w:r>
            <w:r w:rsidR="001F7086">
              <w:rPr>
                <w:rFonts w:ascii="Arial" w:hAnsi="Arial" w:cs="Arial"/>
                <w:sz w:val="24"/>
                <w:szCs w:val="24"/>
                <w:lang w:val="en-CA"/>
              </w:rPr>
              <w:t>for new capital</w:t>
            </w:r>
            <w:r w:rsidR="00C87262" w:rsidRPr="00C2301F">
              <w:rPr>
                <w:rFonts w:ascii="Arial" w:hAnsi="Arial" w:cs="Arial"/>
                <w:sz w:val="24"/>
                <w:szCs w:val="24"/>
                <w:lang w:val="en-CA"/>
              </w:rPr>
              <w:t xml:space="preserve"> project</w:t>
            </w:r>
            <w:r w:rsidR="001F7086">
              <w:rPr>
                <w:rFonts w:ascii="Arial" w:hAnsi="Arial" w:cs="Arial"/>
                <w:sz w:val="24"/>
                <w:szCs w:val="24"/>
                <w:lang w:val="en-CA"/>
              </w:rPr>
              <w:t>s</w:t>
            </w:r>
            <w:r w:rsidR="0078451F">
              <w:rPr>
                <w:rFonts w:ascii="Arial" w:hAnsi="Arial" w:cs="Arial"/>
                <w:sz w:val="24"/>
                <w:szCs w:val="24"/>
                <w:lang w:val="en-CA"/>
              </w:rPr>
              <w:t>, (2) the lead organizations proven ability in operating and maintaining capital facilities</w:t>
            </w:r>
            <w:r w:rsidR="001F7086">
              <w:rPr>
                <w:rFonts w:ascii="Arial" w:hAnsi="Arial" w:cs="Arial"/>
                <w:sz w:val="24"/>
                <w:szCs w:val="24"/>
                <w:lang w:val="en-CA"/>
              </w:rPr>
              <w:t xml:space="preserve">, </w:t>
            </w:r>
            <w:r w:rsidR="001F7086" w:rsidRPr="00C2301F">
              <w:rPr>
                <w:rFonts w:ascii="Arial" w:hAnsi="Arial" w:cs="Arial"/>
                <w:sz w:val="24"/>
                <w:szCs w:val="24"/>
                <w:lang w:val="en-CA"/>
              </w:rPr>
              <w:t>and</w:t>
            </w:r>
            <w:r w:rsidR="00D15630" w:rsidRPr="00C2301F">
              <w:rPr>
                <w:rFonts w:ascii="Arial" w:hAnsi="Arial" w:cs="Arial"/>
                <w:sz w:val="24"/>
                <w:szCs w:val="24"/>
                <w:lang w:val="en-CA"/>
              </w:rPr>
              <w:t xml:space="preserve"> (</w:t>
            </w:r>
            <w:r w:rsidR="0078451F">
              <w:rPr>
                <w:rFonts w:ascii="Arial" w:hAnsi="Arial" w:cs="Arial"/>
                <w:sz w:val="24"/>
                <w:szCs w:val="24"/>
                <w:lang w:val="en-CA"/>
              </w:rPr>
              <w:t>3</w:t>
            </w:r>
            <w:r w:rsidR="00D15630" w:rsidRPr="00C2301F">
              <w:rPr>
                <w:rFonts w:ascii="Arial" w:hAnsi="Arial" w:cs="Arial"/>
                <w:sz w:val="24"/>
                <w:szCs w:val="24"/>
                <w:lang w:val="en-CA"/>
              </w:rPr>
              <w:t xml:space="preserve">) </w:t>
            </w:r>
            <w:r w:rsidR="0078451F">
              <w:rPr>
                <w:rFonts w:ascii="Arial" w:hAnsi="Arial" w:cs="Arial"/>
                <w:sz w:val="24"/>
                <w:szCs w:val="24"/>
                <w:lang w:val="en-CA"/>
              </w:rPr>
              <w:t xml:space="preserve">ability to </w:t>
            </w:r>
            <w:r w:rsidR="00D15630" w:rsidRPr="00C2301F">
              <w:rPr>
                <w:rFonts w:ascii="Arial" w:hAnsi="Arial" w:cs="Arial"/>
                <w:sz w:val="24"/>
                <w:szCs w:val="24"/>
                <w:lang w:val="en-CA"/>
              </w:rPr>
              <w:t>provid</w:t>
            </w:r>
            <w:r w:rsidR="0078451F">
              <w:rPr>
                <w:rFonts w:ascii="Arial" w:hAnsi="Arial" w:cs="Arial"/>
                <w:sz w:val="24"/>
                <w:szCs w:val="24"/>
                <w:lang w:val="en-CA"/>
              </w:rPr>
              <w:t>e</w:t>
            </w:r>
            <w:r w:rsidR="00D15630" w:rsidRPr="00C2301F">
              <w:rPr>
                <w:rFonts w:ascii="Arial" w:hAnsi="Arial" w:cs="Arial"/>
                <w:sz w:val="24"/>
                <w:szCs w:val="24"/>
                <w:lang w:val="en-CA"/>
              </w:rPr>
              <w:t xml:space="preserve"> services and support</w:t>
            </w:r>
            <w:r w:rsidR="00832BA4">
              <w:rPr>
                <w:rFonts w:ascii="Arial" w:hAnsi="Arial" w:cs="Arial"/>
                <w:sz w:val="24"/>
                <w:szCs w:val="24"/>
                <w:lang w:val="en-CA"/>
              </w:rPr>
              <w:t xml:space="preserve">s to </w:t>
            </w:r>
            <w:r w:rsidR="00F87227">
              <w:rPr>
                <w:rFonts w:ascii="Arial" w:hAnsi="Arial" w:cs="Arial"/>
                <w:sz w:val="24"/>
                <w:szCs w:val="24"/>
                <w:lang w:val="en-CA"/>
              </w:rPr>
              <w:t xml:space="preserve">people </w:t>
            </w:r>
            <w:r w:rsidR="00832BA4">
              <w:rPr>
                <w:rFonts w:ascii="Arial" w:hAnsi="Arial" w:cs="Arial"/>
                <w:sz w:val="24"/>
                <w:szCs w:val="24"/>
                <w:lang w:val="en-CA"/>
              </w:rPr>
              <w:t xml:space="preserve">with complex needs. </w:t>
            </w:r>
          </w:p>
        </w:tc>
        <w:tc>
          <w:tcPr>
            <w:tcW w:w="1530" w:type="dxa"/>
            <w:tcBorders>
              <w:top w:val="single" w:sz="6" w:space="0" w:color="auto"/>
              <w:left w:val="single" w:sz="6" w:space="0" w:color="auto"/>
              <w:bottom w:val="single" w:sz="6" w:space="0" w:color="auto"/>
              <w:right w:val="single" w:sz="6" w:space="0" w:color="auto"/>
            </w:tcBorders>
          </w:tcPr>
          <w:p w:rsidR="00C64EC9" w:rsidRPr="00C2301F" w:rsidRDefault="00C64EC9">
            <w:pPr>
              <w:jc w:val="center"/>
              <w:rPr>
                <w:rFonts w:ascii="Arial" w:hAnsi="Arial" w:cs="Arial"/>
                <w:b/>
                <w:sz w:val="24"/>
                <w:szCs w:val="24"/>
                <w:lang w:val="en-CA"/>
              </w:rPr>
            </w:pPr>
          </w:p>
          <w:p w:rsidR="00C64EC9" w:rsidRPr="00C2301F" w:rsidRDefault="00C64EC9">
            <w:pPr>
              <w:jc w:val="center"/>
              <w:rPr>
                <w:rFonts w:ascii="Arial" w:hAnsi="Arial" w:cs="Arial"/>
                <w:b/>
                <w:sz w:val="24"/>
                <w:szCs w:val="24"/>
                <w:lang w:val="en-CA"/>
              </w:rPr>
            </w:pPr>
            <w:r w:rsidRPr="00C2301F">
              <w:rPr>
                <w:rFonts w:ascii="Arial" w:hAnsi="Arial" w:cs="Arial"/>
                <w:b/>
                <w:sz w:val="24"/>
                <w:szCs w:val="24"/>
                <w:lang w:val="en-CA"/>
              </w:rPr>
              <w:t>10</w:t>
            </w:r>
          </w:p>
        </w:tc>
      </w:tr>
      <w:tr w:rsidR="00C64EC9" w:rsidRPr="00C2301F" w:rsidTr="001C4452">
        <w:tc>
          <w:tcPr>
            <w:tcW w:w="468" w:type="dxa"/>
            <w:tcBorders>
              <w:top w:val="single" w:sz="6" w:space="0" w:color="auto"/>
              <w:left w:val="single" w:sz="6" w:space="0" w:color="auto"/>
              <w:bottom w:val="single" w:sz="6" w:space="0" w:color="auto"/>
              <w:right w:val="single" w:sz="6" w:space="0" w:color="auto"/>
            </w:tcBorders>
          </w:tcPr>
          <w:p w:rsidR="00C64EC9" w:rsidRPr="00C2301F" w:rsidRDefault="00C64EC9">
            <w:pPr>
              <w:rPr>
                <w:rFonts w:ascii="Arial" w:hAnsi="Arial" w:cs="Arial"/>
                <w:sz w:val="24"/>
                <w:szCs w:val="24"/>
                <w:lang w:val="en-CA"/>
              </w:rPr>
            </w:pPr>
            <w:r w:rsidRPr="00C2301F">
              <w:rPr>
                <w:rFonts w:ascii="Arial" w:hAnsi="Arial" w:cs="Arial"/>
                <w:sz w:val="24"/>
                <w:szCs w:val="24"/>
                <w:lang w:val="en-CA"/>
              </w:rPr>
              <w:t>2</w:t>
            </w:r>
          </w:p>
        </w:tc>
        <w:tc>
          <w:tcPr>
            <w:tcW w:w="8100" w:type="dxa"/>
            <w:tcBorders>
              <w:top w:val="single" w:sz="6" w:space="0" w:color="auto"/>
              <w:left w:val="single" w:sz="6" w:space="0" w:color="auto"/>
              <w:bottom w:val="single" w:sz="6" w:space="0" w:color="auto"/>
              <w:right w:val="single" w:sz="6" w:space="0" w:color="auto"/>
            </w:tcBorders>
          </w:tcPr>
          <w:p w:rsidR="00C64EC9" w:rsidRPr="00C2301F" w:rsidRDefault="00C64EC9">
            <w:pPr>
              <w:rPr>
                <w:rFonts w:ascii="Arial" w:hAnsi="Arial" w:cs="Arial"/>
                <w:b/>
                <w:bCs/>
                <w:sz w:val="24"/>
                <w:szCs w:val="24"/>
                <w:lang w:val="en-CA"/>
              </w:rPr>
            </w:pPr>
            <w:r w:rsidRPr="00C2301F">
              <w:rPr>
                <w:rFonts w:ascii="Arial" w:hAnsi="Arial" w:cs="Arial"/>
                <w:b/>
                <w:bCs/>
                <w:sz w:val="24"/>
                <w:szCs w:val="24"/>
                <w:lang w:val="en-CA"/>
              </w:rPr>
              <w:t>Relevant Project</w:t>
            </w:r>
            <w:r w:rsidR="007442F3" w:rsidRPr="00C2301F">
              <w:rPr>
                <w:rFonts w:ascii="Arial" w:hAnsi="Arial" w:cs="Arial"/>
                <w:b/>
                <w:bCs/>
                <w:sz w:val="24"/>
                <w:szCs w:val="24"/>
                <w:lang w:val="en-CA"/>
              </w:rPr>
              <w:t>/Program</w:t>
            </w:r>
            <w:r w:rsidRPr="00C2301F">
              <w:rPr>
                <w:rFonts w:ascii="Arial" w:hAnsi="Arial" w:cs="Arial"/>
                <w:b/>
                <w:bCs/>
                <w:sz w:val="24"/>
                <w:szCs w:val="24"/>
                <w:lang w:val="en-CA"/>
              </w:rPr>
              <w:t xml:space="preserve"> Experience:</w:t>
            </w:r>
          </w:p>
          <w:p w:rsidR="00D4289F" w:rsidRPr="00C2301F" w:rsidRDefault="00C64EC9">
            <w:pPr>
              <w:rPr>
                <w:rFonts w:ascii="Arial" w:hAnsi="Arial" w:cs="Arial"/>
                <w:color w:val="000040"/>
                <w:sz w:val="24"/>
                <w:szCs w:val="24"/>
              </w:rPr>
            </w:pPr>
            <w:r w:rsidRPr="00C2301F">
              <w:rPr>
                <w:rFonts w:ascii="Arial" w:hAnsi="Arial" w:cs="Arial"/>
                <w:sz w:val="24"/>
                <w:szCs w:val="24"/>
                <w:lang w:val="en-CA"/>
              </w:rPr>
              <w:t xml:space="preserve">Describe </w:t>
            </w:r>
            <w:r w:rsidRPr="00C2301F">
              <w:rPr>
                <w:rFonts w:ascii="Arial" w:hAnsi="Arial" w:cs="Arial"/>
                <w:sz w:val="24"/>
                <w:szCs w:val="24"/>
                <w:u w:val="single"/>
                <w:lang w:val="en-CA"/>
              </w:rPr>
              <w:t>three (3) projects</w:t>
            </w:r>
            <w:r w:rsidR="004D3DE4" w:rsidRPr="00C2301F">
              <w:rPr>
                <w:rFonts w:ascii="Arial" w:hAnsi="Arial" w:cs="Arial"/>
                <w:sz w:val="24"/>
                <w:szCs w:val="24"/>
                <w:lang w:val="en-CA"/>
              </w:rPr>
              <w:t xml:space="preserve"> and/or programs</w:t>
            </w:r>
            <w:r w:rsidRPr="00C2301F">
              <w:rPr>
                <w:rFonts w:ascii="Arial" w:hAnsi="Arial" w:cs="Arial"/>
                <w:sz w:val="24"/>
                <w:szCs w:val="24"/>
                <w:lang w:val="en-CA"/>
              </w:rPr>
              <w:t xml:space="preserve"> that demonstrate the</w:t>
            </w:r>
            <w:r w:rsidR="000B48AD">
              <w:rPr>
                <w:rFonts w:ascii="Arial" w:hAnsi="Arial" w:cs="Arial"/>
                <w:sz w:val="24"/>
                <w:szCs w:val="24"/>
                <w:lang w:val="en-CA"/>
              </w:rPr>
              <w:t xml:space="preserve"> </w:t>
            </w:r>
            <w:r w:rsidR="00832BA4">
              <w:rPr>
                <w:rFonts w:ascii="Arial" w:hAnsi="Arial" w:cs="Arial"/>
                <w:sz w:val="24"/>
                <w:szCs w:val="24"/>
                <w:lang w:val="en-CA"/>
              </w:rPr>
              <w:t>Team’s</w:t>
            </w:r>
            <w:r w:rsidR="00832BA4" w:rsidRPr="00C2301F">
              <w:rPr>
                <w:rFonts w:ascii="Arial" w:hAnsi="Arial" w:cs="Arial"/>
                <w:sz w:val="24"/>
                <w:szCs w:val="24"/>
                <w:lang w:val="en-CA"/>
              </w:rPr>
              <w:t xml:space="preserve"> </w:t>
            </w:r>
            <w:r w:rsidRPr="00C2301F">
              <w:rPr>
                <w:rFonts w:ascii="Arial" w:hAnsi="Arial" w:cs="Arial"/>
                <w:sz w:val="24"/>
                <w:szCs w:val="24"/>
                <w:lang w:val="en-CA"/>
              </w:rPr>
              <w:t xml:space="preserve">relevant experience </w:t>
            </w:r>
            <w:r w:rsidR="00D4289F" w:rsidRPr="00C2301F">
              <w:rPr>
                <w:rFonts w:ascii="Arial" w:hAnsi="Arial" w:cs="Arial"/>
                <w:sz w:val="24"/>
                <w:szCs w:val="24"/>
                <w:lang w:val="en-CA"/>
              </w:rPr>
              <w:t xml:space="preserve">and success in </w:t>
            </w:r>
            <w:r w:rsidR="004D3DE4" w:rsidRPr="00C2301F">
              <w:rPr>
                <w:rFonts w:ascii="Arial" w:hAnsi="Arial" w:cs="Arial"/>
                <w:sz w:val="24"/>
                <w:szCs w:val="24"/>
                <w:lang w:val="en-CA"/>
              </w:rPr>
              <w:t>prov</w:t>
            </w:r>
            <w:r w:rsidR="00100D98">
              <w:rPr>
                <w:rFonts w:ascii="Arial" w:hAnsi="Arial" w:cs="Arial"/>
                <w:sz w:val="24"/>
                <w:szCs w:val="24"/>
                <w:lang w:val="en-CA"/>
              </w:rPr>
              <w:t>id</w:t>
            </w:r>
            <w:r w:rsidR="004D3DE4" w:rsidRPr="00C2301F">
              <w:rPr>
                <w:rFonts w:ascii="Arial" w:hAnsi="Arial" w:cs="Arial"/>
                <w:sz w:val="24"/>
                <w:szCs w:val="24"/>
                <w:lang w:val="en-CA"/>
              </w:rPr>
              <w:t xml:space="preserve">ing housing and supports to </w:t>
            </w:r>
            <w:r w:rsidR="00F87227">
              <w:rPr>
                <w:rFonts w:ascii="Arial" w:hAnsi="Arial" w:cs="Arial"/>
                <w:sz w:val="24"/>
                <w:szCs w:val="24"/>
                <w:lang w:val="en-CA"/>
              </w:rPr>
              <w:t>people</w:t>
            </w:r>
            <w:r w:rsidR="00F87227" w:rsidRPr="00C2301F">
              <w:rPr>
                <w:rFonts w:ascii="Arial" w:hAnsi="Arial" w:cs="Arial"/>
                <w:sz w:val="24"/>
                <w:szCs w:val="24"/>
                <w:lang w:val="en-CA"/>
              </w:rPr>
              <w:t xml:space="preserve"> </w:t>
            </w:r>
            <w:r w:rsidR="000B48AD">
              <w:rPr>
                <w:rFonts w:ascii="Arial" w:hAnsi="Arial" w:cs="Arial"/>
                <w:sz w:val="24"/>
                <w:szCs w:val="24"/>
                <w:lang w:val="en-CA"/>
              </w:rPr>
              <w:t xml:space="preserve">with </w:t>
            </w:r>
            <w:r w:rsidR="000B48AD" w:rsidRPr="009B0954">
              <w:rPr>
                <w:rFonts w:ascii="Arial" w:hAnsi="Arial" w:cs="Arial"/>
                <w:i/>
                <w:sz w:val="24"/>
                <w:szCs w:val="24"/>
                <w:lang w:val="en-CA"/>
              </w:rPr>
              <w:t>concurrent disorders</w:t>
            </w:r>
            <w:r w:rsidR="000B48AD">
              <w:rPr>
                <w:rFonts w:ascii="Arial" w:hAnsi="Arial" w:cs="Arial"/>
                <w:sz w:val="24"/>
                <w:szCs w:val="24"/>
                <w:lang w:val="en-CA"/>
              </w:rPr>
              <w:t xml:space="preserve"> and/or complex needs</w:t>
            </w:r>
            <w:r w:rsidR="004D3DE4" w:rsidRPr="00C2301F">
              <w:rPr>
                <w:rFonts w:ascii="Arial" w:hAnsi="Arial" w:cs="Arial"/>
                <w:color w:val="000040"/>
                <w:sz w:val="24"/>
                <w:szCs w:val="24"/>
              </w:rPr>
              <w:t xml:space="preserve">. </w:t>
            </w:r>
          </w:p>
          <w:p w:rsidR="004D3DE4" w:rsidRPr="00100D98" w:rsidRDefault="004D3DE4">
            <w:pPr>
              <w:rPr>
                <w:rFonts w:ascii="Arial" w:hAnsi="Arial" w:cs="Arial"/>
                <w:sz w:val="24"/>
                <w:szCs w:val="24"/>
              </w:rPr>
            </w:pPr>
          </w:p>
          <w:p w:rsidR="001F7086" w:rsidRDefault="00C64EC9">
            <w:pPr>
              <w:rPr>
                <w:rFonts w:ascii="Arial" w:hAnsi="Arial" w:cs="Arial"/>
                <w:sz w:val="24"/>
                <w:szCs w:val="24"/>
                <w:lang w:val="en-CA"/>
              </w:rPr>
            </w:pPr>
            <w:r w:rsidRPr="00C2301F">
              <w:rPr>
                <w:rFonts w:ascii="Arial" w:hAnsi="Arial" w:cs="Arial"/>
                <w:sz w:val="24"/>
                <w:szCs w:val="24"/>
                <w:lang w:val="en-CA"/>
              </w:rPr>
              <w:t xml:space="preserve">The description of </w:t>
            </w:r>
            <w:r w:rsidR="00662316" w:rsidRPr="00C2301F">
              <w:rPr>
                <w:rFonts w:ascii="Arial" w:hAnsi="Arial" w:cs="Arial"/>
                <w:sz w:val="24"/>
                <w:szCs w:val="24"/>
                <w:lang w:val="en-CA"/>
              </w:rPr>
              <w:t>at least one</w:t>
            </w:r>
            <w:r w:rsidRPr="00C2301F">
              <w:rPr>
                <w:rFonts w:ascii="Arial" w:hAnsi="Arial" w:cs="Arial"/>
                <w:sz w:val="24"/>
                <w:szCs w:val="24"/>
                <w:lang w:val="en-CA"/>
              </w:rPr>
              <w:t xml:space="preserve"> project</w:t>
            </w:r>
            <w:r w:rsidR="00662316" w:rsidRPr="00C2301F">
              <w:rPr>
                <w:rFonts w:ascii="Arial" w:hAnsi="Arial" w:cs="Arial"/>
                <w:sz w:val="24"/>
                <w:szCs w:val="24"/>
                <w:lang w:val="en-CA"/>
              </w:rPr>
              <w:t xml:space="preserve"> must demonstrate the </w:t>
            </w:r>
            <w:r w:rsidR="00832BA4">
              <w:rPr>
                <w:rFonts w:ascii="Arial" w:hAnsi="Arial" w:cs="Arial"/>
                <w:sz w:val="24"/>
                <w:szCs w:val="24"/>
                <w:lang w:val="en-CA"/>
              </w:rPr>
              <w:t xml:space="preserve">Teams </w:t>
            </w:r>
            <w:r w:rsidR="00662316" w:rsidRPr="00C2301F">
              <w:rPr>
                <w:rFonts w:ascii="Arial" w:hAnsi="Arial" w:cs="Arial"/>
                <w:sz w:val="24"/>
                <w:szCs w:val="24"/>
                <w:lang w:val="en-CA"/>
              </w:rPr>
              <w:t xml:space="preserve">ability to plan, design, and construct a new </w:t>
            </w:r>
            <w:r w:rsidR="004951E3" w:rsidRPr="004951E3">
              <w:rPr>
                <w:rFonts w:ascii="Arial" w:hAnsi="Arial" w:cs="Arial"/>
                <w:i/>
                <w:sz w:val="24"/>
                <w:szCs w:val="24"/>
                <w:lang w:val="en-CA"/>
              </w:rPr>
              <w:t>housing</w:t>
            </w:r>
            <w:r w:rsidR="00F87227">
              <w:rPr>
                <w:rFonts w:ascii="Arial" w:hAnsi="Arial" w:cs="Arial"/>
                <w:i/>
                <w:sz w:val="24"/>
                <w:szCs w:val="24"/>
                <w:lang w:val="en-CA"/>
              </w:rPr>
              <w:t xml:space="preserve"> with support</w:t>
            </w:r>
            <w:r w:rsidR="00662316" w:rsidRPr="00C2301F">
              <w:rPr>
                <w:rFonts w:ascii="Arial" w:hAnsi="Arial" w:cs="Arial"/>
                <w:sz w:val="24"/>
                <w:szCs w:val="24"/>
                <w:lang w:val="en-CA"/>
              </w:rPr>
              <w:t xml:space="preserve"> facility and at least one</w:t>
            </w:r>
            <w:r w:rsidR="004D3DE4" w:rsidRPr="00C2301F">
              <w:rPr>
                <w:rFonts w:ascii="Arial" w:hAnsi="Arial" w:cs="Arial"/>
                <w:sz w:val="24"/>
                <w:szCs w:val="24"/>
                <w:lang w:val="en-CA"/>
              </w:rPr>
              <w:t xml:space="preserve"> program </w:t>
            </w:r>
            <w:r w:rsidR="00662316" w:rsidRPr="00C2301F">
              <w:rPr>
                <w:rFonts w:ascii="Arial" w:hAnsi="Arial" w:cs="Arial"/>
                <w:sz w:val="24"/>
                <w:szCs w:val="24"/>
                <w:lang w:val="en-CA"/>
              </w:rPr>
              <w:t xml:space="preserve">must demonstrate the proponents ability to provide supports to </w:t>
            </w:r>
            <w:r w:rsidR="004951E3" w:rsidRPr="004951E3">
              <w:rPr>
                <w:rFonts w:ascii="Arial" w:hAnsi="Arial" w:cs="Arial"/>
                <w:i/>
                <w:sz w:val="24"/>
                <w:szCs w:val="24"/>
                <w:lang w:val="en-CA"/>
              </w:rPr>
              <w:t>long stay shelter clients</w:t>
            </w:r>
            <w:r w:rsidR="00662316" w:rsidRPr="00C2301F">
              <w:rPr>
                <w:rFonts w:ascii="Arial" w:hAnsi="Arial" w:cs="Arial"/>
                <w:sz w:val="24"/>
                <w:szCs w:val="24"/>
                <w:lang w:val="en-CA"/>
              </w:rPr>
              <w:t xml:space="preserve"> as described </w:t>
            </w:r>
            <w:r w:rsidR="00573581" w:rsidRPr="00C2301F">
              <w:rPr>
                <w:rFonts w:ascii="Arial" w:hAnsi="Arial" w:cs="Arial"/>
                <w:sz w:val="24"/>
                <w:szCs w:val="24"/>
                <w:lang w:val="en-CA"/>
              </w:rPr>
              <w:t>sections 1</w:t>
            </w:r>
            <w:r w:rsidR="00680D79">
              <w:rPr>
                <w:rFonts w:ascii="Arial" w:hAnsi="Arial" w:cs="Arial"/>
                <w:sz w:val="24"/>
                <w:szCs w:val="24"/>
                <w:lang w:val="en-CA"/>
              </w:rPr>
              <w:t xml:space="preserve"> </w:t>
            </w:r>
            <w:r w:rsidR="00573581" w:rsidRPr="00C2301F">
              <w:rPr>
                <w:rFonts w:ascii="Arial" w:hAnsi="Arial" w:cs="Arial"/>
                <w:sz w:val="24"/>
                <w:szCs w:val="24"/>
                <w:lang w:val="en-CA"/>
              </w:rPr>
              <w:t>and 2</w:t>
            </w:r>
            <w:r w:rsidR="00662316" w:rsidRPr="00C2301F">
              <w:rPr>
                <w:rFonts w:ascii="Arial" w:hAnsi="Arial" w:cs="Arial"/>
                <w:sz w:val="24"/>
                <w:szCs w:val="24"/>
                <w:lang w:val="en-CA"/>
              </w:rPr>
              <w:t xml:space="preserve">.  </w:t>
            </w:r>
            <w:r w:rsidR="001F7086">
              <w:rPr>
                <w:rFonts w:ascii="Arial" w:hAnsi="Arial" w:cs="Arial"/>
                <w:sz w:val="24"/>
                <w:szCs w:val="24"/>
                <w:lang w:val="en-CA"/>
              </w:rPr>
              <w:t xml:space="preserve">The Team’s ability to operate and maintain a capital facility will also be evaluated through the examples provided in this section. </w:t>
            </w:r>
          </w:p>
          <w:p w:rsidR="001F7086" w:rsidRDefault="001F7086">
            <w:pPr>
              <w:rPr>
                <w:rFonts w:ascii="Arial" w:hAnsi="Arial" w:cs="Arial"/>
                <w:sz w:val="24"/>
                <w:szCs w:val="24"/>
                <w:lang w:val="en-CA"/>
              </w:rPr>
            </w:pPr>
          </w:p>
          <w:p w:rsidR="00C64EC9" w:rsidRPr="00C2301F" w:rsidRDefault="00662316">
            <w:pPr>
              <w:rPr>
                <w:rFonts w:ascii="Arial" w:hAnsi="Arial" w:cs="Arial"/>
                <w:sz w:val="24"/>
                <w:szCs w:val="24"/>
                <w:lang w:val="en-CA"/>
              </w:rPr>
            </w:pPr>
            <w:r w:rsidRPr="00C2301F">
              <w:rPr>
                <w:rFonts w:ascii="Arial" w:hAnsi="Arial" w:cs="Arial"/>
                <w:sz w:val="24"/>
                <w:szCs w:val="24"/>
                <w:lang w:val="en-CA"/>
              </w:rPr>
              <w:t xml:space="preserve">Descriptions </w:t>
            </w:r>
            <w:r w:rsidR="00C64EC9" w:rsidRPr="00C2301F">
              <w:rPr>
                <w:rFonts w:ascii="Arial" w:hAnsi="Arial" w:cs="Arial"/>
                <w:sz w:val="24"/>
                <w:szCs w:val="24"/>
                <w:lang w:val="en-CA"/>
              </w:rPr>
              <w:t xml:space="preserve">should include the project title, </w:t>
            </w:r>
            <w:r w:rsidR="004D3DE4" w:rsidRPr="00C2301F">
              <w:rPr>
                <w:rFonts w:ascii="Arial" w:hAnsi="Arial" w:cs="Arial"/>
                <w:sz w:val="24"/>
                <w:szCs w:val="24"/>
                <w:lang w:val="en-CA"/>
              </w:rPr>
              <w:t xml:space="preserve">types of </w:t>
            </w:r>
            <w:r w:rsidR="00C64EC9" w:rsidRPr="00C2301F">
              <w:rPr>
                <w:rFonts w:ascii="Arial" w:hAnsi="Arial" w:cs="Arial"/>
                <w:sz w:val="24"/>
                <w:szCs w:val="24"/>
                <w:lang w:val="en-CA"/>
              </w:rPr>
              <w:t>client</w:t>
            </w:r>
            <w:r w:rsidR="004D3DE4" w:rsidRPr="00C2301F">
              <w:rPr>
                <w:rFonts w:ascii="Arial" w:hAnsi="Arial" w:cs="Arial"/>
                <w:sz w:val="24"/>
                <w:szCs w:val="24"/>
                <w:lang w:val="en-CA"/>
              </w:rPr>
              <w:t>s supported and/or housed,</w:t>
            </w:r>
            <w:r w:rsidR="005C02E2" w:rsidRPr="00C2301F">
              <w:rPr>
                <w:rFonts w:ascii="Arial" w:hAnsi="Arial" w:cs="Arial"/>
                <w:sz w:val="24"/>
                <w:szCs w:val="24"/>
                <w:lang w:val="en-CA"/>
              </w:rPr>
              <w:t xml:space="preserve"> </w:t>
            </w:r>
            <w:r w:rsidR="00DD555C" w:rsidRPr="00C2301F">
              <w:rPr>
                <w:rFonts w:ascii="Arial" w:hAnsi="Arial" w:cs="Arial"/>
                <w:sz w:val="24"/>
                <w:szCs w:val="24"/>
                <w:lang w:val="en-CA"/>
              </w:rPr>
              <w:t>the</w:t>
            </w:r>
            <w:r w:rsidR="00100D98">
              <w:rPr>
                <w:rFonts w:ascii="Arial" w:hAnsi="Arial" w:cs="Arial"/>
                <w:sz w:val="24"/>
                <w:szCs w:val="24"/>
                <w:lang w:val="en-CA"/>
              </w:rPr>
              <w:t xml:space="preserve"> Organization</w:t>
            </w:r>
            <w:r w:rsidR="00DD555C" w:rsidRPr="00C2301F">
              <w:rPr>
                <w:rFonts w:ascii="Arial" w:hAnsi="Arial" w:cs="Arial"/>
                <w:sz w:val="24"/>
                <w:szCs w:val="24"/>
                <w:lang w:val="en-CA"/>
              </w:rPr>
              <w:t>’s role</w:t>
            </w:r>
            <w:r w:rsidR="0039615C" w:rsidRPr="00C2301F">
              <w:rPr>
                <w:rFonts w:ascii="Arial" w:hAnsi="Arial" w:cs="Arial"/>
                <w:sz w:val="24"/>
                <w:szCs w:val="24"/>
                <w:lang w:val="en-CA"/>
              </w:rPr>
              <w:t>, scope of work</w:t>
            </w:r>
            <w:r w:rsidR="00DD555C" w:rsidRPr="00C2301F">
              <w:rPr>
                <w:rFonts w:ascii="Arial" w:hAnsi="Arial" w:cs="Arial"/>
                <w:sz w:val="24"/>
                <w:szCs w:val="24"/>
                <w:lang w:val="en-CA"/>
              </w:rPr>
              <w:t xml:space="preserve"> and contract value, </w:t>
            </w:r>
            <w:r w:rsidR="00EA09F8" w:rsidRPr="00C2301F">
              <w:rPr>
                <w:rFonts w:ascii="Arial" w:hAnsi="Arial" w:cs="Arial"/>
                <w:sz w:val="24"/>
                <w:szCs w:val="24"/>
                <w:lang w:val="en-CA"/>
              </w:rPr>
              <w:t xml:space="preserve">the project schedule (start and finish dates), </w:t>
            </w:r>
            <w:r w:rsidR="005C02E2" w:rsidRPr="00C2301F">
              <w:rPr>
                <w:rFonts w:ascii="Arial" w:hAnsi="Arial" w:cs="Arial"/>
                <w:sz w:val="24"/>
                <w:szCs w:val="24"/>
                <w:lang w:val="en-CA"/>
              </w:rPr>
              <w:t xml:space="preserve">and </w:t>
            </w:r>
            <w:r w:rsidR="0039615C" w:rsidRPr="00C2301F">
              <w:rPr>
                <w:rFonts w:ascii="Arial" w:hAnsi="Arial" w:cs="Arial"/>
                <w:sz w:val="24"/>
                <w:szCs w:val="24"/>
                <w:lang w:val="en-CA"/>
              </w:rPr>
              <w:t>key team member</w:t>
            </w:r>
            <w:r w:rsidR="005C02E2" w:rsidRPr="00C2301F">
              <w:rPr>
                <w:rFonts w:ascii="Arial" w:hAnsi="Arial" w:cs="Arial"/>
                <w:sz w:val="24"/>
                <w:szCs w:val="24"/>
                <w:lang w:val="en-CA"/>
              </w:rPr>
              <w:t>s</w:t>
            </w:r>
            <w:r w:rsidR="007504BE" w:rsidRPr="00C2301F">
              <w:rPr>
                <w:rFonts w:ascii="Arial" w:hAnsi="Arial" w:cs="Arial"/>
                <w:sz w:val="24"/>
                <w:szCs w:val="24"/>
                <w:lang w:val="en-CA"/>
              </w:rPr>
              <w:t xml:space="preserve"> (support workers and specialized personnel</w:t>
            </w:r>
            <w:r w:rsidR="005C02E2" w:rsidRPr="00C2301F">
              <w:rPr>
                <w:rFonts w:ascii="Arial" w:hAnsi="Arial" w:cs="Arial"/>
                <w:sz w:val="24"/>
                <w:szCs w:val="24"/>
                <w:lang w:val="en-CA"/>
              </w:rPr>
              <w:t>)</w:t>
            </w:r>
            <w:r w:rsidR="00C64EC9" w:rsidRPr="00C2301F">
              <w:rPr>
                <w:rFonts w:ascii="Arial" w:hAnsi="Arial" w:cs="Arial"/>
                <w:sz w:val="24"/>
                <w:szCs w:val="24"/>
                <w:lang w:val="en-CA"/>
              </w:rPr>
              <w:t>. The City reserves the right to verify all information provided.</w:t>
            </w:r>
          </w:p>
          <w:p w:rsidR="005C02E2" w:rsidRPr="00C2301F" w:rsidRDefault="005C02E2">
            <w:pPr>
              <w:rPr>
                <w:rFonts w:ascii="Arial" w:hAnsi="Arial" w:cs="Arial"/>
                <w:sz w:val="24"/>
                <w:szCs w:val="24"/>
                <w:lang w:val="en-CA"/>
              </w:rPr>
            </w:pPr>
          </w:p>
          <w:p w:rsidR="005C02E2" w:rsidRPr="00C2301F" w:rsidRDefault="005C02E2" w:rsidP="005C02E2">
            <w:pPr>
              <w:pStyle w:val="ListParagraph"/>
              <w:numPr>
                <w:ilvl w:val="0"/>
                <w:numId w:val="2"/>
              </w:numPr>
              <w:rPr>
                <w:rFonts w:ascii="Arial" w:hAnsi="Arial" w:cs="Arial"/>
                <w:sz w:val="24"/>
                <w:szCs w:val="24"/>
                <w:lang w:val="en-CA"/>
              </w:rPr>
            </w:pPr>
            <w:r w:rsidRPr="00C2301F">
              <w:rPr>
                <w:rFonts w:ascii="Arial" w:hAnsi="Arial" w:cs="Arial"/>
                <w:sz w:val="24"/>
                <w:szCs w:val="24"/>
                <w:lang w:val="en-CA"/>
              </w:rPr>
              <w:t>15 points for each project example</w:t>
            </w:r>
          </w:p>
          <w:p w:rsidR="00C64EC9" w:rsidRPr="00C2301F" w:rsidRDefault="00C64EC9">
            <w:pPr>
              <w:rPr>
                <w:rFonts w:ascii="Arial" w:hAnsi="Arial" w:cs="Arial"/>
                <w:sz w:val="24"/>
                <w:szCs w:val="24"/>
                <w:lang w:val="en-CA"/>
              </w:rPr>
            </w:pPr>
          </w:p>
          <w:p w:rsidR="00C64EC9" w:rsidRPr="00C2301F" w:rsidRDefault="00C64EC9">
            <w:pPr>
              <w:rPr>
                <w:rFonts w:ascii="Arial" w:hAnsi="Arial" w:cs="Arial"/>
                <w:sz w:val="24"/>
                <w:szCs w:val="24"/>
                <w:lang w:val="en-CA"/>
              </w:rPr>
            </w:pPr>
            <w:r w:rsidRPr="00C2301F">
              <w:rPr>
                <w:rFonts w:ascii="Arial" w:hAnsi="Arial" w:cs="Arial"/>
                <w:sz w:val="24"/>
                <w:szCs w:val="24"/>
                <w:lang w:val="en-CA"/>
              </w:rPr>
              <w:t>The City will only evaluate three (3) examples.  If more than three (3) project examples are provided, only the firs</w:t>
            </w:r>
            <w:r w:rsidR="00A663A7" w:rsidRPr="00C2301F">
              <w:rPr>
                <w:rFonts w:ascii="Arial" w:hAnsi="Arial" w:cs="Arial"/>
                <w:sz w:val="24"/>
                <w:szCs w:val="24"/>
                <w:lang w:val="en-CA"/>
              </w:rPr>
              <w:t xml:space="preserve">t three (3) will be evaluated. </w:t>
            </w:r>
          </w:p>
          <w:p w:rsidR="00A663A7" w:rsidRPr="00C2301F" w:rsidRDefault="00A663A7">
            <w:pPr>
              <w:rPr>
                <w:rFonts w:ascii="Arial" w:hAnsi="Arial" w:cs="Arial"/>
                <w:sz w:val="24"/>
                <w:szCs w:val="24"/>
                <w:lang w:val="en-CA"/>
              </w:rPr>
            </w:pPr>
          </w:p>
        </w:tc>
        <w:tc>
          <w:tcPr>
            <w:tcW w:w="1530" w:type="dxa"/>
            <w:tcBorders>
              <w:top w:val="single" w:sz="6" w:space="0" w:color="auto"/>
              <w:left w:val="single" w:sz="6" w:space="0" w:color="auto"/>
              <w:bottom w:val="single" w:sz="6" w:space="0" w:color="auto"/>
              <w:right w:val="single" w:sz="6" w:space="0" w:color="auto"/>
            </w:tcBorders>
          </w:tcPr>
          <w:p w:rsidR="00C64EC9" w:rsidRPr="00C2301F" w:rsidRDefault="00C64EC9">
            <w:pPr>
              <w:jc w:val="center"/>
              <w:rPr>
                <w:rFonts w:ascii="Arial" w:hAnsi="Arial" w:cs="Arial"/>
                <w:b/>
                <w:sz w:val="24"/>
                <w:szCs w:val="24"/>
                <w:lang w:val="en-CA"/>
              </w:rPr>
            </w:pPr>
            <w:r w:rsidRPr="00C2301F">
              <w:rPr>
                <w:rFonts w:ascii="Arial" w:hAnsi="Arial" w:cs="Arial"/>
                <w:b/>
                <w:sz w:val="24"/>
                <w:szCs w:val="24"/>
                <w:lang w:val="en-CA"/>
              </w:rPr>
              <w:t>45</w:t>
            </w:r>
          </w:p>
        </w:tc>
      </w:tr>
      <w:tr w:rsidR="00C64EC9" w:rsidRPr="00C2301F" w:rsidTr="001C4452">
        <w:tc>
          <w:tcPr>
            <w:tcW w:w="468" w:type="dxa"/>
            <w:tcBorders>
              <w:top w:val="single" w:sz="6" w:space="0" w:color="auto"/>
              <w:left w:val="single" w:sz="6" w:space="0" w:color="auto"/>
              <w:bottom w:val="single" w:sz="6" w:space="0" w:color="auto"/>
              <w:right w:val="single" w:sz="6" w:space="0" w:color="auto"/>
            </w:tcBorders>
          </w:tcPr>
          <w:p w:rsidR="00C64EC9" w:rsidRPr="00C2301F" w:rsidRDefault="00C64EC9">
            <w:pPr>
              <w:rPr>
                <w:rFonts w:ascii="Arial" w:hAnsi="Arial" w:cs="Arial"/>
                <w:sz w:val="24"/>
                <w:szCs w:val="24"/>
                <w:lang w:val="en-CA"/>
              </w:rPr>
            </w:pPr>
            <w:r w:rsidRPr="00C2301F">
              <w:rPr>
                <w:rFonts w:ascii="Arial" w:hAnsi="Arial" w:cs="Arial"/>
                <w:sz w:val="24"/>
                <w:szCs w:val="24"/>
                <w:lang w:val="en-CA"/>
              </w:rPr>
              <w:t>3</w:t>
            </w:r>
          </w:p>
        </w:tc>
        <w:tc>
          <w:tcPr>
            <w:tcW w:w="8100" w:type="dxa"/>
            <w:tcBorders>
              <w:top w:val="single" w:sz="6" w:space="0" w:color="auto"/>
              <w:left w:val="single" w:sz="6" w:space="0" w:color="auto"/>
              <w:bottom w:val="single" w:sz="6" w:space="0" w:color="auto"/>
              <w:right w:val="single" w:sz="6" w:space="0" w:color="auto"/>
            </w:tcBorders>
          </w:tcPr>
          <w:p w:rsidR="00C64EC9" w:rsidRPr="00C2301F" w:rsidRDefault="00C64EC9">
            <w:pPr>
              <w:rPr>
                <w:rFonts w:ascii="Arial" w:hAnsi="Arial" w:cs="Arial"/>
                <w:b/>
                <w:bCs/>
                <w:sz w:val="24"/>
                <w:szCs w:val="24"/>
                <w:lang w:val="en-CA"/>
              </w:rPr>
            </w:pPr>
            <w:r w:rsidRPr="00C2301F">
              <w:rPr>
                <w:rFonts w:ascii="Arial" w:hAnsi="Arial" w:cs="Arial"/>
                <w:b/>
                <w:bCs/>
                <w:sz w:val="24"/>
                <w:szCs w:val="24"/>
                <w:lang w:val="en-CA"/>
              </w:rPr>
              <w:t>Experience and Qualifications of Key Team Members:</w:t>
            </w:r>
          </w:p>
          <w:p w:rsidR="00C64EC9" w:rsidRPr="00C2301F" w:rsidRDefault="00C64EC9" w:rsidP="00A663A7">
            <w:pPr>
              <w:rPr>
                <w:rFonts w:ascii="Arial" w:hAnsi="Arial" w:cs="Arial"/>
                <w:sz w:val="24"/>
                <w:szCs w:val="24"/>
                <w:lang w:val="en-CA"/>
              </w:rPr>
            </w:pPr>
            <w:r w:rsidRPr="00C2301F">
              <w:rPr>
                <w:rFonts w:ascii="Arial" w:hAnsi="Arial" w:cs="Arial"/>
                <w:sz w:val="24"/>
                <w:szCs w:val="24"/>
                <w:lang w:val="en-CA"/>
              </w:rPr>
              <w:t xml:space="preserve">Identify the proposed Project Manager, Key Team Members, Sub-consultants and other </w:t>
            </w:r>
            <w:r w:rsidR="000B48AD">
              <w:rPr>
                <w:rFonts w:ascii="Arial" w:hAnsi="Arial" w:cs="Arial"/>
                <w:sz w:val="24"/>
                <w:szCs w:val="24"/>
                <w:lang w:val="en-CA"/>
              </w:rPr>
              <w:t>s</w:t>
            </w:r>
            <w:r w:rsidRPr="00C2301F">
              <w:rPr>
                <w:rFonts w:ascii="Arial" w:hAnsi="Arial" w:cs="Arial"/>
                <w:sz w:val="24"/>
                <w:szCs w:val="24"/>
                <w:lang w:val="en-CA"/>
              </w:rPr>
              <w:t>taff,</w:t>
            </w:r>
            <w:r w:rsidRPr="00C2301F">
              <w:rPr>
                <w:rFonts w:ascii="Arial" w:hAnsi="Arial" w:cs="Arial"/>
                <w:noProof/>
                <w:sz w:val="24"/>
                <w:szCs w:val="24"/>
              </w:rPr>
              <w:t xml:space="preserve"> and in a table, list all key team members </w:t>
            </w:r>
            <w:r w:rsidRPr="00C2301F">
              <w:rPr>
                <w:rFonts w:ascii="Arial" w:hAnsi="Arial" w:cs="Arial"/>
                <w:sz w:val="24"/>
                <w:szCs w:val="24"/>
                <w:lang w:val="en-CA"/>
              </w:rPr>
              <w:t>by p</w:t>
            </w:r>
            <w:r w:rsidR="006E14F0" w:rsidRPr="00C2301F">
              <w:rPr>
                <w:rFonts w:ascii="Arial" w:hAnsi="Arial" w:cs="Arial"/>
                <w:sz w:val="24"/>
                <w:szCs w:val="24"/>
                <w:lang w:val="en-CA"/>
              </w:rPr>
              <w:t xml:space="preserve">roposed role or responsibility, </w:t>
            </w:r>
            <w:r w:rsidRPr="00C2301F">
              <w:rPr>
                <w:rFonts w:ascii="Arial" w:hAnsi="Arial" w:cs="Arial"/>
                <w:sz w:val="24"/>
                <w:szCs w:val="24"/>
                <w:lang w:val="en-CA"/>
              </w:rPr>
              <w:t xml:space="preserve">name, name of firm, years of experience, relevant education and qualifications, and relevant project experience. </w:t>
            </w:r>
            <w:r w:rsidR="005C02E2" w:rsidRPr="00C2301F">
              <w:rPr>
                <w:rFonts w:ascii="Arial" w:hAnsi="Arial" w:cs="Arial"/>
                <w:sz w:val="24"/>
                <w:szCs w:val="24"/>
                <w:lang w:val="en-CA"/>
              </w:rPr>
              <w:t>The table should include project examples that demonstrate the proposed Project Manager’s relevant project</w:t>
            </w:r>
            <w:r w:rsidR="00573581" w:rsidRPr="00C2301F">
              <w:rPr>
                <w:rFonts w:ascii="Arial" w:hAnsi="Arial" w:cs="Arial"/>
                <w:sz w:val="24"/>
                <w:szCs w:val="24"/>
                <w:lang w:val="en-CA"/>
              </w:rPr>
              <w:t xml:space="preserve"> and/or program</w:t>
            </w:r>
            <w:r w:rsidR="005C02E2" w:rsidRPr="00C2301F">
              <w:rPr>
                <w:rFonts w:ascii="Arial" w:hAnsi="Arial" w:cs="Arial"/>
                <w:sz w:val="24"/>
                <w:szCs w:val="24"/>
                <w:lang w:val="en-CA"/>
              </w:rPr>
              <w:t xml:space="preserve"> management experience. </w:t>
            </w:r>
            <w:r w:rsidRPr="00C2301F">
              <w:rPr>
                <w:rFonts w:ascii="Arial" w:hAnsi="Arial" w:cs="Arial"/>
                <w:sz w:val="24"/>
                <w:szCs w:val="24"/>
                <w:lang w:val="en-CA"/>
              </w:rPr>
              <w:t xml:space="preserve">Ensure all relevant disciplines are documented. Resumes should be included in the </w:t>
            </w:r>
            <w:r w:rsidR="00891DAC" w:rsidRPr="00C2301F">
              <w:rPr>
                <w:rFonts w:ascii="Arial" w:hAnsi="Arial" w:cs="Arial"/>
                <w:sz w:val="24"/>
                <w:szCs w:val="24"/>
                <w:lang w:val="en-CA"/>
              </w:rPr>
              <w:t xml:space="preserve">appendix. </w:t>
            </w:r>
            <w:r w:rsidR="00A663A7" w:rsidRPr="00C2301F">
              <w:rPr>
                <w:rFonts w:ascii="Arial" w:hAnsi="Arial" w:cs="Arial"/>
                <w:sz w:val="24"/>
                <w:szCs w:val="24"/>
                <w:lang w:val="en-CA"/>
              </w:rPr>
              <w:t xml:space="preserve"> </w:t>
            </w:r>
            <w:r w:rsidRPr="00C2301F">
              <w:rPr>
                <w:rFonts w:ascii="Arial" w:hAnsi="Arial" w:cs="Arial"/>
                <w:b/>
                <w:sz w:val="24"/>
                <w:szCs w:val="24"/>
                <w:lang w:val="en-CA"/>
              </w:rPr>
              <w:t>Confirm that the proposed Project Manager and Key Team Members are committed for this project</w:t>
            </w:r>
            <w:r w:rsidR="00EA09F8" w:rsidRPr="00C2301F">
              <w:rPr>
                <w:rFonts w:ascii="Arial" w:hAnsi="Arial" w:cs="Arial"/>
                <w:b/>
                <w:sz w:val="24"/>
                <w:szCs w:val="24"/>
                <w:lang w:val="en-CA"/>
              </w:rPr>
              <w:t>.</w:t>
            </w:r>
          </w:p>
        </w:tc>
        <w:tc>
          <w:tcPr>
            <w:tcW w:w="1530" w:type="dxa"/>
            <w:tcBorders>
              <w:top w:val="single" w:sz="6" w:space="0" w:color="auto"/>
              <w:left w:val="single" w:sz="6" w:space="0" w:color="auto"/>
              <w:bottom w:val="single" w:sz="6" w:space="0" w:color="auto"/>
              <w:right w:val="single" w:sz="6" w:space="0" w:color="auto"/>
            </w:tcBorders>
          </w:tcPr>
          <w:p w:rsidR="00C64EC9" w:rsidRPr="00C2301F" w:rsidRDefault="00C64EC9">
            <w:pPr>
              <w:jc w:val="center"/>
              <w:rPr>
                <w:rFonts w:ascii="Arial" w:hAnsi="Arial" w:cs="Arial"/>
                <w:b/>
                <w:sz w:val="24"/>
                <w:szCs w:val="24"/>
                <w:lang w:val="en-CA"/>
              </w:rPr>
            </w:pPr>
            <w:r w:rsidRPr="00C2301F">
              <w:rPr>
                <w:rFonts w:ascii="Arial" w:hAnsi="Arial" w:cs="Arial"/>
                <w:b/>
                <w:sz w:val="24"/>
                <w:szCs w:val="24"/>
                <w:lang w:val="en-CA"/>
              </w:rPr>
              <w:t>45</w:t>
            </w:r>
          </w:p>
          <w:p w:rsidR="00C64EC9" w:rsidRPr="00C2301F" w:rsidRDefault="00C64EC9">
            <w:pPr>
              <w:jc w:val="center"/>
              <w:rPr>
                <w:rFonts w:ascii="Arial" w:hAnsi="Arial" w:cs="Arial"/>
                <w:b/>
                <w:sz w:val="24"/>
                <w:szCs w:val="24"/>
                <w:lang w:val="en-CA"/>
              </w:rPr>
            </w:pPr>
          </w:p>
        </w:tc>
      </w:tr>
      <w:tr w:rsidR="00C64EC9" w:rsidRPr="00C2301F" w:rsidTr="001C4452">
        <w:tc>
          <w:tcPr>
            <w:tcW w:w="468" w:type="dxa"/>
            <w:tcBorders>
              <w:top w:val="single" w:sz="6" w:space="0" w:color="auto"/>
              <w:left w:val="single" w:sz="6" w:space="0" w:color="auto"/>
              <w:bottom w:val="single" w:sz="6" w:space="0" w:color="auto"/>
              <w:right w:val="single" w:sz="6" w:space="0" w:color="auto"/>
            </w:tcBorders>
          </w:tcPr>
          <w:p w:rsidR="00C64EC9" w:rsidRPr="00C2301F" w:rsidRDefault="00C64EC9">
            <w:pPr>
              <w:jc w:val="right"/>
              <w:rPr>
                <w:rFonts w:ascii="Arial" w:hAnsi="Arial" w:cs="Arial"/>
                <w:b/>
                <w:sz w:val="24"/>
                <w:szCs w:val="24"/>
                <w:lang w:val="en-CA"/>
              </w:rPr>
            </w:pPr>
          </w:p>
        </w:tc>
        <w:tc>
          <w:tcPr>
            <w:tcW w:w="8100" w:type="dxa"/>
            <w:tcBorders>
              <w:top w:val="single" w:sz="6" w:space="0" w:color="auto"/>
              <w:left w:val="single" w:sz="6" w:space="0" w:color="auto"/>
              <w:bottom w:val="single" w:sz="6" w:space="0" w:color="auto"/>
              <w:right w:val="single" w:sz="6" w:space="0" w:color="auto"/>
            </w:tcBorders>
          </w:tcPr>
          <w:p w:rsidR="00C64EC9" w:rsidRPr="00C2301F" w:rsidRDefault="00C64EC9">
            <w:pPr>
              <w:jc w:val="right"/>
              <w:rPr>
                <w:rFonts w:ascii="Arial" w:hAnsi="Arial" w:cs="Arial"/>
                <w:sz w:val="24"/>
                <w:szCs w:val="24"/>
                <w:lang w:val="en-CA"/>
              </w:rPr>
            </w:pPr>
            <w:r w:rsidRPr="00C2301F">
              <w:rPr>
                <w:rFonts w:ascii="Arial" w:hAnsi="Arial" w:cs="Arial"/>
                <w:b/>
                <w:sz w:val="24"/>
                <w:szCs w:val="24"/>
                <w:lang w:val="en-CA"/>
              </w:rPr>
              <w:t>TOTAL:</w:t>
            </w:r>
          </w:p>
        </w:tc>
        <w:tc>
          <w:tcPr>
            <w:tcW w:w="1530" w:type="dxa"/>
            <w:tcBorders>
              <w:top w:val="single" w:sz="6" w:space="0" w:color="auto"/>
              <w:left w:val="single" w:sz="6" w:space="0" w:color="auto"/>
              <w:bottom w:val="single" w:sz="6" w:space="0" w:color="auto"/>
              <w:right w:val="single" w:sz="6" w:space="0" w:color="auto"/>
            </w:tcBorders>
          </w:tcPr>
          <w:p w:rsidR="00C64EC9" w:rsidRPr="00C2301F" w:rsidRDefault="00C64EC9">
            <w:pPr>
              <w:jc w:val="center"/>
              <w:rPr>
                <w:rFonts w:ascii="Arial" w:hAnsi="Arial" w:cs="Arial"/>
                <w:b/>
                <w:sz w:val="24"/>
                <w:szCs w:val="24"/>
                <w:lang w:val="en-CA"/>
              </w:rPr>
            </w:pPr>
            <w:r w:rsidRPr="00C2301F">
              <w:rPr>
                <w:rFonts w:ascii="Arial" w:hAnsi="Arial" w:cs="Arial"/>
                <w:b/>
                <w:sz w:val="24"/>
                <w:szCs w:val="24"/>
                <w:lang w:val="en-CA"/>
              </w:rPr>
              <w:t>100</w:t>
            </w:r>
          </w:p>
        </w:tc>
      </w:tr>
    </w:tbl>
    <w:p w:rsidR="0084165A" w:rsidRDefault="0084165A">
      <w:pPr>
        <w:tabs>
          <w:tab w:val="left" w:pos="720"/>
        </w:tabs>
        <w:ind w:left="360" w:hanging="450"/>
        <w:rPr>
          <w:rFonts w:ascii="Arial" w:hAnsi="Arial" w:cs="Arial"/>
          <w:sz w:val="24"/>
          <w:szCs w:val="24"/>
          <w:lang w:val="en-CA"/>
        </w:rPr>
      </w:pPr>
    </w:p>
    <w:p w:rsidR="00C64EC9" w:rsidRPr="00C2301F" w:rsidRDefault="0084165A" w:rsidP="00EA6EFD">
      <w:pPr>
        <w:overflowPunct/>
        <w:autoSpaceDE/>
        <w:autoSpaceDN/>
        <w:adjustRightInd/>
        <w:textAlignment w:val="auto"/>
        <w:rPr>
          <w:rFonts w:ascii="Arial" w:hAnsi="Arial" w:cs="Arial"/>
          <w:sz w:val="24"/>
          <w:szCs w:val="24"/>
          <w:lang w:val="en-CA"/>
        </w:rPr>
      </w:pPr>
      <w:r>
        <w:rPr>
          <w:rFonts w:ascii="Arial" w:hAnsi="Arial" w:cs="Arial"/>
          <w:sz w:val="24"/>
          <w:szCs w:val="24"/>
          <w:lang w:val="en-CA"/>
        </w:rPr>
        <w:br w:type="page"/>
      </w:r>
    </w:p>
    <w:p w:rsidR="00C64EC9" w:rsidRPr="00C2301F" w:rsidRDefault="001C4452" w:rsidP="001C4452">
      <w:pPr>
        <w:pStyle w:val="ListParagraph"/>
        <w:numPr>
          <w:ilvl w:val="0"/>
          <w:numId w:val="12"/>
        </w:numPr>
        <w:ind w:left="450" w:hanging="450"/>
        <w:jc w:val="both"/>
        <w:rPr>
          <w:rFonts w:ascii="Arial" w:hAnsi="Arial" w:cs="Arial"/>
          <w:b/>
          <w:caps/>
          <w:sz w:val="24"/>
          <w:szCs w:val="24"/>
          <w:lang w:val="en-CA"/>
        </w:rPr>
      </w:pPr>
      <w:r w:rsidRPr="00C2301F">
        <w:rPr>
          <w:rFonts w:ascii="Arial" w:hAnsi="Arial" w:cs="Arial"/>
          <w:b/>
          <w:caps/>
          <w:sz w:val="24"/>
          <w:szCs w:val="24"/>
          <w:lang w:val="en-CA"/>
        </w:rPr>
        <w:lastRenderedPageBreak/>
        <w:t>Basis of Selection</w:t>
      </w:r>
    </w:p>
    <w:p w:rsidR="00F87227" w:rsidRDefault="00F87227">
      <w:pPr>
        <w:jc w:val="both"/>
        <w:rPr>
          <w:rFonts w:ascii="Arial" w:hAnsi="Arial" w:cs="Arial"/>
          <w:sz w:val="24"/>
          <w:szCs w:val="24"/>
          <w:lang w:val="en-CA"/>
        </w:rPr>
      </w:pPr>
    </w:p>
    <w:p w:rsidR="00C64EC9" w:rsidRPr="00C2301F" w:rsidRDefault="00C64EC9">
      <w:pPr>
        <w:jc w:val="both"/>
        <w:rPr>
          <w:rFonts w:ascii="Arial" w:hAnsi="Arial" w:cs="Arial"/>
          <w:sz w:val="24"/>
          <w:szCs w:val="24"/>
          <w:lang w:val="en-CA"/>
        </w:rPr>
      </w:pPr>
      <w:r w:rsidRPr="00C2301F">
        <w:rPr>
          <w:rFonts w:ascii="Arial" w:hAnsi="Arial" w:cs="Arial"/>
          <w:sz w:val="24"/>
          <w:szCs w:val="24"/>
          <w:lang w:val="en-CA"/>
        </w:rPr>
        <w:t xml:space="preserve">This RFQ is the first stage of a two-stage process.  This stage involves the short-listing of the most qualified Respondents.  Up to </w:t>
      </w:r>
      <w:r w:rsidR="007504BE" w:rsidRPr="00C2301F">
        <w:rPr>
          <w:rFonts w:ascii="Arial" w:hAnsi="Arial" w:cs="Arial"/>
          <w:b/>
          <w:sz w:val="24"/>
          <w:szCs w:val="24"/>
          <w:lang w:val="en-CA"/>
        </w:rPr>
        <w:t>ten (10</w:t>
      </w:r>
      <w:r w:rsidRPr="00C2301F">
        <w:rPr>
          <w:rFonts w:ascii="Arial" w:hAnsi="Arial" w:cs="Arial"/>
          <w:b/>
          <w:sz w:val="24"/>
          <w:szCs w:val="24"/>
          <w:lang w:val="en-CA"/>
        </w:rPr>
        <w:t>)</w:t>
      </w:r>
      <w:r w:rsidRPr="00C2301F">
        <w:rPr>
          <w:rFonts w:ascii="Arial" w:hAnsi="Arial" w:cs="Arial"/>
          <w:sz w:val="24"/>
          <w:szCs w:val="24"/>
          <w:lang w:val="en-CA"/>
        </w:rPr>
        <w:t xml:space="preserve"> submissions scoring the highest point totals (per the weighting provided in the previous section) will be short-listed and invited to respond to a detailed Request for Proposal</w:t>
      </w:r>
      <w:r w:rsidR="00554CBA" w:rsidRPr="00C2301F">
        <w:rPr>
          <w:rFonts w:ascii="Arial" w:hAnsi="Arial" w:cs="Arial"/>
          <w:sz w:val="24"/>
          <w:szCs w:val="24"/>
          <w:lang w:val="en-CA"/>
        </w:rPr>
        <w:t>s</w:t>
      </w:r>
      <w:r w:rsidRPr="00C2301F">
        <w:rPr>
          <w:rFonts w:ascii="Arial" w:hAnsi="Arial" w:cs="Arial"/>
          <w:sz w:val="24"/>
          <w:szCs w:val="24"/>
          <w:lang w:val="en-CA"/>
        </w:rPr>
        <w:t xml:space="preserve"> (RFP) document.</w:t>
      </w:r>
      <w:r w:rsidRPr="00C2301F">
        <w:rPr>
          <w:rFonts w:ascii="Arial" w:hAnsi="Arial" w:cs="Arial"/>
          <w:sz w:val="24"/>
          <w:szCs w:val="24"/>
          <w:lang w:val="en-CA"/>
        </w:rPr>
        <w:br/>
      </w:r>
    </w:p>
    <w:p w:rsidR="00C64EC9" w:rsidRPr="00C2301F" w:rsidRDefault="00832BA4">
      <w:pPr>
        <w:widowControl w:val="0"/>
        <w:jc w:val="both"/>
        <w:rPr>
          <w:rFonts w:ascii="Arial" w:hAnsi="Arial" w:cs="Arial"/>
          <w:sz w:val="24"/>
          <w:szCs w:val="24"/>
          <w:lang w:val="en-CA"/>
        </w:rPr>
      </w:pPr>
      <w:r>
        <w:rPr>
          <w:rFonts w:ascii="Arial" w:hAnsi="Arial" w:cs="Arial"/>
          <w:sz w:val="24"/>
          <w:szCs w:val="24"/>
          <w:lang w:val="en-CA"/>
        </w:rPr>
        <w:t>The City will organize an evaluation committee to</w:t>
      </w:r>
      <w:r w:rsidR="00C64EC9" w:rsidRPr="00C2301F">
        <w:rPr>
          <w:rFonts w:ascii="Arial" w:hAnsi="Arial" w:cs="Arial"/>
          <w:sz w:val="24"/>
          <w:szCs w:val="24"/>
          <w:lang w:val="en-CA"/>
        </w:rPr>
        <w:t xml:space="preserve"> review all submissions received and score the submissions using a “</w:t>
      </w:r>
      <w:r w:rsidR="00C64EC9" w:rsidRPr="00C2301F">
        <w:rPr>
          <w:rFonts w:ascii="Arial" w:hAnsi="Arial" w:cs="Arial"/>
          <w:b/>
          <w:i/>
          <w:sz w:val="24"/>
          <w:szCs w:val="24"/>
          <w:lang w:val="en-CA"/>
        </w:rPr>
        <w:t>consensus</w:t>
      </w:r>
      <w:r w:rsidR="00C64EC9" w:rsidRPr="00C2301F">
        <w:rPr>
          <w:rFonts w:ascii="Arial" w:hAnsi="Arial" w:cs="Arial"/>
          <w:sz w:val="24"/>
          <w:szCs w:val="24"/>
          <w:lang w:val="en-CA"/>
        </w:rPr>
        <w:t xml:space="preserve">” approach, in relation to the criteria and points that are identified.  </w:t>
      </w:r>
    </w:p>
    <w:p w:rsidR="00C64EC9" w:rsidRPr="00C2301F" w:rsidRDefault="00C64EC9">
      <w:pPr>
        <w:widowControl w:val="0"/>
        <w:jc w:val="both"/>
        <w:rPr>
          <w:rFonts w:ascii="Arial" w:hAnsi="Arial" w:cs="Arial"/>
          <w:sz w:val="24"/>
          <w:szCs w:val="24"/>
          <w:lang w:val="en-CA"/>
        </w:rPr>
      </w:pPr>
    </w:p>
    <w:p w:rsidR="00C64EC9" w:rsidRPr="00C2301F" w:rsidRDefault="00C64EC9">
      <w:pPr>
        <w:widowControl w:val="0"/>
        <w:jc w:val="both"/>
        <w:rPr>
          <w:rFonts w:ascii="Arial" w:hAnsi="Arial" w:cs="Arial"/>
          <w:b/>
          <w:sz w:val="24"/>
          <w:szCs w:val="24"/>
          <w:u w:val="single"/>
          <w:lang w:val="en-CA"/>
        </w:rPr>
      </w:pPr>
      <w:r w:rsidRPr="00C2301F">
        <w:rPr>
          <w:rFonts w:ascii="Arial" w:hAnsi="Arial" w:cs="Arial"/>
          <w:b/>
          <w:sz w:val="24"/>
          <w:szCs w:val="24"/>
          <w:u w:val="single"/>
          <w:lang w:val="en-CA"/>
        </w:rPr>
        <w:t xml:space="preserve">Evaluation Strategy for Request for </w:t>
      </w:r>
      <w:r w:rsidR="009E0AD1" w:rsidRPr="00C2301F">
        <w:rPr>
          <w:rFonts w:ascii="Arial" w:hAnsi="Arial" w:cs="Arial"/>
          <w:b/>
          <w:sz w:val="24"/>
          <w:szCs w:val="24"/>
          <w:u w:val="single"/>
          <w:lang w:val="en-CA"/>
        </w:rPr>
        <w:t>Qualifications</w:t>
      </w:r>
    </w:p>
    <w:p w:rsidR="00C64EC9" w:rsidRPr="00C2301F" w:rsidRDefault="00C64EC9">
      <w:pPr>
        <w:widowControl w:val="0"/>
        <w:jc w:val="both"/>
        <w:rPr>
          <w:rFonts w:ascii="Arial" w:hAnsi="Arial" w:cs="Arial"/>
          <w:sz w:val="24"/>
          <w:szCs w:val="24"/>
          <w:lang w:val="en-CA"/>
        </w:rPr>
      </w:pPr>
    </w:p>
    <w:p w:rsidR="00C64EC9" w:rsidRPr="00C2301F" w:rsidRDefault="00C64EC9">
      <w:pPr>
        <w:widowControl w:val="0"/>
        <w:jc w:val="both"/>
        <w:rPr>
          <w:rFonts w:ascii="Arial" w:hAnsi="Arial" w:cs="Arial"/>
          <w:sz w:val="24"/>
          <w:szCs w:val="24"/>
          <w:lang w:val="en-CA"/>
        </w:rPr>
      </w:pPr>
      <w:r w:rsidRPr="00C2301F">
        <w:rPr>
          <w:rFonts w:ascii="Arial" w:hAnsi="Arial" w:cs="Arial"/>
          <w:sz w:val="24"/>
          <w:szCs w:val="24"/>
          <w:lang w:val="en-CA"/>
        </w:rPr>
        <w:t xml:space="preserve">The evaluation strategy for </w:t>
      </w:r>
      <w:r w:rsidR="007442F3" w:rsidRPr="00C2301F">
        <w:rPr>
          <w:rFonts w:ascii="Arial" w:hAnsi="Arial" w:cs="Arial"/>
          <w:sz w:val="24"/>
          <w:szCs w:val="24"/>
          <w:lang w:val="en-CA"/>
        </w:rPr>
        <w:t>this stage of th</w:t>
      </w:r>
      <w:r w:rsidR="009E0AD1" w:rsidRPr="00C2301F">
        <w:rPr>
          <w:rFonts w:ascii="Arial" w:hAnsi="Arial" w:cs="Arial"/>
          <w:sz w:val="24"/>
          <w:szCs w:val="24"/>
          <w:lang w:val="en-CA"/>
        </w:rPr>
        <w:t xml:space="preserve">is two stage process </w:t>
      </w:r>
      <w:r w:rsidRPr="00C2301F">
        <w:rPr>
          <w:rFonts w:ascii="Arial" w:hAnsi="Arial" w:cs="Arial"/>
          <w:sz w:val="24"/>
          <w:szCs w:val="24"/>
          <w:lang w:val="en-CA"/>
        </w:rPr>
        <w:t>will consist of 100 points for rated criteria</w:t>
      </w:r>
      <w:r w:rsidR="00573581" w:rsidRPr="00C2301F">
        <w:rPr>
          <w:rFonts w:ascii="Arial" w:hAnsi="Arial" w:cs="Arial"/>
          <w:sz w:val="24"/>
          <w:szCs w:val="24"/>
          <w:lang w:val="en-CA"/>
        </w:rPr>
        <w:t xml:space="preserve"> as described in Section 9</w:t>
      </w:r>
      <w:r w:rsidRPr="00C2301F">
        <w:rPr>
          <w:rFonts w:ascii="Arial" w:hAnsi="Arial" w:cs="Arial"/>
          <w:sz w:val="24"/>
          <w:szCs w:val="24"/>
          <w:lang w:val="en-CA"/>
        </w:rPr>
        <w:t xml:space="preserve">. Only proposals achieving a minimum pass grade of </w:t>
      </w:r>
      <w:r w:rsidRPr="00C2301F">
        <w:rPr>
          <w:rFonts w:ascii="Arial" w:hAnsi="Arial" w:cs="Arial"/>
          <w:b/>
          <w:sz w:val="24"/>
          <w:szCs w:val="24"/>
          <w:lang w:val="en-CA"/>
        </w:rPr>
        <w:t>75% (75 of 100 points)</w:t>
      </w:r>
      <w:r w:rsidRPr="00C2301F">
        <w:rPr>
          <w:rFonts w:ascii="Arial" w:hAnsi="Arial" w:cs="Arial"/>
          <w:sz w:val="24"/>
          <w:szCs w:val="24"/>
          <w:lang w:val="en-CA"/>
        </w:rPr>
        <w:t xml:space="preserve"> on the rated criteria </w:t>
      </w:r>
      <w:r w:rsidR="00573581" w:rsidRPr="00C2301F">
        <w:rPr>
          <w:rFonts w:ascii="Arial" w:hAnsi="Arial" w:cs="Arial"/>
          <w:sz w:val="24"/>
          <w:szCs w:val="24"/>
          <w:lang w:val="en-CA"/>
        </w:rPr>
        <w:t xml:space="preserve">will be </w:t>
      </w:r>
      <w:r w:rsidRPr="00C2301F">
        <w:rPr>
          <w:rFonts w:ascii="Arial" w:hAnsi="Arial" w:cs="Arial"/>
          <w:sz w:val="24"/>
          <w:szCs w:val="24"/>
          <w:lang w:val="en-CA"/>
        </w:rPr>
        <w:t>considered</w:t>
      </w:r>
      <w:r w:rsidR="002B7A60">
        <w:rPr>
          <w:rFonts w:ascii="Arial" w:hAnsi="Arial" w:cs="Arial"/>
          <w:sz w:val="24"/>
          <w:szCs w:val="24"/>
          <w:lang w:val="en-CA"/>
        </w:rPr>
        <w:t xml:space="preserve"> for the short-list of up to ten (10) Respondents invited to respond to a detailed RFP document.</w:t>
      </w:r>
      <w:r w:rsidRPr="00C2301F">
        <w:rPr>
          <w:rFonts w:ascii="Arial" w:hAnsi="Arial" w:cs="Arial"/>
          <w:sz w:val="24"/>
          <w:szCs w:val="24"/>
          <w:lang w:val="en-CA"/>
        </w:rPr>
        <w:t xml:space="preserve"> Proposals that do not meet the minimum pass will be deemed non-responsive and will be given no further consideration</w:t>
      </w:r>
      <w:r w:rsidR="002B7A60">
        <w:rPr>
          <w:rFonts w:ascii="Arial" w:hAnsi="Arial" w:cs="Arial"/>
          <w:sz w:val="24"/>
          <w:szCs w:val="24"/>
          <w:lang w:val="en-CA"/>
        </w:rPr>
        <w:t>.</w:t>
      </w:r>
    </w:p>
    <w:p w:rsidR="00C64EC9" w:rsidRPr="00C2301F" w:rsidRDefault="00C64EC9">
      <w:pPr>
        <w:widowControl w:val="0"/>
        <w:jc w:val="both"/>
        <w:rPr>
          <w:rFonts w:ascii="Arial" w:hAnsi="Arial" w:cs="Arial"/>
          <w:sz w:val="24"/>
          <w:szCs w:val="24"/>
          <w:highlight w:val="yellow"/>
          <w:lang w:val="en-CA"/>
        </w:rPr>
      </w:pPr>
    </w:p>
    <w:p w:rsidR="004D3DE4" w:rsidRPr="00C2301F" w:rsidRDefault="00C64EC9" w:rsidP="001C4452">
      <w:pPr>
        <w:pStyle w:val="ListParagraph"/>
        <w:numPr>
          <w:ilvl w:val="0"/>
          <w:numId w:val="12"/>
        </w:numPr>
        <w:ind w:left="450" w:hanging="450"/>
        <w:jc w:val="both"/>
        <w:rPr>
          <w:rFonts w:ascii="Arial" w:hAnsi="Arial" w:cs="Arial"/>
          <w:b/>
          <w:caps/>
          <w:sz w:val="24"/>
          <w:szCs w:val="24"/>
          <w:lang w:val="en-CA"/>
        </w:rPr>
      </w:pPr>
      <w:r w:rsidRPr="00C2301F">
        <w:rPr>
          <w:rFonts w:ascii="Arial" w:hAnsi="Arial" w:cs="Arial"/>
          <w:b/>
          <w:caps/>
          <w:sz w:val="24"/>
          <w:szCs w:val="24"/>
          <w:lang w:val="en-CA"/>
        </w:rPr>
        <w:t>Submission of Response to RFQ:</w:t>
      </w:r>
    </w:p>
    <w:p w:rsidR="00F87227" w:rsidRDefault="00F87227">
      <w:pPr>
        <w:jc w:val="both"/>
        <w:rPr>
          <w:rFonts w:ascii="Arial" w:hAnsi="Arial" w:cs="Arial"/>
          <w:sz w:val="24"/>
          <w:szCs w:val="24"/>
          <w:lang w:val="en-CA"/>
        </w:rPr>
      </w:pPr>
    </w:p>
    <w:p w:rsidR="00C64EC9" w:rsidRDefault="00C64EC9">
      <w:pPr>
        <w:jc w:val="both"/>
        <w:rPr>
          <w:rFonts w:ascii="Arial" w:hAnsi="Arial" w:cs="Arial"/>
          <w:sz w:val="24"/>
          <w:szCs w:val="24"/>
          <w:lang w:val="en-CA"/>
        </w:rPr>
      </w:pPr>
      <w:r w:rsidRPr="00C2301F">
        <w:rPr>
          <w:rFonts w:ascii="Arial" w:hAnsi="Arial" w:cs="Arial"/>
          <w:sz w:val="24"/>
          <w:szCs w:val="24"/>
          <w:lang w:val="en-CA"/>
        </w:rPr>
        <w:t xml:space="preserve">Please provide </w:t>
      </w:r>
      <w:r w:rsidR="007504BE" w:rsidRPr="00C2301F">
        <w:rPr>
          <w:rFonts w:ascii="Arial" w:hAnsi="Arial" w:cs="Arial"/>
          <w:b/>
          <w:sz w:val="24"/>
          <w:szCs w:val="24"/>
          <w:lang w:val="en-CA"/>
        </w:rPr>
        <w:t>ten (10</w:t>
      </w:r>
      <w:r w:rsidRPr="00C2301F">
        <w:rPr>
          <w:rFonts w:ascii="Arial" w:hAnsi="Arial" w:cs="Arial"/>
          <w:b/>
          <w:sz w:val="24"/>
          <w:szCs w:val="24"/>
          <w:lang w:val="en-CA"/>
        </w:rPr>
        <w:t>)</w:t>
      </w:r>
      <w:r w:rsidRPr="00C2301F">
        <w:rPr>
          <w:rFonts w:ascii="Arial" w:hAnsi="Arial" w:cs="Arial"/>
          <w:sz w:val="24"/>
          <w:szCs w:val="24"/>
          <w:lang w:val="en-CA"/>
        </w:rPr>
        <w:t xml:space="preserve"> copies of your qualifications submission, clearly identified as to contents and addressed to:</w:t>
      </w:r>
    </w:p>
    <w:p w:rsidR="00BA7986" w:rsidRPr="00C2301F" w:rsidRDefault="00BA7986">
      <w:pPr>
        <w:jc w:val="both"/>
        <w:rPr>
          <w:rFonts w:ascii="Arial" w:hAnsi="Arial" w:cs="Arial"/>
          <w:sz w:val="24"/>
          <w:szCs w:val="24"/>
          <w:lang w:val="en-CA"/>
        </w:rPr>
      </w:pP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p>
    <w:p w:rsidR="00BA7986" w:rsidRDefault="00BA7986">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Pr>
          <w:rFonts w:ascii="Arial" w:hAnsi="Arial" w:cs="Arial"/>
          <w:sz w:val="24"/>
          <w:szCs w:val="24"/>
          <w:lang w:val="en-CA"/>
        </w:rPr>
        <w:t>Attn: Saide Sayah</w:t>
      </w:r>
    </w:p>
    <w:p w:rsidR="00BA7986" w:rsidRDefault="00BA7986">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Pr>
          <w:rFonts w:ascii="Arial" w:hAnsi="Arial" w:cs="Arial"/>
          <w:sz w:val="24"/>
          <w:szCs w:val="24"/>
          <w:lang w:val="en-CA"/>
        </w:rPr>
        <w:t>RE: 2013 Action Ottawa RFQ</w:t>
      </w:r>
    </w:p>
    <w:p w:rsidR="00C64EC9" w:rsidRPr="00C2301F" w:rsidRDefault="00C64EC9">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sidRPr="00C2301F">
        <w:rPr>
          <w:rFonts w:ascii="Arial" w:hAnsi="Arial" w:cs="Arial"/>
          <w:sz w:val="24"/>
          <w:szCs w:val="24"/>
          <w:lang w:val="en-CA"/>
        </w:rPr>
        <w:t>City of Ottawa</w:t>
      </w:r>
    </w:p>
    <w:p w:rsidR="00C64EC9" w:rsidRPr="00C2301F" w:rsidRDefault="007504BE" w:rsidP="00C2301F">
      <w:pPr>
        <w:widowControl w:val="0"/>
        <w:tabs>
          <w:tab w:val="left" w:pos="0"/>
          <w:tab w:val="left" w:pos="360"/>
          <w:tab w:val="left" w:pos="720"/>
          <w:tab w:val="left" w:pos="1440"/>
          <w:tab w:val="left" w:pos="2880"/>
          <w:tab w:val="left" w:pos="4320"/>
          <w:tab w:val="left" w:pos="5760"/>
          <w:tab w:val="left" w:pos="7200"/>
          <w:tab w:val="left" w:pos="8640"/>
        </w:tabs>
        <w:ind w:left="2160"/>
        <w:rPr>
          <w:rFonts w:ascii="Arial" w:hAnsi="Arial" w:cs="Arial"/>
          <w:sz w:val="24"/>
          <w:szCs w:val="24"/>
          <w:lang w:val="en-CA"/>
        </w:rPr>
      </w:pPr>
      <w:r w:rsidRPr="00C2301F">
        <w:rPr>
          <w:rFonts w:ascii="Arial" w:hAnsi="Arial" w:cs="Arial"/>
          <w:sz w:val="24"/>
          <w:szCs w:val="24"/>
          <w:lang w:val="en-CA"/>
        </w:rPr>
        <w:t xml:space="preserve">      </w:t>
      </w:r>
      <w:r w:rsidR="00C64EC9" w:rsidRPr="00C2301F">
        <w:rPr>
          <w:rFonts w:ascii="Arial" w:hAnsi="Arial" w:cs="Arial"/>
          <w:sz w:val="24"/>
          <w:szCs w:val="24"/>
          <w:lang w:val="en-CA"/>
        </w:rPr>
        <w:t>Finance Department</w:t>
      </w:r>
      <w:r w:rsidR="00C2301F">
        <w:rPr>
          <w:rFonts w:ascii="Arial" w:hAnsi="Arial" w:cs="Arial"/>
          <w:sz w:val="24"/>
          <w:szCs w:val="24"/>
          <w:lang w:val="en-CA"/>
        </w:rPr>
        <w:t xml:space="preserve">, </w:t>
      </w:r>
      <w:r w:rsidR="00C64EC9" w:rsidRPr="00C2301F">
        <w:rPr>
          <w:rFonts w:ascii="Arial" w:hAnsi="Arial" w:cs="Arial"/>
          <w:sz w:val="24"/>
          <w:szCs w:val="24"/>
          <w:lang w:val="en-CA"/>
        </w:rPr>
        <w:t>Supply Branch</w:t>
      </w:r>
    </w:p>
    <w:p w:rsidR="00C64EC9" w:rsidRPr="00C2301F" w:rsidRDefault="00C64EC9">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sidRPr="00C2301F">
        <w:rPr>
          <w:rFonts w:ascii="Arial" w:hAnsi="Arial" w:cs="Arial"/>
          <w:sz w:val="24"/>
          <w:szCs w:val="24"/>
          <w:lang w:val="en-CA"/>
        </w:rPr>
        <w:t>100 Constellation Crescent</w:t>
      </w:r>
      <w:r w:rsidR="00C2301F">
        <w:rPr>
          <w:rFonts w:ascii="Arial" w:hAnsi="Arial" w:cs="Arial"/>
          <w:sz w:val="24"/>
          <w:szCs w:val="24"/>
          <w:lang w:val="en-CA"/>
        </w:rPr>
        <w:t xml:space="preserve">, </w:t>
      </w:r>
      <w:r w:rsidRPr="00C2301F">
        <w:rPr>
          <w:rFonts w:ascii="Arial" w:hAnsi="Arial" w:cs="Arial"/>
          <w:sz w:val="24"/>
          <w:szCs w:val="24"/>
          <w:lang w:val="en-CA"/>
        </w:rPr>
        <w:t>4</w:t>
      </w:r>
      <w:r w:rsidRPr="00C2301F">
        <w:rPr>
          <w:rFonts w:ascii="Arial" w:hAnsi="Arial" w:cs="Arial"/>
          <w:sz w:val="24"/>
          <w:szCs w:val="24"/>
          <w:vertAlign w:val="superscript"/>
          <w:lang w:val="en-CA"/>
        </w:rPr>
        <w:t>th</w:t>
      </w:r>
      <w:r w:rsidR="009E0AD1" w:rsidRPr="00C2301F">
        <w:rPr>
          <w:rFonts w:ascii="Arial" w:hAnsi="Arial" w:cs="Arial"/>
          <w:sz w:val="24"/>
          <w:szCs w:val="24"/>
          <w:lang w:val="en-CA"/>
        </w:rPr>
        <w:t xml:space="preserve"> Floor, West</w:t>
      </w:r>
    </w:p>
    <w:p w:rsidR="00C64EC9" w:rsidRPr="00C2301F" w:rsidRDefault="009E0AD1">
      <w:pPr>
        <w:widowControl w:val="0"/>
        <w:tabs>
          <w:tab w:val="left" w:pos="-720"/>
          <w:tab w:val="left" w:pos="-360"/>
          <w:tab w:val="left" w:pos="0"/>
          <w:tab w:val="left" w:pos="720"/>
          <w:tab w:val="left" w:pos="2160"/>
          <w:tab w:val="left" w:pos="3600"/>
          <w:tab w:val="left" w:pos="5040"/>
          <w:tab w:val="left" w:pos="6480"/>
          <w:tab w:val="left" w:pos="7920"/>
          <w:tab w:val="left" w:pos="9360"/>
        </w:tabs>
        <w:ind w:left="2520"/>
        <w:jc w:val="both"/>
        <w:rPr>
          <w:rFonts w:ascii="Arial" w:hAnsi="Arial" w:cs="Arial"/>
          <w:sz w:val="24"/>
          <w:szCs w:val="24"/>
          <w:lang w:val="en-CA"/>
        </w:rPr>
      </w:pPr>
      <w:r w:rsidRPr="00C2301F">
        <w:rPr>
          <w:rFonts w:ascii="Arial" w:hAnsi="Arial" w:cs="Arial"/>
          <w:sz w:val="24"/>
          <w:szCs w:val="24"/>
          <w:lang w:val="en-CA"/>
        </w:rPr>
        <w:t>Ottawa</w:t>
      </w:r>
      <w:r w:rsidR="00C64EC9" w:rsidRPr="00C2301F">
        <w:rPr>
          <w:rFonts w:ascii="Arial" w:hAnsi="Arial" w:cs="Arial"/>
          <w:sz w:val="24"/>
          <w:szCs w:val="24"/>
          <w:lang w:val="en-CA"/>
        </w:rPr>
        <w:t>, ON  K2G 6J8</w:t>
      </w:r>
    </w:p>
    <w:p w:rsidR="00C64EC9" w:rsidRPr="00C2301F" w:rsidRDefault="00C64EC9">
      <w:pPr>
        <w:jc w:val="both"/>
        <w:rPr>
          <w:rFonts w:ascii="Arial" w:hAnsi="Arial" w:cs="Arial"/>
          <w:sz w:val="24"/>
          <w:szCs w:val="24"/>
          <w:lang w:val="en-CA"/>
        </w:rPr>
      </w:pPr>
    </w:p>
    <w:p w:rsidR="00C64EC9" w:rsidRPr="00C2301F" w:rsidRDefault="00C64EC9" w:rsidP="00D77701">
      <w:pPr>
        <w:widowControl w:val="0"/>
        <w:tabs>
          <w:tab w:val="left" w:pos="-720"/>
          <w:tab w:val="left" w:pos="-360"/>
          <w:tab w:val="left" w:pos="0"/>
          <w:tab w:val="left" w:pos="720"/>
          <w:tab w:val="left" w:pos="2160"/>
          <w:tab w:val="left" w:pos="3600"/>
          <w:tab w:val="left" w:pos="5040"/>
          <w:tab w:val="left" w:pos="6480"/>
          <w:tab w:val="left" w:pos="7920"/>
          <w:tab w:val="left" w:pos="9360"/>
        </w:tabs>
        <w:rPr>
          <w:rFonts w:ascii="Arial" w:hAnsi="Arial" w:cs="Arial"/>
          <w:b/>
          <w:i/>
          <w:sz w:val="24"/>
          <w:szCs w:val="24"/>
          <w:lang w:val="en-CA"/>
        </w:rPr>
      </w:pPr>
      <w:r w:rsidRPr="00C2301F">
        <w:rPr>
          <w:rFonts w:ascii="Arial" w:hAnsi="Arial" w:cs="Arial"/>
          <w:sz w:val="24"/>
          <w:szCs w:val="24"/>
          <w:lang w:val="en-CA"/>
        </w:rPr>
        <w:t xml:space="preserve">Submissions in response to the RFQ </w:t>
      </w:r>
      <w:r w:rsidRPr="00C2301F">
        <w:rPr>
          <w:rFonts w:ascii="Arial" w:hAnsi="Arial" w:cs="Arial"/>
          <w:b/>
          <w:sz w:val="24"/>
          <w:szCs w:val="24"/>
          <w:lang w:val="en-CA"/>
        </w:rPr>
        <w:t>MUST</w:t>
      </w:r>
      <w:r w:rsidRPr="00C2301F">
        <w:rPr>
          <w:rFonts w:ascii="Arial" w:hAnsi="Arial" w:cs="Arial"/>
          <w:sz w:val="24"/>
          <w:szCs w:val="24"/>
          <w:lang w:val="en-CA"/>
        </w:rPr>
        <w:t xml:space="preserve"> be received at this location </w:t>
      </w:r>
      <w:r w:rsidRPr="00C2301F">
        <w:rPr>
          <w:rFonts w:ascii="Arial" w:hAnsi="Arial" w:cs="Arial"/>
          <w:b/>
          <w:sz w:val="24"/>
          <w:szCs w:val="24"/>
          <w:lang w:val="en-CA"/>
        </w:rPr>
        <w:t>NOT LATER THAN 3:00 P.M.</w:t>
      </w:r>
      <w:r w:rsidRPr="00C2301F">
        <w:rPr>
          <w:rFonts w:ascii="Arial" w:hAnsi="Arial" w:cs="Arial"/>
          <w:sz w:val="24"/>
          <w:szCs w:val="24"/>
          <w:lang w:val="en-CA"/>
        </w:rPr>
        <w:t xml:space="preserve"> </w:t>
      </w:r>
      <w:r w:rsidRPr="00C2301F">
        <w:rPr>
          <w:rFonts w:ascii="Arial" w:hAnsi="Arial" w:cs="Arial"/>
          <w:b/>
          <w:sz w:val="24"/>
          <w:szCs w:val="24"/>
          <w:lang w:val="en-CA"/>
        </w:rPr>
        <w:t xml:space="preserve">LOCAL TIME, </w:t>
      </w:r>
      <w:r w:rsidR="009B0954" w:rsidRPr="009B0954">
        <w:rPr>
          <w:rFonts w:ascii="Arial" w:hAnsi="Arial" w:cs="Arial"/>
          <w:b/>
          <w:sz w:val="24"/>
          <w:szCs w:val="24"/>
          <w:lang w:val="en-CA"/>
        </w:rPr>
        <w:t>Thursday</w:t>
      </w:r>
      <w:r w:rsidR="00D77701" w:rsidRPr="009B0954">
        <w:rPr>
          <w:rFonts w:ascii="Arial" w:hAnsi="Arial" w:cs="Arial"/>
          <w:b/>
          <w:sz w:val="24"/>
          <w:szCs w:val="24"/>
          <w:lang w:val="en-CA"/>
        </w:rPr>
        <w:t xml:space="preserve">, </w:t>
      </w:r>
      <w:r w:rsidR="009B0954" w:rsidRPr="009B0954">
        <w:rPr>
          <w:rFonts w:ascii="Arial" w:hAnsi="Arial" w:cs="Arial"/>
          <w:b/>
          <w:sz w:val="24"/>
          <w:szCs w:val="24"/>
          <w:lang w:val="en-CA"/>
        </w:rPr>
        <w:t>25</w:t>
      </w:r>
      <w:r w:rsidR="00D77701" w:rsidRPr="009B0954">
        <w:rPr>
          <w:rFonts w:ascii="Arial" w:hAnsi="Arial" w:cs="Arial"/>
          <w:b/>
          <w:sz w:val="24"/>
          <w:szCs w:val="24"/>
          <w:lang w:val="en-CA"/>
        </w:rPr>
        <w:t xml:space="preserve"> </w:t>
      </w:r>
      <w:r w:rsidR="00573581" w:rsidRPr="009B0954">
        <w:rPr>
          <w:rFonts w:ascii="Arial" w:hAnsi="Arial" w:cs="Arial"/>
          <w:b/>
          <w:sz w:val="24"/>
          <w:szCs w:val="24"/>
          <w:lang w:val="en-CA"/>
        </w:rPr>
        <w:t>July</w:t>
      </w:r>
      <w:r w:rsidR="00D77701" w:rsidRPr="009B0954">
        <w:rPr>
          <w:rFonts w:ascii="Arial" w:hAnsi="Arial" w:cs="Arial"/>
          <w:b/>
          <w:sz w:val="24"/>
          <w:szCs w:val="24"/>
          <w:lang w:val="en-CA"/>
        </w:rPr>
        <w:t xml:space="preserve"> 201</w:t>
      </w:r>
      <w:r w:rsidR="00B3138E" w:rsidRPr="009B0954">
        <w:rPr>
          <w:rFonts w:ascii="Arial" w:hAnsi="Arial" w:cs="Arial"/>
          <w:b/>
          <w:sz w:val="24"/>
          <w:szCs w:val="24"/>
          <w:lang w:val="en-CA"/>
        </w:rPr>
        <w:t>3</w:t>
      </w:r>
      <w:r w:rsidRPr="009B0954">
        <w:rPr>
          <w:rFonts w:ascii="Arial" w:hAnsi="Arial" w:cs="Arial"/>
          <w:b/>
          <w:sz w:val="24"/>
          <w:szCs w:val="24"/>
          <w:lang w:val="en-CA"/>
        </w:rPr>
        <w:t>.</w:t>
      </w:r>
    </w:p>
    <w:p w:rsidR="00C64EC9" w:rsidRPr="00C2301F" w:rsidRDefault="00C64EC9">
      <w:pPr>
        <w:jc w:val="center"/>
        <w:rPr>
          <w:rFonts w:ascii="Arial" w:hAnsi="Arial" w:cs="Arial"/>
          <w:sz w:val="24"/>
          <w:szCs w:val="24"/>
          <w:lang w:val="en-CA"/>
        </w:rPr>
      </w:pPr>
    </w:p>
    <w:p w:rsidR="00C64EC9" w:rsidRPr="00C2301F" w:rsidRDefault="00C64EC9">
      <w:pPr>
        <w:jc w:val="both"/>
        <w:rPr>
          <w:rFonts w:ascii="Arial" w:hAnsi="Arial" w:cs="Arial"/>
          <w:sz w:val="24"/>
          <w:szCs w:val="24"/>
          <w:lang w:val="en-CA"/>
        </w:rPr>
      </w:pPr>
      <w:r w:rsidRPr="00C2301F">
        <w:rPr>
          <w:rFonts w:ascii="Arial" w:hAnsi="Arial" w:cs="Arial"/>
          <w:sz w:val="24"/>
          <w:szCs w:val="24"/>
          <w:lang w:val="en-CA"/>
        </w:rPr>
        <w:t>Submissions received after the above due date and time will not be considered</w:t>
      </w:r>
      <w:r w:rsidR="009E0AD1" w:rsidRPr="00C2301F">
        <w:rPr>
          <w:rFonts w:ascii="Arial" w:hAnsi="Arial" w:cs="Arial"/>
          <w:sz w:val="24"/>
          <w:szCs w:val="24"/>
          <w:lang w:val="en-CA"/>
        </w:rPr>
        <w:t xml:space="preserve"> and will be returned unopened</w:t>
      </w:r>
      <w:r w:rsidRPr="00C2301F">
        <w:rPr>
          <w:rFonts w:ascii="Arial" w:hAnsi="Arial" w:cs="Arial"/>
          <w:sz w:val="24"/>
          <w:szCs w:val="24"/>
          <w:lang w:val="en-CA"/>
        </w:rPr>
        <w:t xml:space="preserve"> to the Respondent.</w:t>
      </w:r>
    </w:p>
    <w:p w:rsidR="00C64EC9" w:rsidRPr="00C2301F" w:rsidRDefault="00C64EC9">
      <w:pPr>
        <w:rPr>
          <w:rFonts w:ascii="Arial" w:hAnsi="Arial" w:cs="Arial"/>
          <w:b/>
          <w:sz w:val="24"/>
          <w:szCs w:val="24"/>
          <w:lang w:val="en-CA"/>
        </w:rPr>
      </w:pPr>
      <w:r w:rsidRPr="00C2301F">
        <w:rPr>
          <w:rFonts w:ascii="Arial" w:hAnsi="Arial" w:cs="Arial"/>
          <w:sz w:val="24"/>
          <w:szCs w:val="24"/>
          <w:lang w:val="en-CA"/>
        </w:rPr>
        <w:br/>
      </w:r>
      <w:r w:rsidRPr="00C2301F">
        <w:rPr>
          <w:rFonts w:ascii="Arial" w:hAnsi="Arial" w:cs="Arial"/>
          <w:b/>
          <w:sz w:val="24"/>
          <w:szCs w:val="24"/>
          <w:lang w:val="en-CA"/>
        </w:rPr>
        <w:t>Contracting Authority:</w:t>
      </w:r>
    </w:p>
    <w:p w:rsidR="00C64EC9" w:rsidRPr="00C2301F" w:rsidRDefault="00C64EC9">
      <w:pPr>
        <w:rPr>
          <w:rFonts w:ascii="Arial" w:hAnsi="Arial" w:cs="Arial"/>
          <w:sz w:val="24"/>
          <w:szCs w:val="24"/>
          <w:lang w:val="en-CA"/>
        </w:rPr>
      </w:pPr>
      <w:r w:rsidRPr="00C2301F">
        <w:rPr>
          <w:rFonts w:ascii="Arial" w:hAnsi="Arial" w:cs="Arial"/>
          <w:sz w:val="24"/>
          <w:szCs w:val="24"/>
          <w:lang w:val="en-CA"/>
        </w:rPr>
        <w:t>For further information regarding all aspects of this RFQ, please contact:</w:t>
      </w:r>
    </w:p>
    <w:p w:rsidR="00C64EC9" w:rsidRPr="00C2301F" w:rsidRDefault="00C64EC9">
      <w:pPr>
        <w:rPr>
          <w:rFonts w:ascii="Arial" w:hAnsi="Arial" w:cs="Arial"/>
          <w:sz w:val="24"/>
          <w:szCs w:val="24"/>
          <w:lang w:val="en-CA"/>
        </w:rPr>
      </w:pPr>
    </w:p>
    <w:p w:rsidR="00C2301F" w:rsidRDefault="009E0AD1" w:rsidP="009E0AD1">
      <w:pPr>
        <w:ind w:left="2520"/>
        <w:rPr>
          <w:rFonts w:ascii="Arial" w:eastAsiaTheme="minorEastAsia" w:hAnsi="Arial" w:cs="Arial"/>
          <w:noProof/>
          <w:sz w:val="24"/>
          <w:szCs w:val="24"/>
          <w:lang w:val="en-CA" w:eastAsia="en-CA"/>
        </w:rPr>
      </w:pPr>
      <w:r w:rsidRPr="00C2301F">
        <w:rPr>
          <w:rFonts w:ascii="Arial" w:eastAsiaTheme="minorEastAsia" w:hAnsi="Arial" w:cs="Arial"/>
          <w:noProof/>
          <w:sz w:val="24"/>
          <w:szCs w:val="24"/>
          <w:lang w:val="en-CA" w:eastAsia="en-CA"/>
        </w:rPr>
        <w:t xml:space="preserve">Saide Sayah </w:t>
      </w:r>
      <w:r w:rsidRPr="00C2301F">
        <w:rPr>
          <w:rFonts w:ascii="Arial" w:eastAsiaTheme="minorEastAsia" w:hAnsi="Arial" w:cs="Arial"/>
          <w:noProof/>
          <w:sz w:val="24"/>
          <w:szCs w:val="24"/>
          <w:lang w:val="en-CA" w:eastAsia="en-CA"/>
        </w:rPr>
        <w:br/>
        <w:t xml:space="preserve">Program Manager, Affordable Housing Unit </w:t>
      </w:r>
      <w:r w:rsidRPr="00C2301F">
        <w:rPr>
          <w:rFonts w:ascii="Arial" w:eastAsiaTheme="minorEastAsia" w:hAnsi="Arial" w:cs="Arial"/>
          <w:noProof/>
          <w:sz w:val="24"/>
          <w:szCs w:val="24"/>
          <w:lang w:val="en-CA" w:eastAsia="en-CA"/>
        </w:rPr>
        <w:br/>
        <w:t>Housing Services Branch</w:t>
      </w:r>
    </w:p>
    <w:p w:rsidR="00C2301F" w:rsidRDefault="00C2301F" w:rsidP="009E0AD1">
      <w:pPr>
        <w:ind w:left="2520"/>
        <w:rPr>
          <w:rFonts w:ascii="Arial" w:eastAsiaTheme="minorEastAsia" w:hAnsi="Arial" w:cs="Arial"/>
          <w:noProof/>
          <w:sz w:val="24"/>
          <w:szCs w:val="24"/>
          <w:lang w:val="en-CA" w:eastAsia="en-CA"/>
        </w:rPr>
      </w:pPr>
      <w:r>
        <w:rPr>
          <w:rFonts w:ascii="Arial" w:eastAsiaTheme="minorEastAsia" w:hAnsi="Arial" w:cs="Arial"/>
          <w:noProof/>
          <w:sz w:val="24"/>
          <w:szCs w:val="24"/>
          <w:lang w:val="en-CA" w:eastAsia="en-CA"/>
        </w:rPr>
        <w:t xml:space="preserve">Phone: </w:t>
      </w:r>
      <w:r w:rsidR="009E0AD1" w:rsidRPr="00C2301F">
        <w:rPr>
          <w:rFonts w:ascii="Arial" w:eastAsiaTheme="minorEastAsia" w:hAnsi="Arial" w:cs="Arial"/>
          <w:noProof/>
          <w:sz w:val="24"/>
          <w:szCs w:val="24"/>
          <w:lang w:val="en-CA" w:eastAsia="en-CA"/>
        </w:rPr>
        <w:t>(613) 580-2424 ext. 43083</w:t>
      </w:r>
    </w:p>
    <w:p w:rsidR="00C2301F" w:rsidRDefault="00C2301F" w:rsidP="00C2301F">
      <w:pPr>
        <w:ind w:left="2520"/>
        <w:rPr>
          <w:rFonts w:ascii="Arial" w:eastAsiaTheme="minorEastAsia" w:hAnsi="Arial" w:cs="Arial"/>
          <w:noProof/>
          <w:sz w:val="24"/>
          <w:szCs w:val="24"/>
          <w:lang w:val="en-CA" w:eastAsia="en-CA"/>
        </w:rPr>
      </w:pPr>
      <w:r>
        <w:rPr>
          <w:rFonts w:ascii="Arial" w:eastAsiaTheme="minorEastAsia" w:hAnsi="Arial" w:cs="Arial"/>
          <w:noProof/>
          <w:sz w:val="24"/>
          <w:szCs w:val="24"/>
          <w:lang w:val="en-CA" w:eastAsia="en-CA"/>
        </w:rPr>
        <w:t>Email: saide.sayah@ottawa.ca</w:t>
      </w:r>
      <w:r w:rsidR="009E0AD1" w:rsidRPr="00C2301F">
        <w:rPr>
          <w:rFonts w:ascii="Arial" w:eastAsiaTheme="minorEastAsia" w:hAnsi="Arial" w:cs="Arial"/>
          <w:noProof/>
          <w:sz w:val="24"/>
          <w:szCs w:val="24"/>
          <w:lang w:val="en-CA" w:eastAsia="en-CA"/>
        </w:rPr>
        <w:br/>
      </w:r>
    </w:p>
    <w:p w:rsidR="00EA6EFD" w:rsidRDefault="00EA6EFD" w:rsidP="00C2301F">
      <w:pPr>
        <w:ind w:left="2520"/>
        <w:rPr>
          <w:rFonts w:ascii="Arial" w:eastAsiaTheme="minorEastAsia" w:hAnsi="Arial" w:cs="Arial"/>
          <w:noProof/>
          <w:sz w:val="24"/>
          <w:szCs w:val="24"/>
          <w:lang w:val="en-CA" w:eastAsia="en-CA"/>
        </w:rPr>
      </w:pPr>
    </w:p>
    <w:p w:rsidR="000F068E" w:rsidRDefault="000F068E" w:rsidP="00C2301F">
      <w:pPr>
        <w:ind w:left="2520"/>
        <w:rPr>
          <w:rFonts w:ascii="Arial" w:eastAsiaTheme="minorEastAsia" w:hAnsi="Arial" w:cs="Arial"/>
          <w:noProof/>
          <w:sz w:val="24"/>
          <w:szCs w:val="24"/>
          <w:lang w:val="en-CA" w:eastAsia="en-CA"/>
        </w:rPr>
      </w:pPr>
    </w:p>
    <w:p w:rsidR="00C64EC9" w:rsidRPr="00C2301F" w:rsidRDefault="00C64EC9" w:rsidP="00C2301F">
      <w:pPr>
        <w:rPr>
          <w:rFonts w:ascii="Arial" w:eastAsiaTheme="minorEastAsia" w:hAnsi="Arial" w:cs="Arial"/>
          <w:noProof/>
          <w:sz w:val="24"/>
          <w:szCs w:val="24"/>
          <w:lang w:val="en-CA" w:eastAsia="en-CA"/>
        </w:rPr>
      </w:pPr>
      <w:r w:rsidRPr="00C2301F">
        <w:rPr>
          <w:rFonts w:ascii="Arial" w:hAnsi="Arial" w:cs="Arial"/>
          <w:b/>
          <w:sz w:val="24"/>
          <w:szCs w:val="24"/>
          <w:lang w:val="en-CA"/>
        </w:rPr>
        <w:t>Note to Respondents:</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It is essential that the elements contained in the response be stated in a clear and concise manner. Failure to provide complete information as requested will be to the Respondent’s disadvantage.</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Responses should be submitted in the format requested, with an index and including the criteria subject to point rating in a clear identifiable location.  It is the responsibility of the Respondent to obtain clarification of the requirements contained herein, if necessary, prior to submitting a response.</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Each submission will be evaluated solely on its content.  Assessment of the response commences immediately after closing date.</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 xml:space="preserve">The City does not accept responses submitted by facsimile transfer machine or electronic mail. </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 xml:space="preserve">This Request for Qualification does not commit the City to award a contract or to pay any costs incurred in the preparation of a response, or attendance at a meeting with City staff.  </w:t>
      </w: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en-CA"/>
        </w:rPr>
      </w:pPr>
      <w:r w:rsidRPr="00C2301F">
        <w:rPr>
          <w:rFonts w:ascii="Arial" w:hAnsi="Arial" w:cs="Arial"/>
          <w:sz w:val="24"/>
          <w:szCs w:val="24"/>
          <w:lang w:val="en-CA"/>
        </w:rPr>
        <w:t>The City reserves the right to accept or reject any or all proposals received or to cancel the RFQ in its entirety, all without any right of recourse on the part of any Respondents, and to seek clarification from one or more Respondent on the contents of their submission.</w:t>
      </w:r>
    </w:p>
    <w:p w:rsidR="00C64EC9" w:rsidRPr="00C2301F" w:rsidRDefault="00C64EC9">
      <w:pPr>
        <w:widowControl w:val="0"/>
        <w:tabs>
          <w:tab w:val="left" w:pos="-720"/>
          <w:tab w:val="left" w:pos="-360"/>
          <w:tab w:val="left" w:pos="1"/>
          <w:tab w:val="left" w:pos="720"/>
          <w:tab w:val="left" w:pos="2160"/>
          <w:tab w:val="left" w:pos="3600"/>
          <w:tab w:val="left" w:pos="5040"/>
          <w:tab w:val="left" w:pos="6480"/>
          <w:tab w:val="left" w:pos="7920"/>
          <w:tab w:val="left" w:pos="9360"/>
        </w:tabs>
        <w:jc w:val="both"/>
        <w:rPr>
          <w:rFonts w:ascii="Arial" w:hAnsi="Arial" w:cs="Arial"/>
          <w:sz w:val="24"/>
          <w:szCs w:val="24"/>
          <w:lang w:val="en-CA"/>
        </w:rPr>
      </w:pPr>
    </w:p>
    <w:p w:rsidR="00C64EC9" w:rsidRPr="00C2301F" w:rsidRDefault="00C64EC9">
      <w:pPr>
        <w:rPr>
          <w:rFonts w:ascii="Arial" w:hAnsi="Arial" w:cs="Arial"/>
          <w:sz w:val="24"/>
          <w:szCs w:val="24"/>
          <w:lang w:val="en-CA"/>
        </w:rPr>
      </w:pPr>
      <w:r w:rsidRPr="00C2301F">
        <w:rPr>
          <w:rFonts w:ascii="Arial" w:hAnsi="Arial" w:cs="Arial"/>
          <w:sz w:val="24"/>
          <w:szCs w:val="24"/>
          <w:lang w:val="en-CA"/>
        </w:rPr>
        <w:t>Respondents are advised that all communications with the City related to this RFQ during the bidding process must be made directly and only with the Contracting Authority.</w:t>
      </w:r>
    </w:p>
    <w:p w:rsidR="00C64EC9" w:rsidRPr="00C2301F" w:rsidRDefault="00C64E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lang w:val="en-CA"/>
        </w:rPr>
      </w:pPr>
    </w:p>
    <w:p w:rsidR="00C64EC9" w:rsidRDefault="00C64EC9" w:rsidP="001C445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lang w:val="en-CA"/>
        </w:rPr>
      </w:pPr>
      <w:r w:rsidRPr="00C2301F">
        <w:rPr>
          <w:rFonts w:ascii="Arial" w:hAnsi="Arial" w:cs="Arial"/>
          <w:sz w:val="24"/>
          <w:szCs w:val="24"/>
          <w:lang w:val="en-CA"/>
        </w:rPr>
        <w:t>The Contracting Authority will only make official modifications to the RFQ process, or to the actual “terms of reference” through official addendum issue.  Any oral statement o</w:t>
      </w:r>
      <w:r w:rsidR="009E0AD1" w:rsidRPr="00C2301F">
        <w:rPr>
          <w:rFonts w:ascii="Arial" w:hAnsi="Arial" w:cs="Arial"/>
          <w:sz w:val="24"/>
          <w:szCs w:val="24"/>
          <w:lang w:val="en-CA"/>
        </w:rPr>
        <w:t>r other representation from an</w:t>
      </w:r>
      <w:r w:rsidRPr="00C2301F">
        <w:rPr>
          <w:rFonts w:ascii="Arial" w:hAnsi="Arial" w:cs="Arial"/>
          <w:sz w:val="24"/>
          <w:szCs w:val="24"/>
          <w:lang w:val="en-CA"/>
        </w:rPr>
        <w:t>y source should not be accepted as binding, unless confirmed through an official written addendu</w:t>
      </w:r>
      <w:r w:rsidR="00573581" w:rsidRPr="00C2301F">
        <w:rPr>
          <w:rFonts w:ascii="Arial" w:hAnsi="Arial" w:cs="Arial"/>
          <w:sz w:val="24"/>
          <w:szCs w:val="24"/>
          <w:lang w:val="en-CA"/>
        </w:rPr>
        <w:t>m</w:t>
      </w:r>
      <w:r w:rsidR="003E688E" w:rsidRPr="00C2301F">
        <w:rPr>
          <w:rFonts w:ascii="Arial" w:hAnsi="Arial" w:cs="Arial"/>
          <w:sz w:val="24"/>
          <w:szCs w:val="24"/>
          <w:lang w:val="en-CA"/>
        </w:rPr>
        <w:t xml:space="preserve">. </w:t>
      </w:r>
    </w:p>
    <w:p w:rsidR="00977DDD" w:rsidRPr="00EA6EFD" w:rsidRDefault="00977DDD" w:rsidP="00EA6EFD">
      <w:pPr>
        <w:overflowPunct/>
        <w:autoSpaceDE/>
        <w:autoSpaceDN/>
        <w:adjustRightInd/>
        <w:jc w:val="center"/>
        <w:textAlignment w:val="auto"/>
        <w:rPr>
          <w:rFonts w:ascii="Arial" w:hAnsi="Arial" w:cs="Arial"/>
          <w:sz w:val="24"/>
          <w:szCs w:val="24"/>
          <w:lang w:val="en-CA"/>
        </w:rPr>
      </w:pPr>
      <w:r>
        <w:rPr>
          <w:rFonts w:ascii="Arial" w:hAnsi="Arial" w:cs="Arial"/>
          <w:sz w:val="24"/>
          <w:szCs w:val="24"/>
          <w:lang w:val="en-CA"/>
        </w:rPr>
        <w:br w:type="page"/>
      </w:r>
      <w:r w:rsidR="000B48AD">
        <w:rPr>
          <w:rFonts w:ascii="Arial" w:hAnsi="Arial" w:cs="Arial"/>
          <w:b/>
          <w:sz w:val="24"/>
          <w:szCs w:val="24"/>
        </w:rPr>
        <w:lastRenderedPageBreak/>
        <w:t>Definitions</w:t>
      </w:r>
    </w:p>
    <w:p w:rsidR="00977DDD" w:rsidRPr="00BA09FF" w:rsidRDefault="00977DDD" w:rsidP="00977DDD">
      <w:pPr>
        <w:jc w:val="center"/>
        <w:rPr>
          <w:rFonts w:ascii="Arial" w:hAnsi="Arial" w:cs="Arial"/>
          <w:b/>
          <w:sz w:val="28"/>
          <w:szCs w:val="28"/>
        </w:rPr>
      </w:pPr>
    </w:p>
    <w:p w:rsidR="00977DDD" w:rsidRDefault="00977DDD" w:rsidP="00977DDD">
      <w:pPr>
        <w:ind w:left="1134" w:hanging="1134"/>
        <w:rPr>
          <w:rFonts w:ascii="Arial" w:hAnsi="Arial" w:cs="Arial"/>
          <w:sz w:val="24"/>
          <w:szCs w:val="24"/>
        </w:rPr>
      </w:pPr>
      <w:r w:rsidRPr="00BA09FF">
        <w:rPr>
          <w:rFonts w:ascii="Arial" w:hAnsi="Arial" w:cs="Arial"/>
          <w:i/>
          <w:sz w:val="24"/>
          <w:szCs w:val="24"/>
        </w:rPr>
        <w:t>Acquired Brain Injury</w:t>
      </w:r>
      <w:r>
        <w:rPr>
          <w:rFonts w:ascii="Arial" w:hAnsi="Arial" w:cs="Arial"/>
          <w:sz w:val="24"/>
          <w:szCs w:val="24"/>
        </w:rPr>
        <w:t>: A diagnosis of damage to brain tissue caused by traumatic injury resulting in signs and symptoms of neurological impairment which may cause partial or functional disability or psychosocial maladjustment</w:t>
      </w:r>
    </w:p>
    <w:p w:rsidR="00977DDD" w:rsidRDefault="00977DDD" w:rsidP="00977DDD">
      <w:pPr>
        <w:ind w:left="1134" w:hanging="1134"/>
        <w:rPr>
          <w:rFonts w:ascii="Arial" w:hAnsi="Arial" w:cs="Arial"/>
          <w:sz w:val="24"/>
          <w:szCs w:val="24"/>
        </w:rPr>
      </w:pPr>
    </w:p>
    <w:p w:rsidR="00977DDD" w:rsidRDefault="00977DDD" w:rsidP="00977DDD">
      <w:pPr>
        <w:ind w:left="1134" w:hanging="1134"/>
        <w:rPr>
          <w:rFonts w:ascii="Arial" w:hAnsi="Arial" w:cs="Arial"/>
          <w:sz w:val="24"/>
          <w:szCs w:val="24"/>
        </w:rPr>
      </w:pPr>
      <w:r w:rsidRPr="00655033">
        <w:rPr>
          <w:rFonts w:ascii="Arial" w:hAnsi="Arial" w:cs="Arial"/>
          <w:i/>
          <w:sz w:val="24"/>
          <w:szCs w:val="24"/>
          <w:lang w:val="en-CA"/>
        </w:rPr>
        <w:t>Concurrent Disorders:</w:t>
      </w:r>
      <w:r>
        <w:rPr>
          <w:rFonts w:ascii="Arial" w:hAnsi="Arial" w:cs="Arial"/>
          <w:i/>
          <w:sz w:val="24"/>
          <w:szCs w:val="24"/>
        </w:rPr>
        <w:t xml:space="preserve"> </w:t>
      </w:r>
      <w:r w:rsidRPr="004B6BD3">
        <w:rPr>
          <w:rFonts w:ascii="Arial" w:hAnsi="Arial" w:cs="Arial"/>
          <w:sz w:val="24"/>
          <w:szCs w:val="24"/>
        </w:rPr>
        <w:t xml:space="preserve">Refers to the co-occurrence of mental </w:t>
      </w:r>
      <w:r w:rsidR="0084165A">
        <w:rPr>
          <w:rFonts w:ascii="Arial" w:hAnsi="Arial" w:cs="Arial"/>
          <w:sz w:val="24"/>
          <w:szCs w:val="24"/>
        </w:rPr>
        <w:t>illness</w:t>
      </w:r>
      <w:r w:rsidR="00DF7463">
        <w:rPr>
          <w:rFonts w:ascii="Arial" w:hAnsi="Arial" w:cs="Arial"/>
          <w:sz w:val="24"/>
          <w:szCs w:val="24"/>
        </w:rPr>
        <w:t xml:space="preserve"> and addiction</w:t>
      </w:r>
      <w:r w:rsidRPr="004B6BD3">
        <w:rPr>
          <w:rFonts w:ascii="Arial" w:hAnsi="Arial" w:cs="Arial"/>
          <w:sz w:val="24"/>
          <w:szCs w:val="24"/>
        </w:rPr>
        <w:t xml:space="preserve">  </w:t>
      </w:r>
    </w:p>
    <w:p w:rsidR="00977DDD" w:rsidRPr="004B6BD3" w:rsidRDefault="00977DDD" w:rsidP="00977DDD">
      <w:pPr>
        <w:ind w:left="1134" w:hanging="1134"/>
        <w:rPr>
          <w:rFonts w:ascii="Arial" w:hAnsi="Arial" w:cs="Arial"/>
          <w:sz w:val="24"/>
          <w:szCs w:val="24"/>
          <w:lang w:val="en-CA"/>
        </w:rPr>
      </w:pPr>
    </w:p>
    <w:p w:rsidR="00977DDD" w:rsidRDefault="00977DDD" w:rsidP="00977DDD">
      <w:pPr>
        <w:ind w:left="1134" w:hanging="1134"/>
        <w:rPr>
          <w:rFonts w:ascii="Arial" w:hAnsi="Arial" w:cs="Arial"/>
          <w:sz w:val="24"/>
          <w:szCs w:val="24"/>
        </w:rPr>
      </w:pPr>
      <w:r w:rsidRPr="000F4496">
        <w:rPr>
          <w:rFonts w:ascii="Arial" w:hAnsi="Arial" w:cs="Arial"/>
          <w:i/>
          <w:sz w:val="24"/>
          <w:szCs w:val="24"/>
          <w:lang w:val="en-CA"/>
        </w:rPr>
        <w:t>Dual Diagnosis:</w:t>
      </w:r>
      <w:r>
        <w:rPr>
          <w:rFonts w:ascii="Arial" w:hAnsi="Arial" w:cs="Arial"/>
          <w:i/>
          <w:sz w:val="24"/>
          <w:szCs w:val="24"/>
        </w:rPr>
        <w:t xml:space="preserve"> </w:t>
      </w:r>
      <w:r w:rsidRPr="004B6BD3">
        <w:rPr>
          <w:rFonts w:ascii="Arial" w:hAnsi="Arial" w:cs="Arial"/>
          <w:sz w:val="24"/>
          <w:szCs w:val="24"/>
          <w:lang w:val="en-CA"/>
        </w:rPr>
        <w:t xml:space="preserve">Refers to the simultaneous </w:t>
      </w:r>
      <w:r w:rsidRPr="004B6BD3">
        <w:rPr>
          <w:rFonts w:ascii="Arial" w:hAnsi="Arial" w:cs="Arial"/>
          <w:sz w:val="24"/>
          <w:szCs w:val="24"/>
        </w:rPr>
        <w:t xml:space="preserve">occurrence of </w:t>
      </w:r>
      <w:r w:rsidR="0084165A">
        <w:rPr>
          <w:rFonts w:ascii="Arial" w:hAnsi="Arial" w:cs="Arial"/>
          <w:sz w:val="24"/>
          <w:szCs w:val="24"/>
        </w:rPr>
        <w:t xml:space="preserve">a </w:t>
      </w:r>
      <w:r w:rsidRPr="004B6BD3">
        <w:rPr>
          <w:rFonts w:ascii="Arial" w:hAnsi="Arial" w:cs="Arial"/>
          <w:sz w:val="24"/>
          <w:szCs w:val="24"/>
        </w:rPr>
        <w:t xml:space="preserve">mental </w:t>
      </w:r>
      <w:r w:rsidR="0084165A">
        <w:rPr>
          <w:rFonts w:ascii="Arial" w:hAnsi="Arial" w:cs="Arial"/>
          <w:sz w:val="24"/>
          <w:szCs w:val="24"/>
        </w:rPr>
        <w:t>illne</w:t>
      </w:r>
      <w:r w:rsidR="00DF7463">
        <w:rPr>
          <w:rFonts w:ascii="Arial" w:hAnsi="Arial" w:cs="Arial"/>
          <w:sz w:val="24"/>
          <w:szCs w:val="24"/>
        </w:rPr>
        <w:t>ss and developmental disability</w:t>
      </w:r>
    </w:p>
    <w:p w:rsidR="00977DDD" w:rsidRPr="000F4496" w:rsidRDefault="00977DDD" w:rsidP="00977DDD">
      <w:pPr>
        <w:ind w:left="1134" w:hanging="1134"/>
        <w:rPr>
          <w:rFonts w:ascii="Arial" w:hAnsi="Arial" w:cs="Arial"/>
          <w:sz w:val="24"/>
          <w:szCs w:val="24"/>
          <w:lang w:val="en-CA"/>
        </w:rPr>
      </w:pPr>
    </w:p>
    <w:p w:rsidR="00977DDD" w:rsidRDefault="00977DDD" w:rsidP="00977DDD">
      <w:pPr>
        <w:ind w:left="1134" w:hanging="1134"/>
        <w:rPr>
          <w:rFonts w:ascii="Arial" w:hAnsi="Arial" w:cs="Arial"/>
          <w:sz w:val="24"/>
          <w:szCs w:val="24"/>
        </w:rPr>
      </w:pPr>
      <w:r w:rsidRPr="00DF7463">
        <w:rPr>
          <w:rFonts w:ascii="Arial" w:hAnsi="Arial" w:cs="Arial"/>
          <w:i/>
          <w:sz w:val="24"/>
          <w:szCs w:val="24"/>
        </w:rPr>
        <w:t>Housing with Supports</w:t>
      </w:r>
      <w:r w:rsidRPr="00DF7463">
        <w:rPr>
          <w:rFonts w:ascii="Arial" w:hAnsi="Arial" w:cs="Arial"/>
          <w:sz w:val="24"/>
          <w:szCs w:val="24"/>
        </w:rPr>
        <w:t xml:space="preserve">:  Housing in which </w:t>
      </w:r>
      <w:r w:rsidR="00DF7463" w:rsidRPr="00DF7463">
        <w:rPr>
          <w:rFonts w:ascii="Arial" w:hAnsi="Arial" w:cs="Arial"/>
          <w:sz w:val="24"/>
          <w:szCs w:val="24"/>
        </w:rPr>
        <w:t>supports</w:t>
      </w:r>
      <w:r w:rsidR="00DF7463">
        <w:rPr>
          <w:rFonts w:ascii="Arial" w:hAnsi="Arial" w:cs="Arial"/>
          <w:sz w:val="24"/>
          <w:szCs w:val="24"/>
        </w:rPr>
        <w:t xml:space="preserve"> that do not originate on site,</w:t>
      </w:r>
      <w:r w:rsidRPr="00DF7463">
        <w:rPr>
          <w:rFonts w:ascii="Arial" w:hAnsi="Arial" w:cs="Arial"/>
          <w:sz w:val="24"/>
          <w:szCs w:val="24"/>
        </w:rPr>
        <w:t xml:space="preserve"> are offered to residents, including physical, mental </w:t>
      </w:r>
      <w:r w:rsidR="00BC7A6C">
        <w:rPr>
          <w:rFonts w:ascii="Arial" w:hAnsi="Arial" w:cs="Arial"/>
          <w:sz w:val="24"/>
          <w:szCs w:val="24"/>
        </w:rPr>
        <w:t xml:space="preserve">health </w:t>
      </w:r>
      <w:r w:rsidRPr="00DF7463">
        <w:rPr>
          <w:rFonts w:ascii="Arial" w:hAnsi="Arial" w:cs="Arial"/>
          <w:sz w:val="24"/>
          <w:szCs w:val="24"/>
        </w:rPr>
        <w:t>and social supports</w:t>
      </w:r>
      <w:r>
        <w:rPr>
          <w:rFonts w:ascii="Arial" w:hAnsi="Arial" w:cs="Arial"/>
          <w:sz w:val="24"/>
          <w:szCs w:val="24"/>
        </w:rPr>
        <w:t xml:space="preserve"> </w:t>
      </w:r>
    </w:p>
    <w:p w:rsidR="00977DDD" w:rsidRDefault="00977DDD" w:rsidP="00977DDD">
      <w:pPr>
        <w:ind w:left="1134" w:hanging="1134"/>
        <w:rPr>
          <w:rFonts w:ascii="Arial" w:hAnsi="Arial" w:cs="Arial"/>
          <w:i/>
          <w:sz w:val="24"/>
          <w:szCs w:val="24"/>
        </w:rPr>
      </w:pPr>
    </w:p>
    <w:p w:rsidR="00977DDD" w:rsidRDefault="00977DDD" w:rsidP="00977DDD">
      <w:pPr>
        <w:ind w:left="1134" w:hanging="1134"/>
        <w:rPr>
          <w:rFonts w:ascii="Arial" w:hAnsi="Arial" w:cs="Arial"/>
          <w:sz w:val="24"/>
          <w:szCs w:val="24"/>
        </w:rPr>
      </w:pPr>
      <w:r>
        <w:rPr>
          <w:rFonts w:ascii="Arial" w:hAnsi="Arial" w:cs="Arial"/>
          <w:i/>
          <w:sz w:val="24"/>
          <w:szCs w:val="24"/>
        </w:rPr>
        <w:t xml:space="preserve">Long Stay Shelter Clients: </w:t>
      </w:r>
      <w:r>
        <w:rPr>
          <w:rFonts w:ascii="Arial" w:hAnsi="Arial" w:cs="Arial"/>
          <w:sz w:val="24"/>
          <w:szCs w:val="24"/>
        </w:rPr>
        <w:t xml:space="preserve">The term is used in this document to refer to shelter clients who have </w:t>
      </w:r>
      <w:r w:rsidR="00DF7463">
        <w:rPr>
          <w:rFonts w:ascii="Arial" w:hAnsi="Arial" w:cs="Arial"/>
          <w:sz w:val="24"/>
          <w:szCs w:val="24"/>
        </w:rPr>
        <w:t xml:space="preserve">a cumulative stay of </w:t>
      </w:r>
      <w:r>
        <w:rPr>
          <w:rFonts w:ascii="Arial" w:hAnsi="Arial" w:cs="Arial"/>
          <w:sz w:val="24"/>
          <w:szCs w:val="24"/>
        </w:rPr>
        <w:t>two or more (2+) years in the emergency sh</w:t>
      </w:r>
      <w:r w:rsidR="00DF7463">
        <w:rPr>
          <w:rFonts w:ascii="Arial" w:hAnsi="Arial" w:cs="Arial"/>
          <w:sz w:val="24"/>
          <w:szCs w:val="24"/>
        </w:rPr>
        <w:t>elter system</w:t>
      </w:r>
    </w:p>
    <w:p w:rsidR="00977DDD" w:rsidRDefault="00977DDD" w:rsidP="00977DDD">
      <w:pPr>
        <w:ind w:left="1134" w:hanging="1134"/>
        <w:rPr>
          <w:rFonts w:ascii="Arial" w:hAnsi="Arial" w:cs="Arial"/>
          <w:sz w:val="24"/>
          <w:szCs w:val="24"/>
        </w:rPr>
      </w:pPr>
    </w:p>
    <w:p w:rsidR="001F7086" w:rsidRPr="000F068E" w:rsidRDefault="007F61CF" w:rsidP="00977DDD">
      <w:pPr>
        <w:ind w:left="1134" w:hanging="1134"/>
        <w:rPr>
          <w:rFonts w:ascii="Arial" w:hAnsi="Arial" w:cs="Arial"/>
          <w:sz w:val="24"/>
          <w:szCs w:val="24"/>
        </w:rPr>
      </w:pPr>
      <w:r w:rsidRPr="000F068E">
        <w:rPr>
          <w:rFonts w:ascii="Arial" w:hAnsi="Arial" w:cs="Arial"/>
          <w:i/>
          <w:sz w:val="24"/>
          <w:szCs w:val="24"/>
        </w:rPr>
        <w:t>Self-contained:</w:t>
      </w:r>
      <w:r w:rsidRPr="000F068E">
        <w:rPr>
          <w:rFonts w:ascii="Arial" w:hAnsi="Arial" w:cs="Arial"/>
          <w:sz w:val="24"/>
          <w:szCs w:val="24"/>
        </w:rPr>
        <w:t xml:space="preserve"> A building or community that provides individual dwelling units in a single or cohesive group of buildings where the individual or community has ability to provide for all the necessities and amenities of daily living and necessary support services are provided.</w:t>
      </w:r>
      <w:r w:rsidR="001F7086" w:rsidRPr="000F068E">
        <w:rPr>
          <w:rFonts w:ascii="Arial" w:hAnsi="Arial" w:cs="Arial"/>
          <w:sz w:val="24"/>
          <w:szCs w:val="24"/>
        </w:rPr>
        <w:t xml:space="preserve"> </w:t>
      </w:r>
    </w:p>
    <w:p w:rsidR="001F7086" w:rsidRPr="005A3B36" w:rsidRDefault="001F7086" w:rsidP="00977DDD">
      <w:pPr>
        <w:ind w:left="1134" w:hanging="1134"/>
        <w:rPr>
          <w:rFonts w:ascii="Arial" w:hAnsi="Arial" w:cs="Arial"/>
          <w:sz w:val="24"/>
          <w:szCs w:val="24"/>
        </w:rPr>
      </w:pPr>
    </w:p>
    <w:p w:rsidR="00977DDD" w:rsidRDefault="00977DDD" w:rsidP="00977DDD">
      <w:pPr>
        <w:ind w:left="1134" w:hanging="1134"/>
        <w:rPr>
          <w:rFonts w:ascii="Arial" w:hAnsi="Arial" w:cs="Arial"/>
          <w:sz w:val="24"/>
          <w:szCs w:val="24"/>
        </w:rPr>
      </w:pPr>
      <w:r>
        <w:rPr>
          <w:rFonts w:ascii="Arial" w:hAnsi="Arial" w:cs="Arial"/>
          <w:i/>
          <w:sz w:val="24"/>
          <w:szCs w:val="24"/>
        </w:rPr>
        <w:t xml:space="preserve">Social Enterprise: </w:t>
      </w:r>
      <w:r w:rsidRPr="004B6BD3">
        <w:rPr>
          <w:rFonts w:ascii="Arial" w:hAnsi="Arial" w:cs="Arial"/>
          <w:sz w:val="24"/>
          <w:szCs w:val="24"/>
        </w:rPr>
        <w:t>Taking an entrepreneurial or business approach to addressing social issues and creating positive community change. Examples include involving residents in day to day operation activities and</w:t>
      </w:r>
      <w:r>
        <w:rPr>
          <w:rFonts w:ascii="Arial" w:hAnsi="Arial" w:cs="Arial"/>
          <w:sz w:val="24"/>
          <w:szCs w:val="24"/>
        </w:rPr>
        <w:t xml:space="preserve"> in revenue generating progra</w:t>
      </w:r>
      <w:r w:rsidR="009B0954">
        <w:rPr>
          <w:rFonts w:ascii="Arial" w:hAnsi="Arial" w:cs="Arial"/>
          <w:sz w:val="24"/>
          <w:szCs w:val="24"/>
        </w:rPr>
        <w:t>ms re-invested in the community</w:t>
      </w:r>
    </w:p>
    <w:p w:rsidR="00977DDD" w:rsidRDefault="00977DDD" w:rsidP="00977DDD">
      <w:pPr>
        <w:ind w:left="1134" w:hanging="1134"/>
        <w:rPr>
          <w:rFonts w:ascii="Arial" w:hAnsi="Arial" w:cs="Arial"/>
          <w:sz w:val="24"/>
          <w:szCs w:val="24"/>
        </w:rPr>
      </w:pPr>
    </w:p>
    <w:p w:rsidR="00FE2320" w:rsidRDefault="00977DDD" w:rsidP="00DF7463">
      <w:pPr>
        <w:tabs>
          <w:tab w:val="left" w:pos="880"/>
        </w:tabs>
        <w:spacing w:before="30"/>
        <w:ind w:left="1170" w:hanging="1170"/>
        <w:rPr>
          <w:rFonts w:ascii="Arial" w:hAnsi="Arial" w:cs="Arial"/>
          <w:sz w:val="24"/>
          <w:szCs w:val="24"/>
        </w:rPr>
      </w:pPr>
      <w:r w:rsidRPr="00DF7463">
        <w:rPr>
          <w:rFonts w:ascii="Arial" w:hAnsi="Arial" w:cs="Arial"/>
          <w:i/>
          <w:sz w:val="24"/>
          <w:szCs w:val="24"/>
        </w:rPr>
        <w:t xml:space="preserve">Supportive Housing: </w:t>
      </w:r>
      <w:r w:rsidRPr="00DF7463">
        <w:rPr>
          <w:rFonts w:ascii="Arial" w:hAnsi="Arial" w:cs="Arial"/>
          <w:sz w:val="24"/>
          <w:szCs w:val="24"/>
        </w:rPr>
        <w:t xml:space="preserve">Housing </w:t>
      </w:r>
      <w:r w:rsidR="00DF7463">
        <w:rPr>
          <w:rFonts w:ascii="Arial" w:hAnsi="Arial" w:cs="Arial"/>
          <w:sz w:val="24"/>
          <w:szCs w:val="24"/>
        </w:rPr>
        <w:t>with</w:t>
      </w:r>
      <w:r w:rsidRPr="00DF7463">
        <w:rPr>
          <w:rFonts w:ascii="Arial" w:hAnsi="Arial" w:cs="Arial"/>
          <w:sz w:val="24"/>
          <w:szCs w:val="24"/>
        </w:rPr>
        <w:t xml:space="preserve"> </w:t>
      </w:r>
      <w:r w:rsidR="00BC7A6C">
        <w:rPr>
          <w:rFonts w:ascii="Arial" w:hAnsi="Arial" w:cs="Arial"/>
          <w:sz w:val="24"/>
          <w:szCs w:val="24"/>
        </w:rPr>
        <w:t xml:space="preserve">24/7 </w:t>
      </w:r>
      <w:r w:rsidR="00DF7463">
        <w:rPr>
          <w:rFonts w:ascii="Arial" w:hAnsi="Arial" w:cs="Arial"/>
          <w:sz w:val="24"/>
          <w:szCs w:val="24"/>
        </w:rPr>
        <w:t xml:space="preserve">on-site staff providing </w:t>
      </w:r>
      <w:r w:rsidRPr="00DF7463">
        <w:rPr>
          <w:rFonts w:ascii="Arial" w:hAnsi="Arial" w:cs="Arial"/>
          <w:sz w:val="24"/>
          <w:szCs w:val="24"/>
        </w:rPr>
        <w:t>supports</w:t>
      </w:r>
      <w:r w:rsidR="00DF7463">
        <w:rPr>
          <w:rFonts w:ascii="Arial" w:hAnsi="Arial" w:cs="Arial"/>
          <w:sz w:val="24"/>
          <w:szCs w:val="24"/>
        </w:rPr>
        <w:t xml:space="preserve"> and/or treatment options</w:t>
      </w:r>
      <w:r w:rsidRPr="00DF7463">
        <w:rPr>
          <w:rFonts w:ascii="Arial" w:hAnsi="Arial" w:cs="Arial"/>
          <w:sz w:val="24"/>
          <w:szCs w:val="24"/>
        </w:rPr>
        <w:t xml:space="preserve"> </w:t>
      </w:r>
      <w:r w:rsidR="00DF7463">
        <w:rPr>
          <w:rFonts w:ascii="Arial" w:hAnsi="Arial" w:cs="Arial"/>
          <w:sz w:val="24"/>
          <w:szCs w:val="24"/>
        </w:rPr>
        <w:t>for persons with any combination of mental illness, addiction, developmental disabil</w:t>
      </w:r>
      <w:r w:rsidR="009B0954">
        <w:rPr>
          <w:rFonts w:ascii="Arial" w:hAnsi="Arial" w:cs="Arial"/>
          <w:sz w:val="24"/>
          <w:szCs w:val="24"/>
        </w:rPr>
        <w:t>ity and/or physical disability</w:t>
      </w:r>
    </w:p>
    <w:p w:rsidR="00BC7A6C" w:rsidRPr="00C2301F" w:rsidRDefault="00BC7A6C" w:rsidP="00DF7463">
      <w:pPr>
        <w:tabs>
          <w:tab w:val="left" w:pos="880"/>
        </w:tabs>
        <w:spacing w:before="30"/>
        <w:ind w:left="1170" w:hanging="1170"/>
        <w:rPr>
          <w:rFonts w:ascii="Arial" w:hAnsi="Arial" w:cs="Arial"/>
          <w:sz w:val="24"/>
          <w:szCs w:val="24"/>
          <w:u w:val="single"/>
        </w:rPr>
      </w:pPr>
    </w:p>
    <w:sectPr w:rsidR="00BC7A6C" w:rsidRPr="00C2301F" w:rsidSect="00F947D0">
      <w:footerReference w:type="default" r:id="rId11"/>
      <w:pgSz w:w="12240" w:h="15840"/>
      <w:pgMar w:top="1440" w:right="1440" w:bottom="116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BD" w:rsidRDefault="00AE17BD">
      <w:r>
        <w:separator/>
      </w:r>
    </w:p>
  </w:endnote>
  <w:endnote w:type="continuationSeparator" w:id="0">
    <w:p w:rsidR="00AE17BD" w:rsidRDefault="00AE1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48438"/>
      <w:docPartObj>
        <w:docPartGallery w:val="Page Numbers (Bottom of Page)"/>
        <w:docPartUnique/>
      </w:docPartObj>
    </w:sdtPr>
    <w:sdtContent>
      <w:p w:rsidR="00AE17BD" w:rsidRDefault="00A8564B">
        <w:pPr>
          <w:pStyle w:val="Footer"/>
          <w:jc w:val="right"/>
        </w:pPr>
        <w:fldSimple w:instr=" PAGE   \* MERGEFORMAT ">
          <w:r w:rsidR="004F29CB">
            <w:rPr>
              <w:noProof/>
            </w:rPr>
            <w:t>1</w:t>
          </w:r>
        </w:fldSimple>
      </w:p>
    </w:sdtContent>
  </w:sdt>
  <w:p w:rsidR="00AE17BD" w:rsidRDefault="00AE17BD">
    <w:pPr>
      <w:pStyle w:val="Footer"/>
      <w:ind w:right="360"/>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BD" w:rsidRDefault="00AE17BD">
      <w:r>
        <w:separator/>
      </w:r>
    </w:p>
  </w:footnote>
  <w:footnote w:type="continuationSeparator" w:id="0">
    <w:p w:rsidR="00AE17BD" w:rsidRDefault="00AE1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60F6B2"/>
    <w:lvl w:ilvl="0">
      <w:numFmt w:val="decimal"/>
      <w:lvlText w:val="*"/>
      <w:lvlJc w:val="left"/>
    </w:lvl>
  </w:abstractNum>
  <w:abstractNum w:abstractNumId="1">
    <w:nsid w:val="105B217E"/>
    <w:multiLevelType w:val="hybridMultilevel"/>
    <w:tmpl w:val="4738AEBC"/>
    <w:lvl w:ilvl="0" w:tplc="ED406828">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nsid w:val="137B01DD"/>
    <w:multiLevelType w:val="hybridMultilevel"/>
    <w:tmpl w:val="2B76963C"/>
    <w:lvl w:ilvl="0" w:tplc="DB5CDD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2A4EB0"/>
    <w:multiLevelType w:val="hybridMultilevel"/>
    <w:tmpl w:val="3C10B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E1102D"/>
    <w:multiLevelType w:val="hybridMultilevel"/>
    <w:tmpl w:val="7F625608"/>
    <w:lvl w:ilvl="0" w:tplc="053E734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10D3569"/>
    <w:multiLevelType w:val="hybridMultilevel"/>
    <w:tmpl w:val="B5EEEF1E"/>
    <w:lvl w:ilvl="0" w:tplc="1009000F">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CEE7388"/>
    <w:multiLevelType w:val="hybridMultilevel"/>
    <w:tmpl w:val="10444A1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FF069C"/>
    <w:multiLevelType w:val="hybridMultilevel"/>
    <w:tmpl w:val="6D3CFED8"/>
    <w:lvl w:ilvl="0" w:tplc="04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AD40933"/>
    <w:multiLevelType w:val="hybridMultilevel"/>
    <w:tmpl w:val="4DE6F1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D96F6F"/>
    <w:multiLevelType w:val="multilevel"/>
    <w:tmpl w:val="979A9778"/>
    <w:lvl w:ilvl="0">
      <w:start w:val="1"/>
      <w:numFmt w:val="decimal"/>
      <w:lvlText w:val="%1.0"/>
      <w:lvlJc w:val="left"/>
      <w:pPr>
        <w:ind w:left="72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520" w:hanging="72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320"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20" w:hanging="1440"/>
      </w:pPr>
      <w:rPr>
        <w:rFonts w:hint="default"/>
        <w:u w:val="none"/>
      </w:rPr>
    </w:lvl>
    <w:lvl w:ilvl="7">
      <w:start w:val="1"/>
      <w:numFmt w:val="decimal"/>
      <w:lvlText w:val="%1.%2.%3.%4.%5.%6.%7.%8"/>
      <w:lvlJc w:val="left"/>
      <w:pPr>
        <w:ind w:left="7200" w:hanging="1800"/>
      </w:pPr>
      <w:rPr>
        <w:rFonts w:hint="default"/>
        <w:u w:val="none"/>
      </w:rPr>
    </w:lvl>
    <w:lvl w:ilvl="8">
      <w:start w:val="1"/>
      <w:numFmt w:val="decimal"/>
      <w:lvlText w:val="%1.%2.%3.%4.%5.%6.%7.%8.%9"/>
      <w:lvlJc w:val="left"/>
      <w:pPr>
        <w:ind w:left="7920" w:hanging="1800"/>
      </w:pPr>
      <w:rPr>
        <w:rFonts w:hint="default"/>
        <w:u w:val="none"/>
      </w:rPr>
    </w:lvl>
  </w:abstractNum>
  <w:abstractNum w:abstractNumId="10">
    <w:nsid w:val="5EEC5FB4"/>
    <w:multiLevelType w:val="hybridMultilevel"/>
    <w:tmpl w:val="933E5DB0"/>
    <w:lvl w:ilvl="0" w:tplc="04090001">
      <w:start w:val="1"/>
      <w:numFmt w:val="bullet"/>
      <w:lvlText w:val=""/>
      <w:lvlJc w:val="left"/>
      <w:pPr>
        <w:ind w:left="2260" w:hanging="360"/>
      </w:pPr>
      <w:rPr>
        <w:rFonts w:ascii="Symbol" w:hAnsi="Symbol" w:hint="default"/>
      </w:rPr>
    </w:lvl>
    <w:lvl w:ilvl="1" w:tplc="10090003" w:tentative="1">
      <w:start w:val="1"/>
      <w:numFmt w:val="bullet"/>
      <w:lvlText w:val="o"/>
      <w:lvlJc w:val="left"/>
      <w:pPr>
        <w:ind w:left="2980" w:hanging="360"/>
      </w:pPr>
      <w:rPr>
        <w:rFonts w:ascii="Courier New" w:hAnsi="Courier New" w:cs="Courier New" w:hint="default"/>
      </w:rPr>
    </w:lvl>
    <w:lvl w:ilvl="2" w:tplc="10090005" w:tentative="1">
      <w:start w:val="1"/>
      <w:numFmt w:val="bullet"/>
      <w:lvlText w:val=""/>
      <w:lvlJc w:val="left"/>
      <w:pPr>
        <w:ind w:left="3700" w:hanging="360"/>
      </w:pPr>
      <w:rPr>
        <w:rFonts w:ascii="Wingdings" w:hAnsi="Wingdings" w:hint="default"/>
      </w:rPr>
    </w:lvl>
    <w:lvl w:ilvl="3" w:tplc="10090001" w:tentative="1">
      <w:start w:val="1"/>
      <w:numFmt w:val="bullet"/>
      <w:lvlText w:val=""/>
      <w:lvlJc w:val="left"/>
      <w:pPr>
        <w:ind w:left="4420" w:hanging="360"/>
      </w:pPr>
      <w:rPr>
        <w:rFonts w:ascii="Symbol" w:hAnsi="Symbol" w:hint="default"/>
      </w:rPr>
    </w:lvl>
    <w:lvl w:ilvl="4" w:tplc="10090003" w:tentative="1">
      <w:start w:val="1"/>
      <w:numFmt w:val="bullet"/>
      <w:lvlText w:val="o"/>
      <w:lvlJc w:val="left"/>
      <w:pPr>
        <w:ind w:left="5140" w:hanging="360"/>
      </w:pPr>
      <w:rPr>
        <w:rFonts w:ascii="Courier New" w:hAnsi="Courier New" w:cs="Courier New" w:hint="default"/>
      </w:rPr>
    </w:lvl>
    <w:lvl w:ilvl="5" w:tplc="10090005" w:tentative="1">
      <w:start w:val="1"/>
      <w:numFmt w:val="bullet"/>
      <w:lvlText w:val=""/>
      <w:lvlJc w:val="left"/>
      <w:pPr>
        <w:ind w:left="5860" w:hanging="360"/>
      </w:pPr>
      <w:rPr>
        <w:rFonts w:ascii="Wingdings" w:hAnsi="Wingdings" w:hint="default"/>
      </w:rPr>
    </w:lvl>
    <w:lvl w:ilvl="6" w:tplc="10090001" w:tentative="1">
      <w:start w:val="1"/>
      <w:numFmt w:val="bullet"/>
      <w:lvlText w:val=""/>
      <w:lvlJc w:val="left"/>
      <w:pPr>
        <w:ind w:left="6580" w:hanging="360"/>
      </w:pPr>
      <w:rPr>
        <w:rFonts w:ascii="Symbol" w:hAnsi="Symbol" w:hint="default"/>
      </w:rPr>
    </w:lvl>
    <w:lvl w:ilvl="7" w:tplc="10090003" w:tentative="1">
      <w:start w:val="1"/>
      <w:numFmt w:val="bullet"/>
      <w:lvlText w:val="o"/>
      <w:lvlJc w:val="left"/>
      <w:pPr>
        <w:ind w:left="7300" w:hanging="360"/>
      </w:pPr>
      <w:rPr>
        <w:rFonts w:ascii="Courier New" w:hAnsi="Courier New" w:cs="Courier New" w:hint="default"/>
      </w:rPr>
    </w:lvl>
    <w:lvl w:ilvl="8" w:tplc="10090005" w:tentative="1">
      <w:start w:val="1"/>
      <w:numFmt w:val="bullet"/>
      <w:lvlText w:val=""/>
      <w:lvlJc w:val="left"/>
      <w:pPr>
        <w:ind w:left="8020" w:hanging="360"/>
      </w:pPr>
      <w:rPr>
        <w:rFonts w:ascii="Wingdings" w:hAnsi="Wingdings" w:hint="default"/>
      </w:rPr>
    </w:lvl>
  </w:abstractNum>
  <w:abstractNum w:abstractNumId="11">
    <w:nsid w:val="6F026B15"/>
    <w:multiLevelType w:val="hybridMultilevel"/>
    <w:tmpl w:val="844A8F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E43350B"/>
    <w:multiLevelType w:val="hybridMultilevel"/>
    <w:tmpl w:val="5AAA8A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2"/>
  </w:num>
  <w:num w:numId="9">
    <w:abstractNumId w:val="4"/>
  </w:num>
  <w:num w:numId="10">
    <w:abstractNumId w:val="5"/>
  </w:num>
  <w:num w:numId="11">
    <w:abstractNumId w:val="9"/>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6E14F0"/>
    <w:rsid w:val="00010E0F"/>
    <w:rsid w:val="00025BC2"/>
    <w:rsid w:val="00057FA2"/>
    <w:rsid w:val="000B48AD"/>
    <w:rsid w:val="000D0952"/>
    <w:rsid w:val="000D759A"/>
    <w:rsid w:val="000F068E"/>
    <w:rsid w:val="00100D98"/>
    <w:rsid w:val="00107DB9"/>
    <w:rsid w:val="00146EED"/>
    <w:rsid w:val="0017313D"/>
    <w:rsid w:val="001A0F55"/>
    <w:rsid w:val="001C4452"/>
    <w:rsid w:val="001E2594"/>
    <w:rsid w:val="001F7086"/>
    <w:rsid w:val="00210AF4"/>
    <w:rsid w:val="00272590"/>
    <w:rsid w:val="00291F99"/>
    <w:rsid w:val="002B7A60"/>
    <w:rsid w:val="00310258"/>
    <w:rsid w:val="00336468"/>
    <w:rsid w:val="00362588"/>
    <w:rsid w:val="00377E01"/>
    <w:rsid w:val="0039615C"/>
    <w:rsid w:val="003A0B67"/>
    <w:rsid w:val="003A4580"/>
    <w:rsid w:val="003C5578"/>
    <w:rsid w:val="003E688E"/>
    <w:rsid w:val="003F3252"/>
    <w:rsid w:val="004057EA"/>
    <w:rsid w:val="00413C7E"/>
    <w:rsid w:val="0044703E"/>
    <w:rsid w:val="004951E3"/>
    <w:rsid w:val="0049611B"/>
    <w:rsid w:val="004D0B35"/>
    <w:rsid w:val="004D1353"/>
    <w:rsid w:val="004D18E7"/>
    <w:rsid w:val="004D3DE4"/>
    <w:rsid w:val="004D5E48"/>
    <w:rsid w:val="004F29CB"/>
    <w:rsid w:val="00525D9C"/>
    <w:rsid w:val="00551FAD"/>
    <w:rsid w:val="00554CBA"/>
    <w:rsid w:val="00573581"/>
    <w:rsid w:val="005803B3"/>
    <w:rsid w:val="00580B72"/>
    <w:rsid w:val="005A22E2"/>
    <w:rsid w:val="005A2471"/>
    <w:rsid w:val="005A3B55"/>
    <w:rsid w:val="005B59CB"/>
    <w:rsid w:val="005C02E2"/>
    <w:rsid w:val="005D3AB7"/>
    <w:rsid w:val="005E77B1"/>
    <w:rsid w:val="00662316"/>
    <w:rsid w:val="00670AB7"/>
    <w:rsid w:val="00680D79"/>
    <w:rsid w:val="00680E5E"/>
    <w:rsid w:val="006C1924"/>
    <w:rsid w:val="006D1790"/>
    <w:rsid w:val="006E14F0"/>
    <w:rsid w:val="0070709D"/>
    <w:rsid w:val="007442F3"/>
    <w:rsid w:val="007504BE"/>
    <w:rsid w:val="00760849"/>
    <w:rsid w:val="007836CC"/>
    <w:rsid w:val="0078451F"/>
    <w:rsid w:val="00797D37"/>
    <w:rsid w:val="007B5974"/>
    <w:rsid w:val="007C686C"/>
    <w:rsid w:val="007F61CF"/>
    <w:rsid w:val="0081643A"/>
    <w:rsid w:val="00832BA4"/>
    <w:rsid w:val="0084165A"/>
    <w:rsid w:val="008527FB"/>
    <w:rsid w:val="00860F03"/>
    <w:rsid w:val="008839F6"/>
    <w:rsid w:val="00891DAC"/>
    <w:rsid w:val="008A25A9"/>
    <w:rsid w:val="008B7768"/>
    <w:rsid w:val="008C1C7C"/>
    <w:rsid w:val="008C67CD"/>
    <w:rsid w:val="00920C13"/>
    <w:rsid w:val="009270D5"/>
    <w:rsid w:val="00933035"/>
    <w:rsid w:val="00943EC7"/>
    <w:rsid w:val="009465A6"/>
    <w:rsid w:val="009468CC"/>
    <w:rsid w:val="00957C4B"/>
    <w:rsid w:val="00977DDD"/>
    <w:rsid w:val="009B0954"/>
    <w:rsid w:val="009E0AD1"/>
    <w:rsid w:val="00A41CE0"/>
    <w:rsid w:val="00A61667"/>
    <w:rsid w:val="00A663A7"/>
    <w:rsid w:val="00A75BB9"/>
    <w:rsid w:val="00A8564B"/>
    <w:rsid w:val="00A86729"/>
    <w:rsid w:val="00AC17C0"/>
    <w:rsid w:val="00AE17BD"/>
    <w:rsid w:val="00AE6632"/>
    <w:rsid w:val="00B3138E"/>
    <w:rsid w:val="00B54939"/>
    <w:rsid w:val="00B81083"/>
    <w:rsid w:val="00BA016E"/>
    <w:rsid w:val="00BA754F"/>
    <w:rsid w:val="00BA7986"/>
    <w:rsid w:val="00BA7EBE"/>
    <w:rsid w:val="00BC6F33"/>
    <w:rsid w:val="00BC7635"/>
    <w:rsid w:val="00BC7A6C"/>
    <w:rsid w:val="00BD4AAE"/>
    <w:rsid w:val="00BE1FA1"/>
    <w:rsid w:val="00C14D97"/>
    <w:rsid w:val="00C16F91"/>
    <w:rsid w:val="00C2301F"/>
    <w:rsid w:val="00C64EC9"/>
    <w:rsid w:val="00C72380"/>
    <w:rsid w:val="00C845DD"/>
    <w:rsid w:val="00C87262"/>
    <w:rsid w:val="00C90868"/>
    <w:rsid w:val="00C925C0"/>
    <w:rsid w:val="00CB15B7"/>
    <w:rsid w:val="00CB19F8"/>
    <w:rsid w:val="00CC59C2"/>
    <w:rsid w:val="00CD1128"/>
    <w:rsid w:val="00CD1308"/>
    <w:rsid w:val="00CF3F02"/>
    <w:rsid w:val="00D01971"/>
    <w:rsid w:val="00D15630"/>
    <w:rsid w:val="00D15DE1"/>
    <w:rsid w:val="00D4289F"/>
    <w:rsid w:val="00D77701"/>
    <w:rsid w:val="00DD46B1"/>
    <w:rsid w:val="00DD555C"/>
    <w:rsid w:val="00DE3DFE"/>
    <w:rsid w:val="00DF7463"/>
    <w:rsid w:val="00E0566C"/>
    <w:rsid w:val="00E31E45"/>
    <w:rsid w:val="00E32AB8"/>
    <w:rsid w:val="00E37F18"/>
    <w:rsid w:val="00E859D8"/>
    <w:rsid w:val="00EA09F8"/>
    <w:rsid w:val="00EA6EFD"/>
    <w:rsid w:val="00EB251E"/>
    <w:rsid w:val="00EB40EC"/>
    <w:rsid w:val="00EC3846"/>
    <w:rsid w:val="00EE0A0A"/>
    <w:rsid w:val="00F044BE"/>
    <w:rsid w:val="00F0776A"/>
    <w:rsid w:val="00F14F24"/>
    <w:rsid w:val="00F17A9A"/>
    <w:rsid w:val="00F41BF2"/>
    <w:rsid w:val="00F67B9E"/>
    <w:rsid w:val="00F74C04"/>
    <w:rsid w:val="00F87227"/>
    <w:rsid w:val="00F947D0"/>
    <w:rsid w:val="00FC1F39"/>
    <w:rsid w:val="00FE23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D0"/>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F947D0"/>
    <w:pPr>
      <w:keepNext/>
      <w:outlineLvl w:val="0"/>
    </w:pPr>
    <w:rPr>
      <w:b/>
      <w:kern w:val="28"/>
      <w:sz w:val="28"/>
      <w:lang w:val="en-GB"/>
    </w:rPr>
  </w:style>
  <w:style w:type="paragraph" w:styleId="Heading2">
    <w:name w:val="heading 2"/>
    <w:basedOn w:val="Normal"/>
    <w:next w:val="Normal"/>
    <w:qFormat/>
    <w:rsid w:val="00F947D0"/>
    <w:pPr>
      <w:keepNext/>
      <w:ind w:left="360" w:hanging="360"/>
      <w:outlineLvl w:val="1"/>
    </w:pPr>
    <w:rPr>
      <w:b/>
    </w:rPr>
  </w:style>
  <w:style w:type="paragraph" w:styleId="Heading3">
    <w:name w:val="heading 3"/>
    <w:basedOn w:val="Normal"/>
    <w:next w:val="Normal"/>
    <w:qFormat/>
    <w:rsid w:val="00F947D0"/>
    <w:pPr>
      <w:keepNext/>
      <w:jc w:val="center"/>
      <w:outlineLvl w:val="2"/>
    </w:pPr>
    <w:rPr>
      <w:b/>
      <w:i/>
    </w:rPr>
  </w:style>
  <w:style w:type="paragraph" w:styleId="Heading4">
    <w:name w:val="heading 4"/>
    <w:basedOn w:val="Normal"/>
    <w:next w:val="Normal"/>
    <w:qFormat/>
    <w:rsid w:val="00F947D0"/>
    <w:pPr>
      <w:keepNext/>
      <w:tabs>
        <w:tab w:val="center" w:pos="4513"/>
      </w:tabs>
      <w:suppressAutoHyphens/>
      <w:jc w:val="center"/>
      <w:outlineLvl w:val="3"/>
    </w:pPr>
    <w:rPr>
      <w:b/>
      <w:noProof/>
      <w:sz w:val="24"/>
    </w:rPr>
  </w:style>
  <w:style w:type="paragraph" w:styleId="Heading5">
    <w:name w:val="heading 5"/>
    <w:basedOn w:val="Normal"/>
    <w:next w:val="Normal"/>
    <w:qFormat/>
    <w:rsid w:val="00F947D0"/>
    <w:pPr>
      <w:keepNext/>
      <w:jc w:val="center"/>
      <w:outlineLvl w:val="4"/>
    </w:pPr>
    <w:rPr>
      <w:i/>
      <w:sz w:val="22"/>
      <w:lang w:val="en-CA"/>
    </w:rPr>
  </w:style>
  <w:style w:type="paragraph" w:styleId="Heading6">
    <w:name w:val="heading 6"/>
    <w:basedOn w:val="Normal"/>
    <w:next w:val="Normal"/>
    <w:qFormat/>
    <w:rsid w:val="00F947D0"/>
    <w:pPr>
      <w:keepNext/>
      <w:widowControl w:val="0"/>
      <w:pBdr>
        <w:bottom w:val="single" w:sz="6" w:space="1" w:color="auto"/>
      </w:pBdr>
      <w:tabs>
        <w:tab w:val="center" w:pos="4680"/>
      </w:tabs>
      <w:jc w:val="center"/>
      <w:outlineLvl w:val="5"/>
    </w:pPr>
    <w:rPr>
      <w:b/>
    </w:rPr>
  </w:style>
  <w:style w:type="paragraph" w:styleId="Heading7">
    <w:name w:val="heading 7"/>
    <w:basedOn w:val="Normal"/>
    <w:next w:val="Normal"/>
    <w:qFormat/>
    <w:rsid w:val="00F947D0"/>
    <w:pPr>
      <w:keepNext/>
      <w:tabs>
        <w:tab w:val="left" w:pos="1440"/>
        <w:tab w:val="left" w:pos="7560"/>
        <w:tab w:val="right" w:pos="10800"/>
      </w:tabs>
      <w:ind w:right="-108"/>
      <w:jc w:val="center"/>
      <w:outlineLvl w:val="6"/>
    </w:pPr>
    <w:rPr>
      <w:b/>
      <w:sz w:val="28"/>
    </w:rPr>
  </w:style>
  <w:style w:type="paragraph" w:styleId="Heading8">
    <w:name w:val="heading 8"/>
    <w:basedOn w:val="Normal"/>
    <w:next w:val="Normal"/>
    <w:qFormat/>
    <w:rsid w:val="00F947D0"/>
    <w:pPr>
      <w:keepNext/>
      <w:widowControl w:val="0"/>
      <w:tabs>
        <w:tab w:val="left" w:pos="1080"/>
      </w:tabs>
      <w:jc w:val="center"/>
      <w:outlineLvl w:val="7"/>
    </w:pPr>
    <w:rPr>
      <w:b/>
      <w:i/>
      <w:sz w:val="28"/>
    </w:rPr>
  </w:style>
  <w:style w:type="paragraph" w:styleId="Heading9">
    <w:name w:val="heading 9"/>
    <w:basedOn w:val="Normal"/>
    <w:next w:val="Normal"/>
    <w:qFormat/>
    <w:rsid w:val="00F947D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47D0"/>
    <w:pPr>
      <w:tabs>
        <w:tab w:val="center" w:pos="4320"/>
        <w:tab w:val="right" w:pos="8640"/>
      </w:tabs>
    </w:pPr>
  </w:style>
  <w:style w:type="paragraph" w:styleId="Footer">
    <w:name w:val="footer"/>
    <w:basedOn w:val="Normal"/>
    <w:link w:val="FooterChar"/>
    <w:uiPriority w:val="99"/>
    <w:rsid w:val="00F947D0"/>
    <w:pPr>
      <w:tabs>
        <w:tab w:val="center" w:pos="4320"/>
        <w:tab w:val="right" w:pos="8640"/>
      </w:tabs>
    </w:pPr>
  </w:style>
  <w:style w:type="character" w:styleId="PageNumber">
    <w:name w:val="page number"/>
    <w:basedOn w:val="DefaultParagraphFont"/>
    <w:semiHidden/>
    <w:rsid w:val="00F947D0"/>
  </w:style>
  <w:style w:type="paragraph" w:styleId="BodyText">
    <w:name w:val="Body Text"/>
    <w:basedOn w:val="Normal"/>
    <w:semiHidden/>
    <w:rsid w:val="00F947D0"/>
    <w:rPr>
      <w:sz w:val="24"/>
    </w:rPr>
  </w:style>
  <w:style w:type="paragraph" w:styleId="Caption">
    <w:name w:val="caption"/>
    <w:basedOn w:val="Normal"/>
    <w:next w:val="Normal"/>
    <w:qFormat/>
    <w:rsid w:val="00F947D0"/>
    <w:pPr>
      <w:tabs>
        <w:tab w:val="left" w:pos="990"/>
        <w:tab w:val="left" w:pos="7560"/>
        <w:tab w:val="right" w:pos="10800"/>
      </w:tabs>
      <w:jc w:val="right"/>
    </w:pPr>
    <w:rPr>
      <w:b/>
    </w:rPr>
  </w:style>
  <w:style w:type="paragraph" w:styleId="BodyText2">
    <w:name w:val="Body Text 2"/>
    <w:basedOn w:val="Normal"/>
    <w:semiHidden/>
    <w:rsid w:val="00F947D0"/>
    <w:pPr>
      <w:ind w:left="2160"/>
    </w:pPr>
  </w:style>
  <w:style w:type="paragraph" w:styleId="BodyTextIndent2">
    <w:name w:val="Body Text Indent 2"/>
    <w:basedOn w:val="Normal"/>
    <w:semiHidden/>
    <w:rsid w:val="00F947D0"/>
    <w:pPr>
      <w:ind w:left="720" w:hanging="720"/>
    </w:pPr>
  </w:style>
  <w:style w:type="character" w:styleId="Hyperlink">
    <w:name w:val="Hyperlink"/>
    <w:basedOn w:val="DefaultParagraphFont"/>
    <w:semiHidden/>
    <w:rsid w:val="00F947D0"/>
    <w:rPr>
      <w:color w:val="0000FF"/>
      <w:u w:val="single"/>
    </w:rPr>
  </w:style>
  <w:style w:type="paragraph" w:styleId="BodyText3">
    <w:name w:val="Body Text 3"/>
    <w:basedOn w:val="Normal"/>
    <w:semiHidden/>
    <w:rsid w:val="00F947D0"/>
    <w:rPr>
      <w:i/>
      <w:sz w:val="24"/>
    </w:rPr>
  </w:style>
  <w:style w:type="paragraph" w:styleId="BodyTextIndent">
    <w:name w:val="Body Text Indent"/>
    <w:basedOn w:val="Normal"/>
    <w:semiHidden/>
    <w:rsid w:val="00F947D0"/>
    <w:pPr>
      <w:widowControl w:val="0"/>
      <w:tabs>
        <w:tab w:val="left" w:pos="-720"/>
        <w:tab w:val="left" w:pos="-360"/>
        <w:tab w:val="left" w:pos="0"/>
        <w:tab w:val="left" w:pos="720"/>
        <w:tab w:val="left" w:pos="2160"/>
        <w:tab w:val="left" w:pos="3600"/>
        <w:tab w:val="left" w:pos="5040"/>
        <w:tab w:val="left" w:pos="6480"/>
        <w:tab w:val="left" w:pos="7920"/>
        <w:tab w:val="left" w:pos="9360"/>
      </w:tabs>
      <w:ind w:left="360"/>
      <w:jc w:val="both"/>
      <w:textAlignment w:val="auto"/>
    </w:pPr>
  </w:style>
  <w:style w:type="paragraph" w:styleId="BalloonText">
    <w:name w:val="Balloon Text"/>
    <w:basedOn w:val="Normal"/>
    <w:link w:val="BalloonTextChar"/>
    <w:uiPriority w:val="99"/>
    <w:semiHidden/>
    <w:unhideWhenUsed/>
    <w:rsid w:val="0070709D"/>
    <w:rPr>
      <w:rFonts w:ascii="Tahoma" w:hAnsi="Tahoma" w:cs="Tahoma"/>
      <w:sz w:val="16"/>
      <w:szCs w:val="16"/>
    </w:rPr>
  </w:style>
  <w:style w:type="character" w:customStyle="1" w:styleId="BalloonTextChar">
    <w:name w:val="Balloon Text Char"/>
    <w:basedOn w:val="DefaultParagraphFont"/>
    <w:link w:val="BalloonText"/>
    <w:uiPriority w:val="99"/>
    <w:semiHidden/>
    <w:rsid w:val="0070709D"/>
    <w:rPr>
      <w:rFonts w:ascii="Tahoma" w:hAnsi="Tahoma" w:cs="Tahoma"/>
      <w:sz w:val="16"/>
      <w:szCs w:val="16"/>
      <w:lang w:val="en-US" w:eastAsia="en-US"/>
    </w:rPr>
  </w:style>
  <w:style w:type="paragraph" w:styleId="ListParagraph">
    <w:name w:val="List Paragraph"/>
    <w:basedOn w:val="Normal"/>
    <w:uiPriority w:val="34"/>
    <w:qFormat/>
    <w:rsid w:val="005C02E2"/>
    <w:pPr>
      <w:ind w:left="720"/>
      <w:contextualSpacing/>
    </w:pPr>
  </w:style>
  <w:style w:type="paragraph" w:customStyle="1" w:styleId="Standard">
    <w:name w:val="Standard"/>
    <w:rsid w:val="00CF3F02"/>
    <w:pPr>
      <w:suppressAutoHyphens/>
      <w:autoSpaceDN w:val="0"/>
      <w:textAlignment w:val="baseline"/>
    </w:pPr>
    <w:rPr>
      <w:rFonts w:cs="Arial Unicode MS"/>
      <w:kern w:val="3"/>
      <w:sz w:val="24"/>
      <w:szCs w:val="24"/>
      <w:lang w:eastAsia="en-US" w:bidi="hi-IN"/>
    </w:rPr>
  </w:style>
  <w:style w:type="character" w:customStyle="1" w:styleId="FooterChar">
    <w:name w:val="Footer Char"/>
    <w:basedOn w:val="DefaultParagraphFont"/>
    <w:link w:val="Footer"/>
    <w:uiPriority w:val="99"/>
    <w:rsid w:val="00CF3F02"/>
    <w:rPr>
      <w:lang w:val="en-US" w:eastAsia="en-US"/>
    </w:rPr>
  </w:style>
  <w:style w:type="paragraph" w:styleId="NormalWeb">
    <w:name w:val="Normal (Web)"/>
    <w:basedOn w:val="Normal"/>
    <w:uiPriority w:val="99"/>
    <w:unhideWhenUsed/>
    <w:rsid w:val="005A3B55"/>
    <w:pPr>
      <w:overflowPunct/>
      <w:autoSpaceDE/>
      <w:autoSpaceDN/>
      <w:adjustRightInd/>
      <w:spacing w:before="100" w:beforeAutospacing="1" w:after="100" w:afterAutospacing="1"/>
      <w:textAlignment w:val="auto"/>
    </w:pPr>
    <w:rPr>
      <w:rFonts w:eastAsiaTheme="minorHAnsi"/>
      <w:sz w:val="24"/>
      <w:szCs w:val="24"/>
      <w:lang w:val="en-CA" w:eastAsia="en-CA"/>
    </w:rPr>
  </w:style>
  <w:style w:type="character" w:customStyle="1" w:styleId="HeaderChar">
    <w:name w:val="Header Char"/>
    <w:basedOn w:val="DefaultParagraphFont"/>
    <w:link w:val="Header"/>
    <w:semiHidden/>
    <w:rsid w:val="005A22E2"/>
    <w:rPr>
      <w:lang w:val="en-US" w:eastAsia="en-US"/>
    </w:rPr>
  </w:style>
</w:styles>
</file>

<file path=word/webSettings.xml><?xml version="1.0" encoding="utf-8"?>
<w:webSettings xmlns:r="http://schemas.openxmlformats.org/officeDocument/2006/relationships" xmlns:w="http://schemas.openxmlformats.org/wordprocessingml/2006/main">
  <w:divs>
    <w:div w:id="17487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h.gov.on.ca/AssetFactory.aspx?did=10065" TargetMode="External"/><Relationship Id="rId4" Type="http://schemas.openxmlformats.org/officeDocument/2006/relationships/settings" Target="settings.xml"/><Relationship Id="rId9" Type="http://schemas.openxmlformats.org/officeDocument/2006/relationships/image" Target="cid:image003.png@01CCCA12.329B91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1D08-904C-4C4A-BC6E-85EE0B0B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2591</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REQUEST FOR QUALIFICATIONS (RFQ)</vt:lpstr>
    </vt:vector>
  </TitlesOfParts>
  <Company>RMOC</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(RFQ)</dc:title>
  <dc:subject/>
  <dc:creator>Information Technology Services</dc:creator>
  <cp:keywords/>
  <dc:description/>
  <cp:lastModifiedBy>Alix Jolicoeur</cp:lastModifiedBy>
  <cp:revision>11</cp:revision>
  <cp:lastPrinted>2013-06-21T14:44:00Z</cp:lastPrinted>
  <dcterms:created xsi:type="dcterms:W3CDTF">2013-06-21T15:06:00Z</dcterms:created>
  <dcterms:modified xsi:type="dcterms:W3CDTF">2013-06-24T16:07:00Z</dcterms:modified>
</cp:coreProperties>
</file>