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87B" w:rsidRDefault="00B0587B" w:rsidP="00B0587B"/>
    <w:p w:rsidR="00B0587B" w:rsidRDefault="00B0587B" w:rsidP="00B0587B"/>
    <w:p w:rsidR="00B0587B" w:rsidRDefault="00B0587B" w:rsidP="00B0587B">
      <w:r>
        <w:rPr>
          <w:noProof/>
          <w:lang w:val="en-CA" w:eastAsia="en-CA"/>
        </w:rPr>
        <w:drawing>
          <wp:anchor distT="0" distB="0" distL="114300" distR="114300" simplePos="0" relativeHeight="251660288" behindDoc="0" locked="0" layoutInCell="1" allowOverlap="1">
            <wp:simplePos x="0" y="0"/>
            <wp:positionH relativeFrom="column">
              <wp:posOffset>4143375</wp:posOffset>
            </wp:positionH>
            <wp:positionV relativeFrom="paragraph">
              <wp:posOffset>-972820</wp:posOffset>
            </wp:positionV>
            <wp:extent cx="1695450" cy="657225"/>
            <wp:effectExtent l="19050" t="0" r="0" b="0"/>
            <wp:wrapNone/>
            <wp:docPr id="1" name="Picture 9" descr="ole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le1.bmp"/>
                    <pic:cNvPicPr>
                      <a:picLocks noChangeAspect="1" noChangeArrowheads="1"/>
                    </pic:cNvPicPr>
                  </pic:nvPicPr>
                  <pic:blipFill>
                    <a:blip r:embed="rId8" r:link="rId9" cstate="print"/>
                    <a:srcRect/>
                    <a:stretch>
                      <a:fillRect/>
                    </a:stretch>
                  </pic:blipFill>
                  <pic:spPr bwMode="auto">
                    <a:xfrm>
                      <a:off x="0" y="0"/>
                      <a:ext cx="1695450" cy="657225"/>
                    </a:xfrm>
                    <a:prstGeom prst="rect">
                      <a:avLst/>
                    </a:prstGeom>
                    <a:noFill/>
                    <a:ln w="9525">
                      <a:noFill/>
                      <a:miter lim="800000"/>
                      <a:headEnd/>
                      <a:tailEnd/>
                    </a:ln>
                  </pic:spPr>
                </pic:pic>
              </a:graphicData>
            </a:graphic>
          </wp:anchor>
        </w:drawing>
      </w:r>
    </w:p>
    <w:p w:rsidR="00B0587B" w:rsidRDefault="00B0587B" w:rsidP="00B0587B">
      <w:pPr>
        <w:pStyle w:val="Header"/>
        <w:tabs>
          <w:tab w:val="clear" w:pos="4320"/>
          <w:tab w:val="clear" w:pos="8640"/>
        </w:tabs>
      </w:pPr>
    </w:p>
    <w:p w:rsidR="00B0587B" w:rsidRPr="00C53990" w:rsidRDefault="00B0587B" w:rsidP="00B0587B">
      <w:pPr>
        <w:pStyle w:val="Header"/>
        <w:tabs>
          <w:tab w:val="clear" w:pos="4320"/>
          <w:tab w:val="clear" w:pos="8640"/>
        </w:tabs>
        <w:rPr>
          <w:sz w:val="48"/>
          <w:szCs w:val="48"/>
        </w:rPr>
      </w:pPr>
    </w:p>
    <w:p w:rsidR="00B0587B" w:rsidRPr="00C53990" w:rsidRDefault="00B0587B" w:rsidP="00B0587B">
      <w:pPr>
        <w:keepNext/>
        <w:rPr>
          <w:rFonts w:ascii="Arial" w:hAnsi="Arial" w:cs="Arial"/>
          <w:b/>
          <w:bCs/>
          <w:sz w:val="48"/>
          <w:szCs w:val="48"/>
          <w:lang w:val="fr-CA"/>
        </w:rPr>
      </w:pPr>
      <w:r w:rsidRPr="00C53990">
        <w:rPr>
          <w:rFonts w:ascii="Arial" w:hAnsi="Arial" w:cs="Arial"/>
          <w:b/>
          <w:bCs/>
          <w:i/>
          <w:sz w:val="48"/>
          <w:szCs w:val="48"/>
          <w:lang w:val="fr-CA"/>
        </w:rPr>
        <w:t>Action Ottawa</w:t>
      </w:r>
    </w:p>
    <w:p w:rsidR="00B0587B" w:rsidRDefault="00B0587B" w:rsidP="00B0587B">
      <w:pPr>
        <w:keepNext/>
        <w:ind w:right="-367"/>
        <w:rPr>
          <w:rFonts w:ascii="Arial" w:hAnsi="Arial" w:cs="Arial"/>
          <w:b/>
          <w:bCs/>
          <w:sz w:val="32"/>
          <w:szCs w:val="32"/>
          <w:lang w:val="fr-CA"/>
        </w:rPr>
      </w:pPr>
      <w:r w:rsidRPr="00C53990">
        <w:rPr>
          <w:rFonts w:ascii="Arial" w:hAnsi="Arial" w:cs="Arial"/>
          <w:b/>
          <w:bCs/>
          <w:sz w:val="32"/>
          <w:szCs w:val="32"/>
          <w:lang w:val="fr-CA"/>
        </w:rPr>
        <w:t>Initiative en matière de logement abordable</w:t>
      </w:r>
    </w:p>
    <w:p w:rsidR="00C53990" w:rsidRDefault="00C53990" w:rsidP="00B0587B">
      <w:pPr>
        <w:keepNext/>
        <w:ind w:right="-367"/>
        <w:rPr>
          <w:rFonts w:ascii="Arial" w:hAnsi="Arial" w:cs="Arial"/>
          <w:b/>
          <w:bCs/>
          <w:sz w:val="32"/>
          <w:szCs w:val="32"/>
          <w:lang w:val="fr-CA"/>
        </w:rPr>
      </w:pPr>
    </w:p>
    <w:p w:rsidR="00C53990" w:rsidRPr="00C53990" w:rsidRDefault="00C53990" w:rsidP="00B0587B">
      <w:pPr>
        <w:keepNext/>
        <w:ind w:right="-367"/>
        <w:rPr>
          <w:rFonts w:ascii="Arial" w:hAnsi="Arial" w:cs="Arial"/>
          <w:b/>
          <w:bCs/>
          <w:sz w:val="32"/>
          <w:szCs w:val="32"/>
          <w:lang w:val="fr-CA"/>
        </w:rPr>
      </w:pPr>
    </w:p>
    <w:p w:rsidR="00B0587B" w:rsidRPr="00B0587B" w:rsidRDefault="00B0587B" w:rsidP="00B0587B">
      <w:pPr>
        <w:jc w:val="center"/>
        <w:rPr>
          <w:rFonts w:ascii="Arial" w:hAnsi="Arial" w:cs="Arial"/>
          <w:b/>
          <w:bCs/>
          <w:sz w:val="48"/>
          <w:lang w:val="fr-CA"/>
        </w:rPr>
      </w:pPr>
    </w:p>
    <w:p w:rsidR="00B0587B" w:rsidRPr="00C53990" w:rsidRDefault="00C53990" w:rsidP="00C53990">
      <w:pPr>
        <w:rPr>
          <w:rFonts w:ascii="Arial" w:hAnsi="Arial" w:cs="Arial"/>
          <w:b/>
          <w:bCs/>
          <w:sz w:val="48"/>
          <w:lang w:val="fr-CA"/>
        </w:rPr>
      </w:pPr>
      <w:r w:rsidRPr="00C53990">
        <w:rPr>
          <w:rFonts w:ascii="Arial" w:hAnsi="Arial" w:cs="Arial"/>
          <w:b/>
          <w:bCs/>
          <w:sz w:val="48"/>
          <w:lang w:val="fr-CA"/>
        </w:rPr>
        <w:t xml:space="preserve">DEMANDE DE </w:t>
      </w:r>
      <w:r>
        <w:rPr>
          <w:rFonts w:ascii="Arial" w:hAnsi="Arial" w:cs="Arial"/>
          <w:b/>
          <w:bCs/>
          <w:sz w:val="48"/>
          <w:lang w:val="fr-CA"/>
        </w:rPr>
        <w:t>QUALIFICATIONS</w:t>
      </w:r>
    </w:p>
    <w:p w:rsidR="00B0587B" w:rsidRPr="007F709B" w:rsidRDefault="00B0587B" w:rsidP="00B0587B">
      <w:pPr>
        <w:rPr>
          <w:rFonts w:ascii="Arial" w:hAnsi="Arial" w:cs="Arial"/>
          <w:b/>
          <w:bCs/>
          <w:sz w:val="48"/>
          <w:szCs w:val="48"/>
        </w:rPr>
      </w:pPr>
      <w:r w:rsidRPr="00C53990">
        <w:rPr>
          <w:rFonts w:ascii="Arial" w:hAnsi="Arial" w:cs="Arial"/>
          <w:b/>
          <w:bCs/>
          <w:sz w:val="48"/>
          <w:szCs w:val="48"/>
          <w:lang w:val="fr-CA"/>
        </w:rPr>
        <w:t xml:space="preserve">RFQ No. </w:t>
      </w:r>
      <w:r w:rsidRPr="007F709B">
        <w:rPr>
          <w:rFonts w:ascii="Arial" w:hAnsi="Arial" w:cs="Arial"/>
          <w:b/>
          <w:bCs/>
          <w:sz w:val="48"/>
          <w:szCs w:val="48"/>
        </w:rPr>
        <w:t>AO2013-1A</w:t>
      </w:r>
    </w:p>
    <w:p w:rsidR="00B0587B" w:rsidRDefault="00B0587B" w:rsidP="00B0587B">
      <w:pPr>
        <w:rPr>
          <w:rFonts w:ascii="Arial" w:hAnsi="Arial" w:cs="Arial"/>
          <w:b/>
          <w:bCs/>
          <w:sz w:val="48"/>
        </w:rPr>
      </w:pPr>
    </w:p>
    <w:p w:rsidR="00B0587B" w:rsidRDefault="00B0587B" w:rsidP="00B0587B">
      <w:pPr>
        <w:rPr>
          <w:rFonts w:ascii="Arial" w:hAnsi="Arial" w:cs="Arial"/>
          <w:b/>
          <w:bCs/>
          <w:sz w:val="48"/>
        </w:rPr>
      </w:pPr>
    </w:p>
    <w:p w:rsidR="00B0587B" w:rsidRDefault="00B0587B" w:rsidP="00B0587B">
      <w:pPr>
        <w:rPr>
          <w:rFonts w:ascii="Arial" w:hAnsi="Arial" w:cs="Arial"/>
          <w:b/>
          <w:bCs/>
          <w:sz w:val="48"/>
        </w:rPr>
      </w:pPr>
    </w:p>
    <w:p w:rsidR="00B0587B" w:rsidRDefault="00B0587B" w:rsidP="00B0587B">
      <w:pPr>
        <w:rPr>
          <w:rFonts w:ascii="Arial" w:hAnsi="Arial" w:cs="Arial"/>
          <w:b/>
          <w:bCs/>
          <w:sz w:val="48"/>
        </w:rPr>
      </w:pPr>
    </w:p>
    <w:p w:rsidR="00B0587B" w:rsidRPr="00C53990" w:rsidRDefault="00C53990" w:rsidP="00B0587B">
      <w:pPr>
        <w:rPr>
          <w:rFonts w:ascii="Arial" w:hAnsi="Arial" w:cs="Arial"/>
          <w:b/>
          <w:bCs/>
          <w:sz w:val="32"/>
          <w:szCs w:val="32"/>
          <w:lang w:val="fr-CA"/>
        </w:rPr>
      </w:pPr>
      <w:r w:rsidRPr="00C53990">
        <w:rPr>
          <w:rFonts w:ascii="Arial" w:hAnsi="Arial" w:cs="Arial"/>
          <w:b/>
          <w:bCs/>
          <w:sz w:val="32"/>
          <w:szCs w:val="32"/>
          <w:lang w:val="fr-CA"/>
        </w:rPr>
        <w:t>Date limite de présentation des qualifications</w:t>
      </w:r>
      <w:r w:rsidR="00B0587B" w:rsidRPr="00C53990">
        <w:rPr>
          <w:rFonts w:ascii="Arial" w:hAnsi="Arial" w:cs="Arial"/>
          <w:b/>
          <w:bCs/>
          <w:sz w:val="32"/>
          <w:szCs w:val="32"/>
          <w:lang w:val="fr-CA"/>
        </w:rPr>
        <w:t>:</w:t>
      </w:r>
    </w:p>
    <w:p w:rsidR="00C53990" w:rsidRPr="00B0587B" w:rsidRDefault="00C53990" w:rsidP="00B0587B">
      <w:pPr>
        <w:rPr>
          <w:rFonts w:ascii="Arial" w:hAnsi="Arial" w:cs="Arial"/>
          <w:b/>
          <w:sz w:val="24"/>
          <w:szCs w:val="24"/>
          <w:lang w:val="fr-CA"/>
        </w:rPr>
      </w:pPr>
      <w:r>
        <w:rPr>
          <w:rFonts w:ascii="Arial" w:hAnsi="Arial" w:cs="Arial"/>
          <w:b/>
          <w:sz w:val="24"/>
          <w:szCs w:val="24"/>
          <w:lang w:val="fr-CA"/>
        </w:rPr>
        <w:t>L</w:t>
      </w:r>
      <w:r w:rsidR="00B0587B" w:rsidRPr="00B0587B">
        <w:rPr>
          <w:rFonts w:ascii="Arial" w:hAnsi="Arial" w:cs="Arial"/>
          <w:b/>
          <w:sz w:val="24"/>
          <w:szCs w:val="24"/>
          <w:lang w:val="fr-CA"/>
        </w:rPr>
        <w:t>e 25 juillet 2013</w:t>
      </w:r>
      <w:r>
        <w:rPr>
          <w:rFonts w:ascii="Arial" w:hAnsi="Arial" w:cs="Arial"/>
          <w:b/>
          <w:sz w:val="24"/>
          <w:szCs w:val="24"/>
          <w:lang w:val="fr-CA"/>
        </w:rPr>
        <w:t xml:space="preserve"> (15 h)</w:t>
      </w:r>
    </w:p>
    <w:p w:rsidR="00B0587B" w:rsidRPr="00B0587B" w:rsidRDefault="00B0587B" w:rsidP="00B0587B">
      <w:pPr>
        <w:widowControl w:val="0"/>
        <w:tabs>
          <w:tab w:val="left" w:pos="-720"/>
          <w:tab w:val="left" w:pos="-360"/>
          <w:tab w:val="left" w:pos="0"/>
          <w:tab w:val="left" w:pos="720"/>
          <w:tab w:val="left" w:pos="3600"/>
          <w:tab w:val="left" w:pos="5040"/>
          <w:tab w:val="left" w:pos="6480"/>
          <w:tab w:val="left" w:pos="7920"/>
          <w:tab w:val="left" w:pos="9360"/>
        </w:tabs>
        <w:ind w:left="1985"/>
        <w:rPr>
          <w:sz w:val="24"/>
          <w:szCs w:val="24"/>
          <w:lang w:val="fr-CA"/>
        </w:rPr>
      </w:pPr>
    </w:p>
    <w:p w:rsidR="00C53990" w:rsidRDefault="00C53990" w:rsidP="00B0587B">
      <w:pPr>
        <w:widowControl w:val="0"/>
        <w:tabs>
          <w:tab w:val="left" w:pos="-720"/>
          <w:tab w:val="left" w:pos="-360"/>
          <w:tab w:val="left" w:pos="0"/>
          <w:tab w:val="left" w:pos="720"/>
          <w:tab w:val="left" w:pos="3600"/>
          <w:tab w:val="left" w:pos="5040"/>
          <w:tab w:val="left" w:pos="6480"/>
          <w:tab w:val="left" w:pos="7920"/>
          <w:tab w:val="left" w:pos="9360"/>
        </w:tabs>
        <w:ind w:left="1985"/>
        <w:rPr>
          <w:rFonts w:ascii="Arial" w:hAnsi="Arial" w:cs="Arial"/>
          <w:b/>
          <w:lang w:val="fr-CA"/>
        </w:rPr>
      </w:pPr>
    </w:p>
    <w:p w:rsidR="00C53990" w:rsidRDefault="00C53990" w:rsidP="00B0587B">
      <w:pPr>
        <w:widowControl w:val="0"/>
        <w:tabs>
          <w:tab w:val="left" w:pos="-720"/>
          <w:tab w:val="left" w:pos="-360"/>
          <w:tab w:val="left" w:pos="0"/>
          <w:tab w:val="left" w:pos="720"/>
          <w:tab w:val="left" w:pos="3600"/>
          <w:tab w:val="left" w:pos="5040"/>
          <w:tab w:val="left" w:pos="6480"/>
          <w:tab w:val="left" w:pos="7920"/>
          <w:tab w:val="left" w:pos="9360"/>
        </w:tabs>
        <w:ind w:left="1985"/>
        <w:rPr>
          <w:rFonts w:ascii="Arial" w:hAnsi="Arial" w:cs="Arial"/>
          <w:b/>
          <w:lang w:val="fr-CA"/>
        </w:rPr>
      </w:pPr>
    </w:p>
    <w:p w:rsidR="00C53990" w:rsidRPr="00C53990" w:rsidRDefault="00C53990" w:rsidP="00B0587B">
      <w:pPr>
        <w:widowControl w:val="0"/>
        <w:tabs>
          <w:tab w:val="left" w:pos="-720"/>
          <w:tab w:val="left" w:pos="-360"/>
          <w:tab w:val="left" w:pos="0"/>
          <w:tab w:val="left" w:pos="720"/>
          <w:tab w:val="left" w:pos="3600"/>
          <w:tab w:val="left" w:pos="5040"/>
          <w:tab w:val="left" w:pos="6480"/>
          <w:tab w:val="left" w:pos="7920"/>
          <w:tab w:val="left" w:pos="9360"/>
        </w:tabs>
        <w:ind w:left="1985"/>
        <w:rPr>
          <w:rFonts w:ascii="Arial" w:hAnsi="Arial" w:cs="Arial"/>
          <w:b/>
          <w:sz w:val="24"/>
          <w:szCs w:val="24"/>
          <w:lang w:val="fr-CA"/>
        </w:rPr>
      </w:pPr>
    </w:p>
    <w:p w:rsidR="001508DC" w:rsidRPr="001508DC" w:rsidRDefault="001508DC" w:rsidP="00B0587B">
      <w:pPr>
        <w:widowControl w:val="0"/>
        <w:tabs>
          <w:tab w:val="left" w:pos="-720"/>
          <w:tab w:val="left" w:pos="-360"/>
          <w:tab w:val="left" w:pos="0"/>
          <w:tab w:val="left" w:pos="720"/>
          <w:tab w:val="left" w:pos="3600"/>
          <w:tab w:val="left" w:pos="5040"/>
          <w:tab w:val="left" w:pos="6480"/>
          <w:tab w:val="left" w:pos="7920"/>
          <w:tab w:val="left" w:pos="9360"/>
        </w:tabs>
        <w:ind w:left="1985"/>
        <w:rPr>
          <w:rFonts w:ascii="Arial" w:hAnsi="Arial" w:cs="Arial"/>
          <w:b/>
          <w:sz w:val="24"/>
          <w:szCs w:val="24"/>
          <w:lang w:val="fr-CA"/>
        </w:rPr>
      </w:pPr>
      <w:r w:rsidRPr="001508DC">
        <w:rPr>
          <w:rFonts w:ascii="Arial" w:hAnsi="Arial" w:cs="Arial"/>
          <w:b/>
          <w:sz w:val="24"/>
          <w:szCs w:val="24"/>
          <w:lang w:val="fr-CA"/>
        </w:rPr>
        <w:t xml:space="preserve">La présentation des qualifications </w:t>
      </w:r>
    </w:p>
    <w:p w:rsidR="00B0587B" w:rsidRPr="00C53990" w:rsidRDefault="00C53990" w:rsidP="00B0587B">
      <w:pPr>
        <w:widowControl w:val="0"/>
        <w:tabs>
          <w:tab w:val="left" w:pos="-720"/>
          <w:tab w:val="left" w:pos="-360"/>
          <w:tab w:val="left" w:pos="0"/>
          <w:tab w:val="left" w:pos="720"/>
          <w:tab w:val="left" w:pos="3600"/>
          <w:tab w:val="left" w:pos="5040"/>
          <w:tab w:val="left" w:pos="6480"/>
          <w:tab w:val="left" w:pos="7920"/>
          <w:tab w:val="left" w:pos="9360"/>
        </w:tabs>
        <w:ind w:left="1985"/>
        <w:rPr>
          <w:rFonts w:ascii="Arial" w:hAnsi="Arial" w:cs="Arial"/>
          <w:b/>
          <w:sz w:val="24"/>
          <w:szCs w:val="24"/>
          <w:lang w:val="fr-CA"/>
        </w:rPr>
      </w:pPr>
      <w:proofErr w:type="gramStart"/>
      <w:r w:rsidRPr="001508DC">
        <w:rPr>
          <w:rFonts w:ascii="Arial" w:hAnsi="Arial" w:cs="Arial"/>
          <w:b/>
          <w:sz w:val="24"/>
          <w:szCs w:val="24"/>
          <w:lang w:val="fr-CA"/>
        </w:rPr>
        <w:t>doivent</w:t>
      </w:r>
      <w:proofErr w:type="gramEnd"/>
      <w:r w:rsidRPr="001508DC">
        <w:rPr>
          <w:rFonts w:ascii="Arial" w:hAnsi="Arial" w:cs="Arial"/>
          <w:b/>
          <w:sz w:val="24"/>
          <w:szCs w:val="24"/>
          <w:lang w:val="fr-CA"/>
        </w:rPr>
        <w:t xml:space="preserve"> être </w:t>
      </w:r>
      <w:r w:rsidR="001508DC" w:rsidRPr="001508DC">
        <w:rPr>
          <w:rFonts w:ascii="Arial" w:hAnsi="Arial" w:cs="Arial"/>
          <w:b/>
          <w:sz w:val="24"/>
          <w:szCs w:val="24"/>
          <w:lang w:val="fr-CA"/>
        </w:rPr>
        <w:t xml:space="preserve">remises </w:t>
      </w:r>
      <w:r w:rsidRPr="001508DC">
        <w:rPr>
          <w:rFonts w:ascii="Arial" w:hAnsi="Arial" w:cs="Arial"/>
          <w:b/>
          <w:sz w:val="24"/>
          <w:szCs w:val="24"/>
          <w:lang w:val="fr-CA"/>
        </w:rPr>
        <w:t>à</w:t>
      </w:r>
      <w:r w:rsidRPr="00C53990">
        <w:rPr>
          <w:rFonts w:ascii="Arial" w:hAnsi="Arial" w:cs="Arial"/>
          <w:b/>
          <w:lang w:val="fr-CA"/>
        </w:rPr>
        <w:t> </w:t>
      </w:r>
      <w:r w:rsidR="00B0587B" w:rsidRPr="00C53990">
        <w:rPr>
          <w:rFonts w:ascii="Arial" w:hAnsi="Arial" w:cs="Arial"/>
          <w:b/>
          <w:sz w:val="24"/>
          <w:szCs w:val="24"/>
          <w:lang w:val="fr-CA"/>
        </w:rPr>
        <w:t>:</w:t>
      </w:r>
    </w:p>
    <w:p w:rsidR="00B0587B" w:rsidRDefault="00B0587B" w:rsidP="00B0587B">
      <w:pPr>
        <w:widowControl w:val="0"/>
        <w:tabs>
          <w:tab w:val="left" w:pos="0"/>
          <w:tab w:val="left" w:pos="360"/>
          <w:tab w:val="left" w:pos="720"/>
          <w:tab w:val="left" w:pos="1440"/>
          <w:tab w:val="left" w:pos="2880"/>
          <w:tab w:val="left" w:pos="4320"/>
          <w:tab w:val="left" w:pos="5760"/>
          <w:tab w:val="left" w:pos="7200"/>
          <w:tab w:val="left" w:pos="8640"/>
        </w:tabs>
        <w:ind w:left="2520"/>
        <w:rPr>
          <w:rFonts w:ascii="Arial" w:hAnsi="Arial" w:cs="Arial"/>
          <w:sz w:val="24"/>
          <w:szCs w:val="24"/>
          <w:lang w:val="en-CA"/>
        </w:rPr>
      </w:pPr>
      <w:proofErr w:type="gramStart"/>
      <w:r>
        <w:rPr>
          <w:rFonts w:ascii="Arial" w:hAnsi="Arial" w:cs="Arial"/>
          <w:sz w:val="24"/>
          <w:szCs w:val="24"/>
          <w:lang w:val="en-CA"/>
        </w:rPr>
        <w:t>Attn :</w:t>
      </w:r>
      <w:proofErr w:type="gramEnd"/>
      <w:r>
        <w:rPr>
          <w:rFonts w:ascii="Arial" w:hAnsi="Arial" w:cs="Arial"/>
          <w:sz w:val="24"/>
          <w:szCs w:val="24"/>
          <w:lang w:val="en-CA"/>
        </w:rPr>
        <w:t xml:space="preserve"> Saide Sayah</w:t>
      </w:r>
    </w:p>
    <w:p w:rsidR="00B0587B" w:rsidRDefault="00B0587B" w:rsidP="00B0587B">
      <w:pPr>
        <w:widowControl w:val="0"/>
        <w:tabs>
          <w:tab w:val="left" w:pos="0"/>
          <w:tab w:val="left" w:pos="360"/>
          <w:tab w:val="left" w:pos="720"/>
          <w:tab w:val="left" w:pos="1440"/>
          <w:tab w:val="left" w:pos="2880"/>
          <w:tab w:val="left" w:pos="4320"/>
          <w:tab w:val="left" w:pos="5760"/>
          <w:tab w:val="left" w:pos="7200"/>
          <w:tab w:val="left" w:pos="8640"/>
        </w:tabs>
        <w:ind w:left="2520"/>
        <w:rPr>
          <w:rFonts w:ascii="Arial" w:hAnsi="Arial" w:cs="Arial"/>
          <w:sz w:val="24"/>
          <w:szCs w:val="24"/>
          <w:lang w:val="en-CA"/>
        </w:rPr>
      </w:pPr>
      <w:proofErr w:type="gramStart"/>
      <w:r>
        <w:rPr>
          <w:rFonts w:ascii="Arial" w:hAnsi="Arial" w:cs="Arial"/>
          <w:sz w:val="24"/>
          <w:szCs w:val="24"/>
          <w:lang w:val="en-CA"/>
        </w:rPr>
        <w:t>Objet :</w:t>
      </w:r>
      <w:proofErr w:type="gramEnd"/>
      <w:r>
        <w:rPr>
          <w:rFonts w:ascii="Arial" w:hAnsi="Arial" w:cs="Arial"/>
          <w:sz w:val="24"/>
          <w:szCs w:val="24"/>
          <w:lang w:val="en-CA"/>
        </w:rPr>
        <w:t xml:space="preserve"> 2013 Action Ottawa RFQ</w:t>
      </w:r>
    </w:p>
    <w:p w:rsidR="00B0587B" w:rsidRPr="00C2301F" w:rsidRDefault="001508DC" w:rsidP="00B0587B">
      <w:pPr>
        <w:widowControl w:val="0"/>
        <w:tabs>
          <w:tab w:val="left" w:pos="0"/>
          <w:tab w:val="left" w:pos="360"/>
          <w:tab w:val="left" w:pos="720"/>
          <w:tab w:val="left" w:pos="1440"/>
          <w:tab w:val="left" w:pos="2880"/>
          <w:tab w:val="left" w:pos="4320"/>
          <w:tab w:val="left" w:pos="5760"/>
          <w:tab w:val="left" w:pos="7200"/>
          <w:tab w:val="left" w:pos="8640"/>
        </w:tabs>
        <w:ind w:left="2520"/>
        <w:rPr>
          <w:rFonts w:ascii="Arial" w:hAnsi="Arial" w:cs="Arial"/>
          <w:sz w:val="24"/>
          <w:szCs w:val="24"/>
          <w:lang w:val="en-CA"/>
        </w:rPr>
      </w:pPr>
      <w:r>
        <w:rPr>
          <w:rFonts w:ascii="Arial" w:hAnsi="Arial" w:cs="Arial"/>
          <w:sz w:val="24"/>
          <w:szCs w:val="24"/>
          <w:lang w:val="en-CA"/>
        </w:rPr>
        <w:t xml:space="preserve">Ville </w:t>
      </w:r>
      <w:proofErr w:type="spellStart"/>
      <w:r>
        <w:rPr>
          <w:rFonts w:ascii="Arial" w:hAnsi="Arial" w:cs="Arial"/>
          <w:sz w:val="24"/>
          <w:szCs w:val="24"/>
          <w:lang w:val="en-CA"/>
        </w:rPr>
        <w:t>d’</w:t>
      </w:r>
      <w:r w:rsidR="00B0587B" w:rsidRPr="00C2301F">
        <w:rPr>
          <w:rFonts w:ascii="Arial" w:hAnsi="Arial" w:cs="Arial"/>
          <w:sz w:val="24"/>
          <w:szCs w:val="24"/>
          <w:lang w:val="en-CA"/>
        </w:rPr>
        <w:t>Ottawa</w:t>
      </w:r>
      <w:proofErr w:type="spellEnd"/>
    </w:p>
    <w:p w:rsidR="00B0587B" w:rsidRPr="001508DC" w:rsidRDefault="00B0587B" w:rsidP="00B0587B">
      <w:pPr>
        <w:widowControl w:val="0"/>
        <w:tabs>
          <w:tab w:val="left" w:pos="0"/>
          <w:tab w:val="left" w:pos="360"/>
          <w:tab w:val="left" w:pos="720"/>
          <w:tab w:val="left" w:pos="1440"/>
          <w:tab w:val="left" w:pos="2880"/>
          <w:tab w:val="left" w:pos="4320"/>
          <w:tab w:val="left" w:pos="5760"/>
          <w:tab w:val="left" w:pos="7200"/>
          <w:tab w:val="left" w:pos="8640"/>
        </w:tabs>
        <w:ind w:left="2160"/>
        <w:rPr>
          <w:rFonts w:ascii="Arial" w:hAnsi="Arial" w:cs="Arial"/>
          <w:sz w:val="24"/>
          <w:szCs w:val="24"/>
          <w:lang w:val="fr-CA"/>
        </w:rPr>
      </w:pPr>
      <w:r w:rsidRPr="001508DC">
        <w:rPr>
          <w:rFonts w:ascii="Arial" w:hAnsi="Arial" w:cs="Arial"/>
          <w:sz w:val="24"/>
          <w:szCs w:val="24"/>
          <w:lang w:val="fr-CA"/>
        </w:rPr>
        <w:t xml:space="preserve">      </w:t>
      </w:r>
      <w:r w:rsidR="001508DC" w:rsidRPr="001508DC">
        <w:rPr>
          <w:rFonts w:ascii="Arial" w:hAnsi="Arial" w:cs="Arial"/>
          <w:sz w:val="24"/>
          <w:szCs w:val="24"/>
          <w:lang w:val="fr-CA"/>
        </w:rPr>
        <w:t>Services des finances</w:t>
      </w:r>
      <w:r w:rsidR="001508DC">
        <w:rPr>
          <w:rFonts w:ascii="Arial" w:hAnsi="Arial" w:cs="Arial"/>
          <w:sz w:val="24"/>
          <w:szCs w:val="24"/>
          <w:lang w:val="fr-CA"/>
        </w:rPr>
        <w:t>,</w:t>
      </w:r>
      <w:r w:rsidR="001508DC" w:rsidRPr="001508DC">
        <w:rPr>
          <w:rFonts w:ascii="Arial" w:hAnsi="Arial" w:cs="Arial"/>
          <w:sz w:val="24"/>
          <w:szCs w:val="24"/>
          <w:lang w:val="fr-CA"/>
        </w:rPr>
        <w:t xml:space="preserve"> Direction d’approvisionnement</w:t>
      </w:r>
    </w:p>
    <w:p w:rsidR="00B0587B" w:rsidRPr="001508DC" w:rsidRDefault="00B0587B" w:rsidP="00B0587B">
      <w:pPr>
        <w:widowControl w:val="0"/>
        <w:tabs>
          <w:tab w:val="left" w:pos="0"/>
          <w:tab w:val="left" w:pos="360"/>
          <w:tab w:val="left" w:pos="720"/>
          <w:tab w:val="left" w:pos="1440"/>
          <w:tab w:val="left" w:pos="2880"/>
          <w:tab w:val="left" w:pos="4320"/>
          <w:tab w:val="left" w:pos="5760"/>
          <w:tab w:val="left" w:pos="7200"/>
          <w:tab w:val="left" w:pos="8640"/>
        </w:tabs>
        <w:ind w:left="2520"/>
        <w:rPr>
          <w:rFonts w:ascii="Arial" w:hAnsi="Arial" w:cs="Arial"/>
          <w:sz w:val="24"/>
          <w:szCs w:val="24"/>
          <w:lang w:val="fr-CA"/>
        </w:rPr>
      </w:pPr>
      <w:r w:rsidRPr="001508DC">
        <w:rPr>
          <w:rFonts w:ascii="Arial" w:hAnsi="Arial" w:cs="Arial"/>
          <w:sz w:val="24"/>
          <w:szCs w:val="24"/>
          <w:lang w:val="fr-CA"/>
        </w:rPr>
        <w:t>100</w:t>
      </w:r>
      <w:r w:rsidR="001508DC" w:rsidRPr="001508DC">
        <w:rPr>
          <w:rFonts w:ascii="Arial" w:hAnsi="Arial" w:cs="Arial"/>
          <w:sz w:val="24"/>
          <w:szCs w:val="24"/>
          <w:lang w:val="fr-CA"/>
        </w:rPr>
        <w:t>, croissant Constellation</w:t>
      </w:r>
      <w:r w:rsidRPr="001508DC">
        <w:rPr>
          <w:rFonts w:ascii="Arial" w:hAnsi="Arial" w:cs="Arial"/>
          <w:sz w:val="24"/>
          <w:szCs w:val="24"/>
          <w:lang w:val="fr-CA"/>
        </w:rPr>
        <w:t>, 4</w:t>
      </w:r>
      <w:r w:rsidR="001508DC" w:rsidRPr="001508DC">
        <w:rPr>
          <w:rFonts w:ascii="Arial" w:hAnsi="Arial" w:cs="Arial"/>
          <w:sz w:val="24"/>
          <w:szCs w:val="24"/>
          <w:vertAlign w:val="superscript"/>
          <w:lang w:val="fr-CA"/>
        </w:rPr>
        <w:t>ième</w:t>
      </w:r>
      <w:r w:rsidR="001508DC">
        <w:rPr>
          <w:rFonts w:ascii="Arial" w:hAnsi="Arial" w:cs="Arial"/>
          <w:sz w:val="24"/>
          <w:szCs w:val="24"/>
          <w:lang w:val="fr-CA"/>
        </w:rPr>
        <w:t xml:space="preserve"> étage, Ouest</w:t>
      </w:r>
    </w:p>
    <w:p w:rsidR="00B0587B" w:rsidRPr="001508DC" w:rsidRDefault="001508DC" w:rsidP="00B0587B">
      <w:pPr>
        <w:widowControl w:val="0"/>
        <w:tabs>
          <w:tab w:val="left" w:pos="-720"/>
          <w:tab w:val="left" w:pos="-360"/>
          <w:tab w:val="left" w:pos="0"/>
          <w:tab w:val="left" w:pos="720"/>
          <w:tab w:val="left" w:pos="2160"/>
          <w:tab w:val="left" w:pos="3600"/>
          <w:tab w:val="left" w:pos="5040"/>
          <w:tab w:val="left" w:pos="6480"/>
          <w:tab w:val="left" w:pos="7920"/>
          <w:tab w:val="left" w:pos="9360"/>
        </w:tabs>
        <w:ind w:left="2520"/>
        <w:jc w:val="both"/>
        <w:rPr>
          <w:rFonts w:ascii="Arial" w:hAnsi="Arial" w:cs="Arial"/>
          <w:sz w:val="24"/>
          <w:szCs w:val="24"/>
          <w:lang w:val="fr-CA"/>
        </w:rPr>
      </w:pPr>
      <w:r>
        <w:rPr>
          <w:rFonts w:ascii="Arial" w:hAnsi="Arial" w:cs="Arial"/>
          <w:sz w:val="24"/>
          <w:szCs w:val="24"/>
          <w:lang w:val="fr-CA"/>
        </w:rPr>
        <w:t>Ottawa (Ontario)</w:t>
      </w:r>
      <w:r w:rsidR="00B0587B" w:rsidRPr="001508DC">
        <w:rPr>
          <w:rFonts w:ascii="Arial" w:hAnsi="Arial" w:cs="Arial"/>
          <w:sz w:val="24"/>
          <w:szCs w:val="24"/>
          <w:lang w:val="fr-CA"/>
        </w:rPr>
        <w:t xml:space="preserve">  K2G 6J8</w:t>
      </w:r>
    </w:p>
    <w:p w:rsidR="00B0587B" w:rsidRPr="001508DC" w:rsidRDefault="00B0587B" w:rsidP="00B0587B">
      <w:pPr>
        <w:jc w:val="center"/>
        <w:rPr>
          <w:rFonts w:ascii="Arial" w:hAnsi="Arial" w:cs="Arial"/>
          <w:b/>
          <w:bCs/>
          <w:sz w:val="48"/>
          <w:lang w:val="fr-CA"/>
        </w:rPr>
      </w:pPr>
    </w:p>
    <w:p w:rsidR="00B0587B" w:rsidRPr="001508DC" w:rsidRDefault="00B0587B" w:rsidP="00B0587B">
      <w:pPr>
        <w:jc w:val="right"/>
        <w:rPr>
          <w:rFonts w:ascii="Arial" w:hAnsi="Arial" w:cs="Arial"/>
          <w:b/>
          <w:bCs/>
          <w:sz w:val="48"/>
          <w:lang w:val="fr-CA"/>
        </w:rPr>
      </w:pPr>
    </w:p>
    <w:p w:rsidR="00C53990" w:rsidRPr="001508DC" w:rsidRDefault="00C53990" w:rsidP="00B0587B">
      <w:pPr>
        <w:jc w:val="right"/>
        <w:rPr>
          <w:rFonts w:ascii="Arial" w:hAnsi="Arial" w:cs="Arial"/>
          <w:b/>
          <w:bCs/>
          <w:lang w:val="fr-CA"/>
        </w:rPr>
      </w:pPr>
    </w:p>
    <w:p w:rsidR="00B0587B" w:rsidRPr="001508DC" w:rsidRDefault="00C53990" w:rsidP="00B0587B">
      <w:pPr>
        <w:jc w:val="right"/>
        <w:rPr>
          <w:rFonts w:ascii="Arial" w:hAnsi="Arial" w:cs="Arial"/>
          <w:b/>
          <w:bCs/>
          <w:sz w:val="24"/>
          <w:szCs w:val="24"/>
          <w:lang w:val="fr-CA"/>
        </w:rPr>
      </w:pPr>
      <w:r w:rsidRPr="001508DC">
        <w:rPr>
          <w:rFonts w:ascii="Arial" w:hAnsi="Arial" w:cs="Arial"/>
          <w:b/>
          <w:bCs/>
          <w:sz w:val="24"/>
          <w:szCs w:val="24"/>
          <w:lang w:val="fr-CA"/>
        </w:rPr>
        <w:t xml:space="preserve"> Le 24 j</w:t>
      </w:r>
      <w:r w:rsidR="00B0587B" w:rsidRPr="001508DC">
        <w:rPr>
          <w:rFonts w:ascii="Arial" w:hAnsi="Arial" w:cs="Arial"/>
          <w:b/>
          <w:bCs/>
          <w:sz w:val="24"/>
          <w:szCs w:val="24"/>
          <w:lang w:val="fr-CA"/>
        </w:rPr>
        <w:t>uin 2013</w:t>
      </w:r>
    </w:p>
    <w:p w:rsidR="00B0587B" w:rsidRPr="001508DC" w:rsidRDefault="0037690D" w:rsidP="00B0587B">
      <w:pPr>
        <w:overflowPunct/>
        <w:autoSpaceDE/>
        <w:autoSpaceDN/>
        <w:adjustRightInd/>
        <w:textAlignment w:val="auto"/>
        <w:rPr>
          <w:rFonts w:ascii="Arial" w:hAnsi="Arial" w:cs="Arial"/>
          <w:b/>
          <w:bCs/>
          <w:lang w:val="fr-CA"/>
        </w:rPr>
      </w:pPr>
      <w:r w:rsidRPr="0037690D">
        <w:rPr>
          <w:rFonts w:ascii="Arial" w:hAnsi="Arial" w:cs="Arial"/>
          <w:b/>
          <w:bCs/>
          <w:noProof/>
          <w:sz w:val="48"/>
          <w:lang w:val="en-CA" w:eastAsia="en-CA"/>
        </w:rPr>
        <w:pict>
          <v:line id="_x0000_s1026" style="position:absolute;z-index:251661312" from="0,40.85pt" to="459pt,40.85pt" strokeweight="2.25pt"/>
        </w:pict>
      </w:r>
      <w:r w:rsidR="00B0587B" w:rsidRPr="001508DC">
        <w:rPr>
          <w:rFonts w:ascii="Arial" w:hAnsi="Arial" w:cs="Arial"/>
          <w:b/>
          <w:bCs/>
          <w:lang w:val="fr-CA"/>
        </w:rPr>
        <w:br w:type="page"/>
      </w:r>
    </w:p>
    <w:p w:rsidR="00C341E0" w:rsidRPr="00C341E0" w:rsidRDefault="00C341E0" w:rsidP="00C341E0">
      <w:pPr>
        <w:pStyle w:val="NormalWeb"/>
        <w:rPr>
          <w:lang w:val="fr-CA"/>
        </w:rPr>
      </w:pPr>
      <w:r w:rsidRPr="00901E1C">
        <w:rPr>
          <w:rFonts w:ascii="Arial" w:hAnsi="Arial" w:cs="Arial"/>
          <w:b/>
          <w:bCs/>
          <w:lang w:val="fr-CA"/>
        </w:rPr>
        <w:lastRenderedPageBreak/>
        <w:t>PROGRAMME D’INVESTISSEMENT DANS LE LOGEMENT ABORDABLE DE L’ONTARIO ET DEMANDE DE QUALIFICATIONS D’ACTION OTTAWA 20</w:t>
      </w:r>
      <w:r>
        <w:rPr>
          <w:rFonts w:ascii="Arial" w:hAnsi="Arial" w:cs="Arial"/>
          <w:b/>
          <w:bCs/>
          <w:lang w:val="fr-CA"/>
        </w:rPr>
        <w:t>13</w:t>
      </w:r>
      <w:r w:rsidRPr="00901E1C">
        <w:rPr>
          <w:rFonts w:ascii="Arial" w:hAnsi="Arial" w:cs="Arial"/>
          <w:b/>
          <w:bCs/>
          <w:lang w:val="fr-CA"/>
        </w:rPr>
        <w:t xml:space="preserve"> </w:t>
      </w:r>
    </w:p>
    <w:p w:rsidR="00CE4070" w:rsidRPr="004E7150" w:rsidRDefault="00EE7B4F" w:rsidP="00CE4070">
      <w:pPr>
        <w:pStyle w:val="ListParagraph"/>
        <w:numPr>
          <w:ilvl w:val="0"/>
          <w:numId w:val="11"/>
        </w:numPr>
        <w:ind w:left="540" w:hanging="540"/>
        <w:rPr>
          <w:rFonts w:ascii="Arial" w:hAnsi="Arial" w:cs="Arial"/>
          <w:b/>
          <w:bCs/>
          <w:sz w:val="24"/>
          <w:szCs w:val="24"/>
          <w:u w:val="single"/>
        </w:rPr>
      </w:pPr>
      <w:r w:rsidRPr="004E7150">
        <w:rPr>
          <w:rFonts w:ascii="Arial" w:hAnsi="Arial" w:cs="Arial"/>
          <w:b/>
          <w:bCs/>
          <w:sz w:val="24"/>
          <w:szCs w:val="24"/>
        </w:rPr>
        <w:t>INTRODUCTION</w:t>
      </w:r>
    </w:p>
    <w:p w:rsidR="00CE4070" w:rsidRPr="004E7150" w:rsidRDefault="00CE4070" w:rsidP="00CE4070">
      <w:pPr>
        <w:rPr>
          <w:rFonts w:ascii="Arial" w:hAnsi="Arial" w:cs="Arial"/>
          <w:sz w:val="24"/>
          <w:szCs w:val="24"/>
        </w:rPr>
      </w:pPr>
    </w:p>
    <w:p w:rsidR="00CE4070" w:rsidRPr="004E7150" w:rsidRDefault="00B90A53" w:rsidP="00CE4070">
      <w:pPr>
        <w:rPr>
          <w:rFonts w:ascii="Arial" w:hAnsi="Arial" w:cs="Arial"/>
          <w:sz w:val="24"/>
          <w:szCs w:val="24"/>
          <w:lang w:val="fr-CA"/>
        </w:rPr>
      </w:pPr>
      <w:r w:rsidRPr="004E7150">
        <w:rPr>
          <w:rFonts w:ascii="Arial" w:hAnsi="Arial" w:cs="Arial"/>
          <w:sz w:val="24"/>
          <w:szCs w:val="24"/>
          <w:lang w:val="fr-CA"/>
        </w:rPr>
        <w:t>La Ville d’</w:t>
      </w:r>
      <w:r w:rsidR="00EE7B4F" w:rsidRPr="004E7150">
        <w:rPr>
          <w:rFonts w:ascii="Arial" w:hAnsi="Arial" w:cs="Arial"/>
          <w:sz w:val="24"/>
          <w:szCs w:val="24"/>
          <w:lang w:val="fr-CA"/>
        </w:rPr>
        <w:t>Ottawa</w:t>
      </w:r>
      <w:r w:rsidRPr="004E7150">
        <w:rPr>
          <w:rFonts w:ascii="Arial" w:hAnsi="Arial" w:cs="Arial"/>
          <w:sz w:val="24"/>
          <w:szCs w:val="24"/>
          <w:lang w:val="fr-CA"/>
        </w:rPr>
        <w:t xml:space="preserve"> </w:t>
      </w:r>
      <w:r w:rsidR="00C06E11" w:rsidRPr="004E7150">
        <w:rPr>
          <w:rFonts w:ascii="Arial" w:hAnsi="Arial" w:cs="Arial"/>
          <w:sz w:val="24"/>
          <w:szCs w:val="24"/>
          <w:lang w:val="fr-CA"/>
        </w:rPr>
        <w:t>lance</w:t>
      </w:r>
      <w:r w:rsidR="00047702" w:rsidRPr="004E7150">
        <w:rPr>
          <w:rFonts w:ascii="Arial" w:hAnsi="Arial" w:cs="Arial"/>
          <w:sz w:val="24"/>
          <w:szCs w:val="24"/>
          <w:lang w:val="fr-CA"/>
        </w:rPr>
        <w:t xml:space="preserve"> </w:t>
      </w:r>
      <w:r w:rsidR="00C06E11" w:rsidRPr="004E7150">
        <w:rPr>
          <w:rFonts w:ascii="Arial" w:hAnsi="Arial" w:cs="Arial"/>
          <w:sz w:val="24"/>
          <w:szCs w:val="24"/>
          <w:lang w:val="fr-CA"/>
        </w:rPr>
        <w:t>u</w:t>
      </w:r>
      <w:r w:rsidR="002600A1" w:rsidRPr="004E7150">
        <w:rPr>
          <w:rFonts w:ascii="Arial" w:hAnsi="Arial" w:cs="Arial"/>
          <w:sz w:val="24"/>
          <w:szCs w:val="24"/>
          <w:lang w:val="fr-CA"/>
        </w:rPr>
        <w:t>ne</w:t>
      </w:r>
      <w:r w:rsidR="00047702" w:rsidRPr="004E7150">
        <w:rPr>
          <w:rFonts w:ascii="Arial" w:hAnsi="Arial" w:cs="Arial"/>
          <w:sz w:val="24"/>
          <w:szCs w:val="24"/>
          <w:lang w:val="fr-CA"/>
        </w:rPr>
        <w:t xml:space="preserve"> </w:t>
      </w:r>
      <w:r w:rsidRPr="004E7150">
        <w:rPr>
          <w:rFonts w:ascii="Arial" w:hAnsi="Arial" w:cs="Arial"/>
          <w:sz w:val="24"/>
          <w:szCs w:val="24"/>
          <w:lang w:val="fr-CA"/>
        </w:rPr>
        <w:t>demande de qualification</w:t>
      </w:r>
      <w:r w:rsidR="00EE7B4F" w:rsidRPr="004E7150">
        <w:rPr>
          <w:rFonts w:ascii="Arial" w:hAnsi="Arial" w:cs="Arial"/>
          <w:sz w:val="24"/>
          <w:szCs w:val="24"/>
          <w:lang w:val="fr-CA"/>
        </w:rPr>
        <w:t xml:space="preserve"> (</w:t>
      </w:r>
      <w:r w:rsidRPr="004E7150">
        <w:rPr>
          <w:rFonts w:ascii="Arial" w:hAnsi="Arial" w:cs="Arial"/>
          <w:sz w:val="24"/>
          <w:szCs w:val="24"/>
          <w:lang w:val="fr-CA"/>
        </w:rPr>
        <w:t>DDQ</w:t>
      </w:r>
      <w:r w:rsidR="00EE7B4F" w:rsidRPr="004E7150">
        <w:rPr>
          <w:rFonts w:ascii="Arial" w:hAnsi="Arial" w:cs="Arial"/>
          <w:sz w:val="24"/>
          <w:szCs w:val="24"/>
          <w:lang w:val="fr-CA"/>
        </w:rPr>
        <w:t>)</w:t>
      </w:r>
      <w:r w:rsidR="00C06E11" w:rsidRPr="004E7150">
        <w:rPr>
          <w:rFonts w:ascii="Arial" w:hAnsi="Arial" w:cs="Arial"/>
          <w:sz w:val="24"/>
          <w:szCs w:val="24"/>
          <w:lang w:val="fr-CA"/>
        </w:rPr>
        <w:t xml:space="preserve"> </w:t>
      </w:r>
      <w:r w:rsidR="002600A1" w:rsidRPr="004E7150">
        <w:rPr>
          <w:rFonts w:ascii="Arial" w:hAnsi="Arial" w:cs="Arial"/>
          <w:sz w:val="24"/>
          <w:szCs w:val="24"/>
          <w:lang w:val="fr-CA"/>
        </w:rPr>
        <w:t>invitant</w:t>
      </w:r>
      <w:r w:rsidRPr="004E7150">
        <w:rPr>
          <w:rFonts w:ascii="Arial" w:hAnsi="Arial" w:cs="Arial"/>
          <w:sz w:val="24"/>
          <w:szCs w:val="24"/>
          <w:lang w:val="fr-CA"/>
        </w:rPr>
        <w:t xml:space="preserve"> </w:t>
      </w:r>
      <w:r w:rsidR="00375709" w:rsidRPr="004E7150">
        <w:rPr>
          <w:rFonts w:ascii="Arial" w:hAnsi="Arial" w:cs="Arial"/>
          <w:sz w:val="24"/>
          <w:szCs w:val="24"/>
          <w:lang w:val="fr-CA"/>
        </w:rPr>
        <w:t>l</w:t>
      </w:r>
      <w:r w:rsidR="00047702" w:rsidRPr="004E7150">
        <w:rPr>
          <w:rFonts w:ascii="Arial" w:hAnsi="Arial" w:cs="Arial"/>
          <w:sz w:val="24"/>
          <w:szCs w:val="24"/>
          <w:lang w:val="fr-CA"/>
        </w:rPr>
        <w:t xml:space="preserve">es </w:t>
      </w:r>
      <w:r w:rsidR="00EE7B4F" w:rsidRPr="004E7150">
        <w:rPr>
          <w:rFonts w:ascii="Arial" w:hAnsi="Arial" w:cs="Arial"/>
          <w:sz w:val="24"/>
          <w:szCs w:val="24"/>
          <w:lang w:val="fr-CA"/>
        </w:rPr>
        <w:t xml:space="preserve">organismes </w:t>
      </w:r>
      <w:r w:rsidR="00047702" w:rsidRPr="004E7150">
        <w:rPr>
          <w:rFonts w:ascii="Arial" w:hAnsi="Arial" w:cs="Arial"/>
          <w:sz w:val="24"/>
          <w:szCs w:val="24"/>
          <w:lang w:val="fr-CA"/>
        </w:rPr>
        <w:t xml:space="preserve">privés et </w:t>
      </w:r>
      <w:r w:rsidR="00EE7B4F" w:rsidRPr="004E7150">
        <w:rPr>
          <w:rFonts w:ascii="Arial" w:hAnsi="Arial" w:cs="Arial"/>
          <w:sz w:val="24"/>
          <w:szCs w:val="24"/>
          <w:lang w:val="fr-CA"/>
        </w:rPr>
        <w:t xml:space="preserve">sans but lucratif </w:t>
      </w:r>
      <w:r w:rsidR="00047702" w:rsidRPr="004E7150">
        <w:rPr>
          <w:rFonts w:ascii="Arial" w:hAnsi="Arial" w:cs="Arial"/>
          <w:sz w:val="24"/>
          <w:szCs w:val="24"/>
          <w:lang w:val="fr-CA"/>
        </w:rPr>
        <w:t xml:space="preserve">à </w:t>
      </w:r>
      <w:r w:rsidR="00ED43AB" w:rsidRPr="004E7150">
        <w:rPr>
          <w:rFonts w:ascii="Arial" w:hAnsi="Arial" w:cs="Arial"/>
          <w:sz w:val="24"/>
          <w:szCs w:val="24"/>
          <w:lang w:val="fr-CA"/>
        </w:rPr>
        <w:t>créer</w:t>
      </w:r>
      <w:r w:rsidR="00047702" w:rsidRPr="004E7150">
        <w:rPr>
          <w:rFonts w:ascii="Arial" w:hAnsi="Arial" w:cs="Arial"/>
          <w:sz w:val="24"/>
          <w:szCs w:val="24"/>
          <w:lang w:val="fr-CA"/>
        </w:rPr>
        <w:t xml:space="preserve"> des </w:t>
      </w:r>
      <w:r w:rsidR="00047702" w:rsidRPr="00B27AE7">
        <w:rPr>
          <w:rFonts w:ascii="Arial" w:hAnsi="Arial" w:cs="Arial"/>
          <w:i/>
          <w:sz w:val="24"/>
          <w:szCs w:val="24"/>
          <w:lang w:val="fr-CA"/>
        </w:rPr>
        <w:t>logements abordable</w:t>
      </w:r>
      <w:r w:rsidR="00BB6CED" w:rsidRPr="00B27AE7">
        <w:rPr>
          <w:rFonts w:ascii="Arial" w:hAnsi="Arial" w:cs="Arial"/>
          <w:i/>
          <w:sz w:val="24"/>
          <w:szCs w:val="24"/>
          <w:lang w:val="fr-CA"/>
        </w:rPr>
        <w:t>s</w:t>
      </w:r>
      <w:r w:rsidR="00047702" w:rsidRPr="00B27AE7">
        <w:rPr>
          <w:rFonts w:ascii="Arial" w:hAnsi="Arial" w:cs="Arial"/>
          <w:i/>
          <w:sz w:val="24"/>
          <w:szCs w:val="24"/>
          <w:lang w:val="fr-CA"/>
        </w:rPr>
        <w:t xml:space="preserve"> </w:t>
      </w:r>
      <w:r w:rsidR="0099538F" w:rsidRPr="00B27AE7">
        <w:rPr>
          <w:rFonts w:ascii="Arial" w:hAnsi="Arial" w:cs="Arial"/>
          <w:i/>
          <w:sz w:val="24"/>
          <w:szCs w:val="24"/>
          <w:lang w:val="fr-CA"/>
        </w:rPr>
        <w:t>avec</w:t>
      </w:r>
      <w:r w:rsidR="00047702" w:rsidRPr="00B27AE7">
        <w:rPr>
          <w:rFonts w:ascii="Arial" w:hAnsi="Arial" w:cs="Arial"/>
          <w:i/>
          <w:sz w:val="24"/>
          <w:szCs w:val="24"/>
          <w:lang w:val="fr-CA"/>
        </w:rPr>
        <w:t xml:space="preserve"> soutien ou </w:t>
      </w:r>
      <w:r w:rsidR="00EE58CD" w:rsidRPr="00B27AE7">
        <w:rPr>
          <w:rFonts w:ascii="Arial" w:hAnsi="Arial" w:cs="Arial"/>
          <w:i/>
          <w:sz w:val="24"/>
          <w:szCs w:val="24"/>
          <w:lang w:val="fr-CA"/>
        </w:rPr>
        <w:t>en milieu</w:t>
      </w:r>
      <w:r w:rsidR="00EE7B4F" w:rsidRPr="00B27AE7">
        <w:rPr>
          <w:rFonts w:ascii="Arial" w:hAnsi="Arial" w:cs="Arial"/>
          <w:i/>
          <w:sz w:val="24"/>
          <w:szCs w:val="24"/>
          <w:lang w:val="fr-CA"/>
        </w:rPr>
        <w:t xml:space="preserve"> de soutien</w:t>
      </w:r>
      <w:r w:rsidR="00047702" w:rsidRPr="004E7150">
        <w:rPr>
          <w:rFonts w:ascii="Arial" w:hAnsi="Arial" w:cs="Arial"/>
          <w:sz w:val="24"/>
          <w:szCs w:val="24"/>
          <w:lang w:val="fr-CA"/>
        </w:rPr>
        <w:t xml:space="preserve"> </w:t>
      </w:r>
      <w:r w:rsidR="00ED43AB" w:rsidRPr="004E7150">
        <w:rPr>
          <w:rFonts w:ascii="Arial" w:hAnsi="Arial" w:cs="Arial"/>
          <w:sz w:val="24"/>
          <w:szCs w:val="24"/>
          <w:lang w:val="fr-CA"/>
        </w:rPr>
        <w:t xml:space="preserve">pour les </w:t>
      </w:r>
      <w:r w:rsidR="00047702" w:rsidRPr="004E7150">
        <w:rPr>
          <w:rFonts w:ascii="Arial" w:hAnsi="Arial" w:cs="Arial"/>
          <w:sz w:val="24"/>
          <w:szCs w:val="24"/>
          <w:lang w:val="fr-CA"/>
        </w:rPr>
        <w:t>sans</w:t>
      </w:r>
      <w:r w:rsidR="00EE7B4F" w:rsidRPr="004E7150">
        <w:rPr>
          <w:rFonts w:ascii="Arial" w:hAnsi="Arial" w:cs="Arial"/>
          <w:sz w:val="24"/>
          <w:szCs w:val="24"/>
          <w:lang w:val="fr-CA"/>
        </w:rPr>
        <w:t xml:space="preserve">-abris. </w:t>
      </w:r>
      <w:r w:rsidR="00047702" w:rsidRPr="004E7150">
        <w:rPr>
          <w:rFonts w:ascii="Arial" w:hAnsi="Arial" w:cs="Arial"/>
          <w:sz w:val="24"/>
          <w:szCs w:val="24"/>
          <w:lang w:val="fr-CA"/>
        </w:rPr>
        <w:t>Jusqu’à</w:t>
      </w:r>
      <w:r w:rsidR="00EE7B4F" w:rsidRPr="004E7150">
        <w:rPr>
          <w:rFonts w:ascii="Arial" w:hAnsi="Arial" w:cs="Arial"/>
          <w:sz w:val="24"/>
          <w:szCs w:val="24"/>
          <w:lang w:val="fr-CA"/>
        </w:rPr>
        <w:t xml:space="preserve"> 10 </w:t>
      </w:r>
      <w:r w:rsidR="00047702" w:rsidRPr="004E7150">
        <w:rPr>
          <w:rFonts w:ascii="Arial" w:hAnsi="Arial" w:cs="Arial"/>
          <w:sz w:val="24"/>
          <w:szCs w:val="24"/>
          <w:lang w:val="fr-CA"/>
        </w:rPr>
        <w:t xml:space="preserve">équipes sélectionnées recevront une </w:t>
      </w:r>
      <w:r w:rsidR="00EE7B4F" w:rsidRPr="004E7150">
        <w:rPr>
          <w:rFonts w:ascii="Arial" w:hAnsi="Arial" w:cs="Arial"/>
          <w:sz w:val="24"/>
          <w:szCs w:val="24"/>
          <w:lang w:val="fr-CA"/>
        </w:rPr>
        <w:t xml:space="preserve">demande de propositions (DDP) </w:t>
      </w:r>
      <w:r w:rsidR="00BB6CED" w:rsidRPr="004E7150">
        <w:rPr>
          <w:rFonts w:ascii="Arial" w:hAnsi="Arial" w:cs="Arial"/>
          <w:sz w:val="24"/>
          <w:szCs w:val="24"/>
          <w:lang w:val="fr-CA"/>
        </w:rPr>
        <w:t xml:space="preserve">en vue d’évaluer les fonds et les </w:t>
      </w:r>
      <w:r w:rsidR="00EE7B4F" w:rsidRPr="004E7150">
        <w:rPr>
          <w:rFonts w:ascii="Arial" w:hAnsi="Arial" w:cs="Arial"/>
          <w:sz w:val="24"/>
          <w:szCs w:val="24"/>
          <w:lang w:val="fr-CA"/>
        </w:rPr>
        <w:t>subvention</w:t>
      </w:r>
      <w:r w:rsidR="00BB6CED" w:rsidRPr="004E7150">
        <w:rPr>
          <w:rFonts w:ascii="Arial" w:hAnsi="Arial" w:cs="Arial"/>
          <w:sz w:val="24"/>
          <w:szCs w:val="24"/>
          <w:lang w:val="fr-CA"/>
        </w:rPr>
        <w:t>s</w:t>
      </w:r>
      <w:r w:rsidR="00EE7B4F" w:rsidRPr="004E7150">
        <w:rPr>
          <w:rFonts w:ascii="Arial" w:hAnsi="Arial" w:cs="Arial"/>
          <w:sz w:val="24"/>
          <w:szCs w:val="24"/>
          <w:lang w:val="fr-CA"/>
        </w:rPr>
        <w:t xml:space="preserve"> de fonctionnement </w:t>
      </w:r>
      <w:r w:rsidR="00BB6CED" w:rsidRPr="004E7150">
        <w:rPr>
          <w:rFonts w:ascii="Arial" w:hAnsi="Arial" w:cs="Arial"/>
          <w:sz w:val="24"/>
          <w:szCs w:val="24"/>
          <w:lang w:val="fr-CA"/>
        </w:rPr>
        <w:t>nécessaires</w:t>
      </w:r>
      <w:r w:rsidR="00EE7B4F" w:rsidRPr="004E7150">
        <w:rPr>
          <w:rFonts w:ascii="Arial" w:hAnsi="Arial" w:cs="Arial"/>
          <w:sz w:val="24"/>
          <w:szCs w:val="24"/>
          <w:lang w:val="fr-CA"/>
        </w:rPr>
        <w:t xml:space="preserve">. </w:t>
      </w:r>
      <w:r w:rsidR="00BB6CED" w:rsidRPr="004E7150">
        <w:rPr>
          <w:rFonts w:ascii="Arial" w:hAnsi="Arial" w:cs="Arial"/>
          <w:sz w:val="24"/>
          <w:szCs w:val="24"/>
          <w:lang w:val="fr-CA"/>
        </w:rPr>
        <w:t>Les fonds sont alloués par la Ville d’</w:t>
      </w:r>
      <w:r w:rsidR="00EE7B4F" w:rsidRPr="004E7150">
        <w:rPr>
          <w:rFonts w:ascii="Arial" w:hAnsi="Arial" w:cs="Arial"/>
          <w:sz w:val="24"/>
          <w:szCs w:val="24"/>
          <w:lang w:val="fr-CA"/>
        </w:rPr>
        <w:t xml:space="preserve">Ottawa </w:t>
      </w:r>
      <w:r w:rsidR="00BB6CED" w:rsidRPr="004E7150">
        <w:rPr>
          <w:rFonts w:ascii="Arial" w:hAnsi="Arial" w:cs="Arial"/>
          <w:sz w:val="24"/>
          <w:szCs w:val="24"/>
          <w:lang w:val="fr-CA"/>
        </w:rPr>
        <w:t xml:space="preserve">et le </w:t>
      </w:r>
      <w:r w:rsidRPr="004E7150">
        <w:rPr>
          <w:rFonts w:ascii="Arial" w:hAnsi="Arial" w:cs="Arial"/>
          <w:sz w:val="24"/>
          <w:szCs w:val="24"/>
          <w:lang w:val="fr-CA"/>
        </w:rPr>
        <w:t>Programme d’investissement dans le logement abordable de l’Ontario (PILAO)</w:t>
      </w:r>
      <w:r w:rsidR="00EE7B4F" w:rsidRPr="004E7150">
        <w:rPr>
          <w:rFonts w:ascii="Arial" w:hAnsi="Arial" w:cs="Arial"/>
          <w:sz w:val="24"/>
          <w:szCs w:val="24"/>
          <w:lang w:val="fr-CA"/>
        </w:rPr>
        <w:t xml:space="preserve">. </w:t>
      </w:r>
      <w:r w:rsidR="00BB6CED" w:rsidRPr="004E7150">
        <w:rPr>
          <w:rFonts w:ascii="Arial" w:hAnsi="Arial" w:cs="Arial"/>
          <w:sz w:val="24"/>
          <w:szCs w:val="24"/>
          <w:lang w:val="fr-CA"/>
        </w:rPr>
        <w:t xml:space="preserve">Ce financement </w:t>
      </w:r>
      <w:r w:rsidR="00C06E11" w:rsidRPr="004E7150">
        <w:rPr>
          <w:rFonts w:ascii="Arial" w:hAnsi="Arial" w:cs="Arial"/>
          <w:sz w:val="24"/>
          <w:szCs w:val="24"/>
          <w:lang w:val="fr-CA"/>
        </w:rPr>
        <w:t>vise à</w:t>
      </w:r>
      <w:r w:rsidR="00BB6CED" w:rsidRPr="004E7150">
        <w:rPr>
          <w:rFonts w:ascii="Arial" w:hAnsi="Arial" w:cs="Arial"/>
          <w:sz w:val="24"/>
          <w:szCs w:val="24"/>
          <w:lang w:val="fr-CA"/>
        </w:rPr>
        <w:t xml:space="preserve"> faciliter la construction de nouvelles unités </w:t>
      </w:r>
      <w:r w:rsidR="009D4462" w:rsidRPr="004E7150">
        <w:rPr>
          <w:rFonts w:ascii="Arial" w:hAnsi="Arial" w:cs="Arial"/>
          <w:sz w:val="24"/>
          <w:szCs w:val="24"/>
          <w:lang w:val="fr-CA"/>
        </w:rPr>
        <w:t>de</w:t>
      </w:r>
      <w:r w:rsidR="009D4462" w:rsidRPr="004E7150">
        <w:rPr>
          <w:rFonts w:ascii="Arial" w:hAnsi="Arial" w:cs="Arial"/>
          <w:i/>
          <w:sz w:val="24"/>
          <w:szCs w:val="24"/>
          <w:lang w:val="fr-CA"/>
        </w:rPr>
        <w:t xml:space="preserve"> </w:t>
      </w:r>
      <w:r w:rsidR="0062631C" w:rsidRPr="004E7150">
        <w:rPr>
          <w:rFonts w:ascii="Arial" w:hAnsi="Arial" w:cs="Arial"/>
          <w:i/>
          <w:sz w:val="24"/>
          <w:szCs w:val="24"/>
          <w:lang w:val="fr-CA"/>
        </w:rPr>
        <w:t xml:space="preserve">logements </w:t>
      </w:r>
      <w:r w:rsidR="00910408" w:rsidRPr="004E7150">
        <w:rPr>
          <w:rFonts w:ascii="Arial" w:hAnsi="Arial" w:cs="Arial"/>
          <w:i/>
          <w:sz w:val="24"/>
          <w:szCs w:val="24"/>
          <w:lang w:val="fr-CA"/>
        </w:rPr>
        <w:t xml:space="preserve">autonomes </w:t>
      </w:r>
      <w:r w:rsidR="00BC30B3" w:rsidRPr="009306F0">
        <w:rPr>
          <w:rFonts w:ascii="Arial" w:hAnsi="Arial" w:cs="Arial"/>
          <w:sz w:val="24"/>
          <w:szCs w:val="24"/>
          <w:lang w:val="fr-CA"/>
        </w:rPr>
        <w:t>avec services de soutien</w:t>
      </w:r>
      <w:r w:rsidR="00BC30B3" w:rsidRPr="004E7150">
        <w:rPr>
          <w:rFonts w:ascii="Arial" w:hAnsi="Arial" w:cs="Arial"/>
          <w:sz w:val="24"/>
          <w:szCs w:val="24"/>
          <w:lang w:val="fr-CA"/>
        </w:rPr>
        <w:t xml:space="preserve"> ou l’acquisition de propriété</w:t>
      </w:r>
      <w:r w:rsidR="0012411D" w:rsidRPr="004E7150">
        <w:rPr>
          <w:rFonts w:ascii="Arial" w:hAnsi="Arial" w:cs="Arial"/>
          <w:sz w:val="24"/>
          <w:szCs w:val="24"/>
          <w:lang w:val="fr-CA"/>
        </w:rPr>
        <w:t>s</w:t>
      </w:r>
      <w:r w:rsidR="00BC30B3" w:rsidRPr="004E7150">
        <w:rPr>
          <w:rFonts w:ascii="Arial" w:hAnsi="Arial" w:cs="Arial"/>
          <w:sz w:val="24"/>
          <w:szCs w:val="24"/>
          <w:lang w:val="fr-CA"/>
        </w:rPr>
        <w:t xml:space="preserve"> ou d’immeubles existants</w:t>
      </w:r>
      <w:r w:rsidR="00EE7B4F" w:rsidRPr="004E7150">
        <w:rPr>
          <w:rFonts w:ascii="Arial" w:hAnsi="Arial" w:cs="Arial"/>
          <w:sz w:val="24"/>
          <w:szCs w:val="24"/>
          <w:lang w:val="fr-CA"/>
        </w:rPr>
        <w:t xml:space="preserve">. </w:t>
      </w:r>
      <w:r w:rsidR="00BC30B3" w:rsidRPr="004E7150">
        <w:rPr>
          <w:rFonts w:ascii="Arial" w:hAnsi="Arial" w:cs="Arial"/>
          <w:sz w:val="24"/>
          <w:szCs w:val="24"/>
          <w:lang w:val="fr-CA"/>
        </w:rPr>
        <w:t xml:space="preserve">La </w:t>
      </w:r>
      <w:r w:rsidR="00EE7B4F" w:rsidRPr="004E7150">
        <w:rPr>
          <w:rFonts w:ascii="Arial" w:hAnsi="Arial" w:cs="Arial"/>
          <w:sz w:val="24"/>
          <w:szCs w:val="24"/>
          <w:lang w:val="fr-CA"/>
        </w:rPr>
        <w:t xml:space="preserve">subvention de fonctionnement </w:t>
      </w:r>
      <w:r w:rsidR="00BC30B3" w:rsidRPr="004E7150">
        <w:rPr>
          <w:rFonts w:ascii="Arial" w:hAnsi="Arial" w:cs="Arial"/>
          <w:sz w:val="24"/>
          <w:szCs w:val="24"/>
          <w:lang w:val="fr-CA"/>
        </w:rPr>
        <w:t>est offerte par l’</w:t>
      </w:r>
      <w:r w:rsidR="00EE7B4F" w:rsidRPr="004E7150">
        <w:rPr>
          <w:rFonts w:ascii="Arial" w:hAnsi="Arial" w:cs="Arial"/>
          <w:sz w:val="24"/>
          <w:szCs w:val="24"/>
          <w:lang w:val="fr-CA"/>
        </w:rPr>
        <w:t xml:space="preserve">Initiative de prévention de l’itinérance dans les collectivités (IPIC) </w:t>
      </w:r>
      <w:r w:rsidR="0012411D" w:rsidRPr="004E7150">
        <w:rPr>
          <w:rFonts w:ascii="Arial" w:hAnsi="Arial" w:cs="Arial"/>
          <w:sz w:val="24"/>
          <w:szCs w:val="24"/>
          <w:lang w:val="fr-CA"/>
        </w:rPr>
        <w:t>pour aider les</w:t>
      </w:r>
      <w:r w:rsidR="00BC30B3" w:rsidRPr="004E7150">
        <w:rPr>
          <w:rFonts w:ascii="Arial" w:hAnsi="Arial" w:cs="Arial"/>
          <w:sz w:val="24"/>
          <w:szCs w:val="24"/>
          <w:lang w:val="fr-CA"/>
        </w:rPr>
        <w:t xml:space="preserve"> personnes ayant </w:t>
      </w:r>
      <w:r w:rsidR="0012411D" w:rsidRPr="004E7150">
        <w:rPr>
          <w:rFonts w:ascii="Arial" w:hAnsi="Arial" w:cs="Arial"/>
          <w:sz w:val="24"/>
          <w:szCs w:val="24"/>
          <w:lang w:val="fr-CA"/>
        </w:rPr>
        <w:t xml:space="preserve">des besoins complexes, c’est-à-dire des hommes et des femmes </w:t>
      </w:r>
      <w:r w:rsidR="00CB15B5" w:rsidRPr="004E7150">
        <w:rPr>
          <w:rFonts w:ascii="Arial" w:hAnsi="Arial" w:cs="Arial"/>
          <w:sz w:val="24"/>
          <w:szCs w:val="24"/>
          <w:lang w:val="fr-CA"/>
        </w:rPr>
        <w:t xml:space="preserve">ayant cumulé un séjour prolongé de </w:t>
      </w:r>
      <w:r w:rsidR="0012411D" w:rsidRPr="004E7150">
        <w:rPr>
          <w:rFonts w:ascii="Arial" w:hAnsi="Arial" w:cs="Arial"/>
          <w:sz w:val="24"/>
          <w:szCs w:val="24"/>
          <w:lang w:val="fr-CA"/>
        </w:rPr>
        <w:t>deux ans ou plus dans le</w:t>
      </w:r>
      <w:r w:rsidR="00EE7B4F" w:rsidRPr="004E7150">
        <w:rPr>
          <w:rFonts w:ascii="Arial" w:hAnsi="Arial" w:cs="Arial"/>
          <w:sz w:val="24"/>
          <w:szCs w:val="24"/>
          <w:lang w:val="fr-CA"/>
        </w:rPr>
        <w:t xml:space="preserve"> réseau des refuges d’urgence</w:t>
      </w:r>
      <w:r w:rsidR="0012411D" w:rsidRPr="004E7150">
        <w:rPr>
          <w:rFonts w:ascii="Arial" w:hAnsi="Arial" w:cs="Arial"/>
          <w:sz w:val="24"/>
          <w:szCs w:val="24"/>
          <w:lang w:val="fr-CA"/>
        </w:rPr>
        <w:t xml:space="preserve"> de la </w:t>
      </w:r>
      <w:r w:rsidR="00F03996" w:rsidRPr="004E7150">
        <w:rPr>
          <w:rFonts w:ascii="Arial" w:hAnsi="Arial" w:cs="Arial"/>
          <w:sz w:val="24"/>
          <w:szCs w:val="24"/>
          <w:lang w:val="fr-CA"/>
        </w:rPr>
        <w:t>V</w:t>
      </w:r>
      <w:r w:rsidR="0012411D" w:rsidRPr="004E7150">
        <w:rPr>
          <w:rFonts w:ascii="Arial" w:hAnsi="Arial" w:cs="Arial"/>
          <w:sz w:val="24"/>
          <w:szCs w:val="24"/>
          <w:lang w:val="fr-CA"/>
        </w:rPr>
        <w:t>ille</w:t>
      </w:r>
      <w:r w:rsidR="00EE7B4F" w:rsidRPr="004E7150">
        <w:rPr>
          <w:rFonts w:ascii="Arial" w:hAnsi="Arial" w:cs="Arial"/>
          <w:sz w:val="24"/>
          <w:szCs w:val="24"/>
          <w:lang w:val="fr-CA"/>
        </w:rPr>
        <w:t xml:space="preserve">. </w:t>
      </w:r>
      <w:r w:rsidR="00F03996" w:rsidRPr="004E7150">
        <w:rPr>
          <w:rFonts w:ascii="Arial" w:hAnsi="Arial" w:cs="Arial"/>
          <w:sz w:val="24"/>
          <w:szCs w:val="24"/>
          <w:lang w:val="fr-CA"/>
        </w:rPr>
        <w:t>Ces deux fonds sont administrés par la</w:t>
      </w:r>
      <w:r w:rsidR="00EE7B4F" w:rsidRPr="004E7150">
        <w:rPr>
          <w:rFonts w:ascii="Arial" w:hAnsi="Arial" w:cs="Arial"/>
          <w:sz w:val="24"/>
          <w:szCs w:val="24"/>
          <w:lang w:val="fr-CA"/>
        </w:rPr>
        <w:t xml:space="preserve"> Direction des services de logement</w:t>
      </w:r>
      <w:r w:rsidR="00F03996" w:rsidRPr="004E7150">
        <w:rPr>
          <w:rFonts w:ascii="Arial" w:hAnsi="Arial" w:cs="Arial"/>
          <w:sz w:val="24"/>
          <w:szCs w:val="24"/>
          <w:lang w:val="fr-CA"/>
        </w:rPr>
        <w:t xml:space="preserve"> de la Ville d’Ottawa</w:t>
      </w:r>
      <w:r w:rsidR="00EE7B4F" w:rsidRPr="004E7150">
        <w:rPr>
          <w:rFonts w:ascii="Arial" w:hAnsi="Arial" w:cs="Arial"/>
          <w:sz w:val="24"/>
          <w:szCs w:val="24"/>
          <w:lang w:val="fr-CA"/>
        </w:rPr>
        <w:t>.</w:t>
      </w:r>
    </w:p>
    <w:p w:rsidR="00CE4070" w:rsidRPr="004E7150" w:rsidRDefault="00CE4070" w:rsidP="00CE4070">
      <w:pPr>
        <w:pStyle w:val="Heading4"/>
        <w:tabs>
          <w:tab w:val="clear" w:pos="4513"/>
        </w:tabs>
        <w:suppressAutoHyphens w:val="0"/>
        <w:jc w:val="left"/>
        <w:rPr>
          <w:rFonts w:ascii="Arial" w:hAnsi="Arial" w:cs="Arial"/>
          <w:b w:val="0"/>
          <w:szCs w:val="24"/>
          <w:lang w:val="fr-CA"/>
        </w:rPr>
      </w:pPr>
    </w:p>
    <w:p w:rsidR="00CE4070" w:rsidRPr="004E7150" w:rsidRDefault="00752E32" w:rsidP="00CE4070">
      <w:pPr>
        <w:rPr>
          <w:rFonts w:ascii="Arial" w:hAnsi="Arial" w:cs="Arial"/>
          <w:sz w:val="24"/>
          <w:szCs w:val="24"/>
          <w:lang w:val="fr-CA"/>
        </w:rPr>
      </w:pPr>
      <w:r w:rsidRPr="004E7150">
        <w:rPr>
          <w:rFonts w:ascii="Arial" w:hAnsi="Arial" w:cs="Arial"/>
          <w:sz w:val="24"/>
          <w:szCs w:val="24"/>
          <w:lang w:val="fr-CA"/>
        </w:rPr>
        <w:t xml:space="preserve">Jusqu’à </w:t>
      </w:r>
      <w:r w:rsidR="00EE7B4F" w:rsidRPr="004E7150">
        <w:rPr>
          <w:rFonts w:ascii="Arial" w:hAnsi="Arial" w:cs="Arial"/>
          <w:sz w:val="24"/>
          <w:szCs w:val="24"/>
          <w:lang w:val="fr-CA"/>
        </w:rPr>
        <w:t>13</w:t>
      </w:r>
      <w:r w:rsidRPr="004E7150">
        <w:rPr>
          <w:rFonts w:ascii="Arial" w:hAnsi="Arial" w:cs="Arial"/>
          <w:sz w:val="24"/>
          <w:szCs w:val="24"/>
          <w:lang w:val="fr-CA"/>
        </w:rPr>
        <w:t>,</w:t>
      </w:r>
      <w:r w:rsidR="00EE7B4F" w:rsidRPr="004E7150">
        <w:rPr>
          <w:rFonts w:ascii="Arial" w:hAnsi="Arial" w:cs="Arial"/>
          <w:sz w:val="24"/>
          <w:szCs w:val="24"/>
          <w:lang w:val="fr-CA"/>
        </w:rPr>
        <w:t>5</w:t>
      </w:r>
      <w:r w:rsidRPr="004E7150">
        <w:rPr>
          <w:rFonts w:ascii="Arial" w:hAnsi="Arial" w:cs="Arial"/>
          <w:sz w:val="24"/>
          <w:szCs w:val="24"/>
          <w:lang w:val="fr-CA"/>
        </w:rPr>
        <w:t> millions de dollars en fonds d’immobilisation</w:t>
      </w:r>
      <w:r w:rsidR="005D5C98" w:rsidRPr="004E7150">
        <w:rPr>
          <w:rFonts w:ascii="Arial" w:hAnsi="Arial" w:cs="Arial"/>
          <w:sz w:val="24"/>
          <w:szCs w:val="24"/>
          <w:lang w:val="fr-CA"/>
        </w:rPr>
        <w:t>s</w:t>
      </w:r>
      <w:r w:rsidRPr="004E7150">
        <w:rPr>
          <w:rFonts w:ascii="Arial" w:hAnsi="Arial" w:cs="Arial"/>
          <w:sz w:val="24"/>
          <w:szCs w:val="24"/>
          <w:lang w:val="fr-CA"/>
        </w:rPr>
        <w:t xml:space="preserve"> sont </w:t>
      </w:r>
      <w:r w:rsidR="00AA20BF" w:rsidRPr="004E7150">
        <w:rPr>
          <w:rFonts w:ascii="Arial" w:hAnsi="Arial" w:cs="Arial"/>
          <w:sz w:val="24"/>
          <w:szCs w:val="24"/>
          <w:lang w:val="fr-CA"/>
        </w:rPr>
        <w:t>destinés</w:t>
      </w:r>
      <w:r w:rsidRPr="004E7150">
        <w:rPr>
          <w:rFonts w:ascii="Arial" w:hAnsi="Arial" w:cs="Arial"/>
          <w:sz w:val="24"/>
          <w:szCs w:val="24"/>
          <w:lang w:val="fr-CA"/>
        </w:rPr>
        <w:t xml:space="preserve"> à ces projets</w:t>
      </w:r>
      <w:r w:rsidR="00EE7B4F" w:rsidRPr="004E7150">
        <w:rPr>
          <w:rFonts w:ascii="Arial" w:hAnsi="Arial" w:cs="Arial"/>
          <w:sz w:val="24"/>
          <w:szCs w:val="24"/>
          <w:lang w:val="fr-CA"/>
        </w:rPr>
        <w:t xml:space="preserve">. </w:t>
      </w:r>
      <w:r w:rsidR="00B128E7" w:rsidRPr="004E7150">
        <w:rPr>
          <w:rFonts w:ascii="Arial" w:hAnsi="Arial" w:cs="Arial"/>
          <w:sz w:val="24"/>
          <w:szCs w:val="24"/>
          <w:lang w:val="fr-CA"/>
        </w:rPr>
        <w:t>Le</w:t>
      </w:r>
      <w:r w:rsidR="005F6E18" w:rsidRPr="004E7150">
        <w:rPr>
          <w:rFonts w:ascii="Arial" w:hAnsi="Arial" w:cs="Arial"/>
          <w:sz w:val="24"/>
          <w:szCs w:val="24"/>
          <w:lang w:val="fr-CA"/>
        </w:rPr>
        <w:t xml:space="preserve"> budget de fonctionnement </w:t>
      </w:r>
      <w:r w:rsidR="00B128E7" w:rsidRPr="004E7150">
        <w:rPr>
          <w:rFonts w:ascii="Arial" w:hAnsi="Arial" w:cs="Arial"/>
          <w:sz w:val="24"/>
          <w:szCs w:val="24"/>
          <w:lang w:val="fr-CA"/>
        </w:rPr>
        <w:t>ser</w:t>
      </w:r>
      <w:r w:rsidR="005F6E18" w:rsidRPr="004E7150">
        <w:rPr>
          <w:rFonts w:ascii="Arial" w:hAnsi="Arial" w:cs="Arial"/>
          <w:sz w:val="24"/>
          <w:szCs w:val="24"/>
          <w:lang w:val="fr-CA"/>
        </w:rPr>
        <w:t xml:space="preserve">a </w:t>
      </w:r>
      <w:r w:rsidR="00C06E11" w:rsidRPr="004E7150">
        <w:rPr>
          <w:rFonts w:ascii="Arial" w:hAnsi="Arial" w:cs="Arial"/>
          <w:sz w:val="24"/>
          <w:szCs w:val="24"/>
          <w:lang w:val="fr-CA"/>
        </w:rPr>
        <w:t xml:space="preserve">déterminé </w:t>
      </w:r>
      <w:r w:rsidR="000C02F6" w:rsidRPr="004E7150">
        <w:rPr>
          <w:rFonts w:ascii="Arial" w:hAnsi="Arial" w:cs="Arial"/>
          <w:sz w:val="24"/>
          <w:szCs w:val="24"/>
          <w:lang w:val="fr-CA"/>
        </w:rPr>
        <w:t xml:space="preserve">selon le </w:t>
      </w:r>
      <w:r w:rsidR="00B128E7" w:rsidRPr="004E7150">
        <w:rPr>
          <w:rFonts w:ascii="Arial" w:hAnsi="Arial" w:cs="Arial"/>
          <w:sz w:val="24"/>
          <w:szCs w:val="24"/>
          <w:lang w:val="fr-CA"/>
        </w:rPr>
        <w:t>niveau de souti</w:t>
      </w:r>
      <w:r w:rsidR="00CB15B5" w:rsidRPr="004E7150">
        <w:rPr>
          <w:rFonts w:ascii="Arial" w:hAnsi="Arial" w:cs="Arial"/>
          <w:sz w:val="24"/>
          <w:szCs w:val="24"/>
          <w:lang w:val="fr-CA"/>
        </w:rPr>
        <w:t xml:space="preserve">en décrit dans les propositions, que les locataires devront présenter à la </w:t>
      </w:r>
      <w:r w:rsidR="00A2470E" w:rsidRPr="004E7150">
        <w:rPr>
          <w:rFonts w:ascii="Arial" w:hAnsi="Arial" w:cs="Arial"/>
          <w:sz w:val="24"/>
          <w:szCs w:val="24"/>
          <w:lang w:val="fr-CA"/>
        </w:rPr>
        <w:t>deuxième</w:t>
      </w:r>
      <w:r w:rsidR="00CB15B5" w:rsidRPr="004E7150">
        <w:rPr>
          <w:rFonts w:ascii="Arial" w:hAnsi="Arial" w:cs="Arial"/>
          <w:sz w:val="24"/>
          <w:szCs w:val="24"/>
          <w:lang w:val="fr-CA"/>
        </w:rPr>
        <w:t xml:space="preserve"> phase de ce processu</w:t>
      </w:r>
      <w:r w:rsidR="00EE7B4F" w:rsidRPr="004E7150">
        <w:rPr>
          <w:rFonts w:ascii="Arial" w:hAnsi="Arial" w:cs="Arial"/>
          <w:sz w:val="24"/>
          <w:szCs w:val="24"/>
          <w:lang w:val="fr-CA"/>
        </w:rPr>
        <w:t xml:space="preserve">s. </w:t>
      </w:r>
    </w:p>
    <w:p w:rsidR="00CE4070" w:rsidRPr="004E7150" w:rsidRDefault="00CE4070" w:rsidP="00CE4070">
      <w:pPr>
        <w:tabs>
          <w:tab w:val="left" w:pos="880"/>
        </w:tabs>
        <w:spacing w:before="30"/>
        <w:rPr>
          <w:rFonts w:ascii="Arial" w:hAnsi="Arial" w:cs="Arial"/>
          <w:sz w:val="24"/>
          <w:szCs w:val="24"/>
          <w:lang w:val="fr-CA"/>
        </w:rPr>
      </w:pPr>
    </w:p>
    <w:p w:rsidR="00CE4070" w:rsidRPr="004E7150" w:rsidRDefault="00CB15B5" w:rsidP="00CE4070">
      <w:pPr>
        <w:tabs>
          <w:tab w:val="left" w:pos="880"/>
        </w:tabs>
        <w:spacing w:before="30"/>
        <w:rPr>
          <w:rFonts w:ascii="Arial" w:hAnsi="Arial" w:cs="Arial"/>
          <w:sz w:val="24"/>
          <w:szCs w:val="24"/>
          <w:lang w:val="fr-CA"/>
        </w:rPr>
      </w:pPr>
      <w:r w:rsidRPr="004E7150">
        <w:rPr>
          <w:rFonts w:ascii="Arial" w:hAnsi="Arial" w:cs="Arial"/>
          <w:sz w:val="24"/>
          <w:szCs w:val="24"/>
          <w:lang w:val="fr-CA"/>
        </w:rPr>
        <w:t xml:space="preserve">Les clients seraient des </w:t>
      </w:r>
      <w:r w:rsidR="0087415F" w:rsidRPr="004E7150">
        <w:rPr>
          <w:rFonts w:ascii="Arial" w:hAnsi="Arial" w:cs="Arial"/>
          <w:sz w:val="24"/>
          <w:szCs w:val="24"/>
          <w:lang w:val="fr-CA"/>
        </w:rPr>
        <w:t>h</w:t>
      </w:r>
      <w:r w:rsidRPr="004E7150">
        <w:rPr>
          <w:rFonts w:ascii="Arial" w:hAnsi="Arial" w:cs="Arial"/>
          <w:sz w:val="24"/>
          <w:szCs w:val="24"/>
          <w:lang w:val="fr-CA"/>
        </w:rPr>
        <w:t xml:space="preserve">ommes et des femmes ayant cumulé </w:t>
      </w:r>
      <w:r w:rsidR="00751A29" w:rsidRPr="004E7150">
        <w:rPr>
          <w:rFonts w:ascii="Arial" w:hAnsi="Arial" w:cs="Arial"/>
          <w:sz w:val="24"/>
          <w:szCs w:val="24"/>
          <w:lang w:val="fr-CA"/>
        </w:rPr>
        <w:t>un</w:t>
      </w:r>
      <w:r w:rsidRPr="004E7150">
        <w:rPr>
          <w:rFonts w:ascii="Arial" w:hAnsi="Arial" w:cs="Arial"/>
          <w:sz w:val="24"/>
          <w:szCs w:val="24"/>
          <w:lang w:val="fr-CA"/>
        </w:rPr>
        <w:t xml:space="preserve"> séjour</w:t>
      </w:r>
      <w:r w:rsidR="00751A29" w:rsidRPr="004E7150">
        <w:rPr>
          <w:rFonts w:ascii="Arial" w:hAnsi="Arial" w:cs="Arial"/>
          <w:sz w:val="24"/>
          <w:szCs w:val="24"/>
          <w:lang w:val="fr-CA"/>
        </w:rPr>
        <w:t xml:space="preserve"> prolongé</w:t>
      </w:r>
      <w:r w:rsidRPr="004E7150">
        <w:rPr>
          <w:rFonts w:ascii="Arial" w:hAnsi="Arial" w:cs="Arial"/>
          <w:sz w:val="24"/>
          <w:szCs w:val="24"/>
          <w:lang w:val="fr-CA"/>
        </w:rPr>
        <w:t xml:space="preserve"> de deux ans ou plus dans le réseau des refuges d’urgence</w:t>
      </w:r>
      <w:r w:rsidR="007B6545" w:rsidRPr="004E7150">
        <w:rPr>
          <w:rFonts w:ascii="Arial" w:hAnsi="Arial" w:cs="Arial"/>
          <w:sz w:val="24"/>
          <w:szCs w:val="24"/>
          <w:lang w:val="fr-CA"/>
        </w:rPr>
        <w:t xml:space="preserve"> et</w:t>
      </w:r>
      <w:r w:rsidR="0087415F" w:rsidRPr="004E7150">
        <w:rPr>
          <w:rFonts w:ascii="Arial" w:hAnsi="Arial" w:cs="Arial"/>
          <w:sz w:val="24"/>
          <w:szCs w:val="24"/>
          <w:lang w:val="fr-CA"/>
        </w:rPr>
        <w:t xml:space="preserve"> </w:t>
      </w:r>
      <w:r w:rsidR="00067708" w:rsidRPr="004E7150">
        <w:rPr>
          <w:rFonts w:ascii="Arial" w:hAnsi="Arial" w:cs="Arial"/>
          <w:sz w:val="24"/>
          <w:szCs w:val="24"/>
          <w:lang w:val="fr-CA"/>
        </w:rPr>
        <w:t xml:space="preserve">ayant besoin de soutien et de </w:t>
      </w:r>
      <w:r w:rsidR="0087415F" w:rsidRPr="004E7150">
        <w:rPr>
          <w:rFonts w:ascii="Arial" w:hAnsi="Arial" w:cs="Arial"/>
          <w:sz w:val="24"/>
          <w:szCs w:val="24"/>
          <w:lang w:val="fr-CA"/>
        </w:rPr>
        <w:t>traitements</w:t>
      </w:r>
      <w:r w:rsidR="001D6585" w:rsidRPr="004E7150">
        <w:rPr>
          <w:rFonts w:ascii="Arial" w:hAnsi="Arial" w:cs="Arial"/>
          <w:sz w:val="24"/>
          <w:szCs w:val="24"/>
          <w:lang w:val="fr-CA"/>
        </w:rPr>
        <w:t>, par exemple</w:t>
      </w:r>
      <w:r w:rsidR="0087415F" w:rsidRPr="004E7150">
        <w:rPr>
          <w:rFonts w:ascii="Arial" w:hAnsi="Arial" w:cs="Arial"/>
          <w:sz w:val="24"/>
          <w:szCs w:val="24"/>
          <w:lang w:val="fr-CA"/>
        </w:rPr>
        <w:t> :</w:t>
      </w:r>
      <w:r w:rsidR="00EE7B4F" w:rsidRPr="004E7150">
        <w:rPr>
          <w:rFonts w:ascii="Arial" w:hAnsi="Arial" w:cs="Arial"/>
          <w:sz w:val="24"/>
          <w:szCs w:val="24"/>
          <w:lang w:val="fr-CA"/>
        </w:rPr>
        <w:t xml:space="preserve"> </w:t>
      </w:r>
    </w:p>
    <w:p w:rsidR="00CE4070" w:rsidRPr="004E7150" w:rsidRDefault="00CE4070" w:rsidP="00CE4070">
      <w:pPr>
        <w:tabs>
          <w:tab w:val="left" w:pos="880"/>
        </w:tabs>
        <w:spacing w:before="30"/>
        <w:rPr>
          <w:rFonts w:ascii="Arial" w:hAnsi="Arial" w:cs="Arial"/>
          <w:sz w:val="24"/>
          <w:szCs w:val="24"/>
          <w:lang w:val="fr-CA"/>
        </w:rPr>
      </w:pPr>
    </w:p>
    <w:p w:rsidR="00CE4070" w:rsidRPr="004E7150" w:rsidRDefault="001159FD" w:rsidP="00CE4070">
      <w:pPr>
        <w:pStyle w:val="ListParagraph"/>
        <w:numPr>
          <w:ilvl w:val="0"/>
          <w:numId w:val="9"/>
        </w:numPr>
        <w:tabs>
          <w:tab w:val="left" w:pos="880"/>
        </w:tabs>
        <w:spacing w:before="30"/>
        <w:rPr>
          <w:rFonts w:ascii="Arial" w:hAnsi="Arial" w:cs="Arial"/>
          <w:sz w:val="24"/>
          <w:szCs w:val="24"/>
          <w:lang w:val="fr-CA"/>
        </w:rPr>
      </w:pPr>
      <w:r w:rsidRPr="004E7150">
        <w:rPr>
          <w:rFonts w:ascii="Arial" w:hAnsi="Arial" w:cs="Arial"/>
          <w:sz w:val="24"/>
          <w:szCs w:val="24"/>
          <w:lang w:val="fr-CA"/>
        </w:rPr>
        <w:t>d</w:t>
      </w:r>
      <w:r w:rsidR="0087415F" w:rsidRPr="004E7150">
        <w:rPr>
          <w:rFonts w:ascii="Arial" w:hAnsi="Arial" w:cs="Arial"/>
          <w:sz w:val="24"/>
          <w:szCs w:val="24"/>
          <w:lang w:val="fr-CA"/>
        </w:rPr>
        <w:t>es aînés</w:t>
      </w:r>
      <w:r w:rsidR="00EE7B4F" w:rsidRPr="004E7150">
        <w:rPr>
          <w:rFonts w:ascii="Arial" w:hAnsi="Arial" w:cs="Arial"/>
          <w:sz w:val="24"/>
          <w:szCs w:val="24"/>
          <w:lang w:val="fr-CA"/>
        </w:rPr>
        <w:t xml:space="preserve"> (</w:t>
      </w:r>
      <w:r w:rsidR="0087415F" w:rsidRPr="004E7150">
        <w:rPr>
          <w:rFonts w:ascii="Arial" w:hAnsi="Arial" w:cs="Arial"/>
          <w:sz w:val="24"/>
          <w:szCs w:val="24"/>
          <w:lang w:val="fr-CA"/>
        </w:rPr>
        <w:t xml:space="preserve">personnes de </w:t>
      </w:r>
      <w:r w:rsidR="00EE7B4F" w:rsidRPr="004E7150">
        <w:rPr>
          <w:rFonts w:ascii="Arial" w:hAnsi="Arial" w:cs="Arial"/>
          <w:sz w:val="24"/>
          <w:szCs w:val="24"/>
          <w:lang w:val="fr-CA"/>
        </w:rPr>
        <w:t>55</w:t>
      </w:r>
      <w:r w:rsidR="0087415F" w:rsidRPr="004E7150">
        <w:rPr>
          <w:rFonts w:ascii="Arial" w:hAnsi="Arial" w:cs="Arial"/>
          <w:sz w:val="24"/>
          <w:szCs w:val="24"/>
          <w:lang w:val="fr-CA"/>
        </w:rPr>
        <w:t> ans et plus</w:t>
      </w:r>
      <w:r w:rsidR="00EE7B4F" w:rsidRPr="004E7150">
        <w:rPr>
          <w:rFonts w:ascii="Arial" w:hAnsi="Arial" w:cs="Arial"/>
          <w:sz w:val="24"/>
          <w:szCs w:val="24"/>
          <w:lang w:val="fr-CA"/>
        </w:rPr>
        <w:t>)</w:t>
      </w:r>
      <w:r w:rsidRPr="004E7150">
        <w:rPr>
          <w:rFonts w:ascii="Arial" w:hAnsi="Arial" w:cs="Arial"/>
          <w:sz w:val="24"/>
          <w:szCs w:val="24"/>
          <w:lang w:val="fr-CA"/>
        </w:rPr>
        <w:t>;</w:t>
      </w:r>
    </w:p>
    <w:p w:rsidR="00CE4070" w:rsidRPr="004E7150" w:rsidRDefault="001159FD" w:rsidP="00CE4070">
      <w:pPr>
        <w:pStyle w:val="ListParagraph"/>
        <w:numPr>
          <w:ilvl w:val="0"/>
          <w:numId w:val="9"/>
        </w:numPr>
        <w:tabs>
          <w:tab w:val="left" w:pos="880"/>
        </w:tabs>
        <w:spacing w:before="30"/>
        <w:rPr>
          <w:rFonts w:ascii="Arial" w:hAnsi="Arial" w:cs="Arial"/>
          <w:sz w:val="24"/>
          <w:szCs w:val="24"/>
          <w:lang w:val="fr-CA"/>
        </w:rPr>
      </w:pPr>
      <w:r w:rsidRPr="004E7150">
        <w:rPr>
          <w:rFonts w:ascii="Arial" w:hAnsi="Arial" w:cs="Arial"/>
          <w:sz w:val="24"/>
          <w:szCs w:val="24"/>
          <w:lang w:val="fr-CA"/>
        </w:rPr>
        <w:t>d</w:t>
      </w:r>
      <w:r w:rsidR="0087415F" w:rsidRPr="004E7150">
        <w:rPr>
          <w:rFonts w:ascii="Arial" w:hAnsi="Arial" w:cs="Arial"/>
          <w:sz w:val="24"/>
          <w:szCs w:val="24"/>
          <w:lang w:val="fr-CA"/>
        </w:rPr>
        <w:t>es personnes</w:t>
      </w:r>
      <w:r w:rsidR="00375709" w:rsidRPr="004E7150">
        <w:rPr>
          <w:rFonts w:ascii="Arial" w:hAnsi="Arial" w:cs="Arial"/>
          <w:sz w:val="24"/>
          <w:szCs w:val="24"/>
          <w:lang w:val="fr-CA"/>
        </w:rPr>
        <w:t xml:space="preserve"> </w:t>
      </w:r>
      <w:r w:rsidR="00751A29" w:rsidRPr="004E7150">
        <w:rPr>
          <w:rFonts w:ascii="Arial" w:hAnsi="Arial" w:cs="Arial"/>
          <w:sz w:val="24"/>
          <w:szCs w:val="24"/>
          <w:lang w:val="fr-CA"/>
        </w:rPr>
        <w:t>qui présentent</w:t>
      </w:r>
      <w:r w:rsidR="001817E3" w:rsidRPr="004E7150">
        <w:rPr>
          <w:rFonts w:ascii="Arial" w:hAnsi="Arial" w:cs="Arial"/>
          <w:sz w:val="24"/>
          <w:szCs w:val="24"/>
          <w:lang w:val="fr-CA"/>
        </w:rPr>
        <w:t xml:space="preserve"> des handicaps</w:t>
      </w:r>
      <w:r w:rsidR="0087415F" w:rsidRPr="004E7150">
        <w:rPr>
          <w:rFonts w:ascii="Arial" w:hAnsi="Arial" w:cs="Arial"/>
          <w:sz w:val="24"/>
          <w:szCs w:val="24"/>
          <w:lang w:val="fr-CA"/>
        </w:rPr>
        <w:t xml:space="preserve"> physique</w:t>
      </w:r>
      <w:r w:rsidR="001817E3" w:rsidRPr="004E7150">
        <w:rPr>
          <w:rFonts w:ascii="Arial" w:hAnsi="Arial" w:cs="Arial"/>
          <w:sz w:val="24"/>
          <w:szCs w:val="24"/>
          <w:lang w:val="fr-CA"/>
        </w:rPr>
        <w:t>s</w:t>
      </w:r>
      <w:r w:rsidR="0087415F" w:rsidRPr="004E7150">
        <w:rPr>
          <w:rFonts w:ascii="Arial" w:hAnsi="Arial" w:cs="Arial"/>
          <w:sz w:val="24"/>
          <w:szCs w:val="24"/>
          <w:lang w:val="fr-CA"/>
        </w:rPr>
        <w:t xml:space="preserve"> ou </w:t>
      </w:r>
      <w:r w:rsidR="00375709" w:rsidRPr="004E7150">
        <w:rPr>
          <w:rFonts w:ascii="Arial" w:hAnsi="Arial" w:cs="Arial"/>
          <w:sz w:val="24"/>
          <w:szCs w:val="24"/>
          <w:lang w:val="fr-CA"/>
        </w:rPr>
        <w:t>souffr</w:t>
      </w:r>
      <w:r w:rsidR="00751A29" w:rsidRPr="004E7150">
        <w:rPr>
          <w:rFonts w:ascii="Arial" w:hAnsi="Arial" w:cs="Arial"/>
          <w:sz w:val="24"/>
          <w:szCs w:val="24"/>
          <w:lang w:val="fr-CA"/>
        </w:rPr>
        <w:t>e</w:t>
      </w:r>
      <w:r w:rsidR="0087415F" w:rsidRPr="004E7150">
        <w:rPr>
          <w:rFonts w:ascii="Arial" w:hAnsi="Arial" w:cs="Arial"/>
          <w:sz w:val="24"/>
          <w:szCs w:val="24"/>
          <w:lang w:val="fr-CA"/>
        </w:rPr>
        <w:t>nt de troubles mentaux complexes ou de toxicomanie</w:t>
      </w:r>
      <w:r w:rsidRPr="004E7150">
        <w:rPr>
          <w:rFonts w:ascii="Arial" w:hAnsi="Arial" w:cs="Arial"/>
          <w:sz w:val="24"/>
          <w:szCs w:val="24"/>
          <w:lang w:val="fr-CA"/>
        </w:rPr>
        <w:t>;</w:t>
      </w:r>
    </w:p>
    <w:p w:rsidR="00CE4070" w:rsidRPr="004E7150" w:rsidRDefault="001159FD" w:rsidP="00CE4070">
      <w:pPr>
        <w:pStyle w:val="ListParagraph"/>
        <w:numPr>
          <w:ilvl w:val="0"/>
          <w:numId w:val="9"/>
        </w:numPr>
        <w:tabs>
          <w:tab w:val="left" w:pos="880"/>
        </w:tabs>
        <w:spacing w:before="30"/>
        <w:rPr>
          <w:rFonts w:ascii="Arial" w:hAnsi="Arial" w:cs="Arial"/>
          <w:sz w:val="24"/>
          <w:szCs w:val="24"/>
          <w:lang w:val="fr-CA"/>
        </w:rPr>
      </w:pPr>
      <w:r w:rsidRPr="004E7150">
        <w:rPr>
          <w:rFonts w:ascii="Arial" w:hAnsi="Arial" w:cs="Arial"/>
          <w:sz w:val="24"/>
          <w:szCs w:val="24"/>
          <w:lang w:val="fr-CA"/>
        </w:rPr>
        <w:t>d</w:t>
      </w:r>
      <w:r w:rsidR="0087415F" w:rsidRPr="004E7150">
        <w:rPr>
          <w:rFonts w:ascii="Arial" w:hAnsi="Arial" w:cs="Arial"/>
          <w:sz w:val="24"/>
          <w:szCs w:val="24"/>
          <w:lang w:val="fr-CA"/>
        </w:rPr>
        <w:t xml:space="preserve">es personnes </w:t>
      </w:r>
      <w:r w:rsidR="00751A29" w:rsidRPr="004E7150">
        <w:rPr>
          <w:rFonts w:ascii="Arial" w:hAnsi="Arial" w:cs="Arial"/>
          <w:sz w:val="24"/>
          <w:szCs w:val="24"/>
          <w:lang w:val="fr-CA"/>
        </w:rPr>
        <w:t>qui souffrent</w:t>
      </w:r>
      <w:r w:rsidR="0087415F" w:rsidRPr="004E7150">
        <w:rPr>
          <w:rFonts w:ascii="Arial" w:hAnsi="Arial" w:cs="Arial"/>
          <w:sz w:val="24"/>
          <w:szCs w:val="24"/>
          <w:lang w:val="fr-CA"/>
        </w:rPr>
        <w:t xml:space="preserve"> de </w:t>
      </w:r>
      <w:r w:rsidR="00EE7B4F" w:rsidRPr="004E7150">
        <w:rPr>
          <w:rFonts w:ascii="Arial" w:hAnsi="Arial" w:cs="Arial"/>
          <w:i/>
          <w:sz w:val="24"/>
          <w:szCs w:val="24"/>
          <w:lang w:val="fr-CA"/>
        </w:rPr>
        <w:t>troubles concomitants</w:t>
      </w:r>
      <w:r w:rsidR="00EE7B4F" w:rsidRPr="004E7150">
        <w:rPr>
          <w:rFonts w:ascii="Arial" w:hAnsi="Arial" w:cs="Arial"/>
          <w:sz w:val="24"/>
          <w:szCs w:val="24"/>
          <w:lang w:val="fr-CA"/>
        </w:rPr>
        <w:t xml:space="preserve"> o</w:t>
      </w:r>
      <w:r w:rsidR="0087415F" w:rsidRPr="004E7150">
        <w:rPr>
          <w:rFonts w:ascii="Arial" w:hAnsi="Arial" w:cs="Arial"/>
          <w:sz w:val="24"/>
          <w:szCs w:val="24"/>
          <w:lang w:val="fr-CA"/>
        </w:rPr>
        <w:t xml:space="preserve">u </w:t>
      </w:r>
      <w:r w:rsidR="00751A29" w:rsidRPr="004E7150">
        <w:rPr>
          <w:rFonts w:ascii="Arial" w:hAnsi="Arial" w:cs="Arial"/>
          <w:sz w:val="24"/>
          <w:szCs w:val="24"/>
          <w:lang w:val="fr-CA"/>
        </w:rPr>
        <w:t xml:space="preserve">présentent </w:t>
      </w:r>
      <w:r w:rsidR="003D08F8" w:rsidRPr="004E7150">
        <w:rPr>
          <w:rFonts w:ascii="Arial" w:hAnsi="Arial" w:cs="Arial"/>
          <w:sz w:val="24"/>
          <w:szCs w:val="24"/>
          <w:lang w:val="fr-CA"/>
        </w:rPr>
        <w:t>un</w:t>
      </w:r>
      <w:r w:rsidR="0087415F" w:rsidRPr="004E7150">
        <w:rPr>
          <w:rFonts w:ascii="Arial" w:hAnsi="Arial" w:cs="Arial"/>
          <w:sz w:val="24"/>
          <w:szCs w:val="24"/>
          <w:lang w:val="fr-CA"/>
        </w:rPr>
        <w:t xml:space="preserve"> </w:t>
      </w:r>
      <w:r w:rsidR="0087415F" w:rsidRPr="004E7150">
        <w:rPr>
          <w:rFonts w:ascii="Arial" w:hAnsi="Arial" w:cs="Arial"/>
          <w:i/>
          <w:sz w:val="24"/>
          <w:szCs w:val="24"/>
          <w:lang w:val="fr-CA"/>
        </w:rPr>
        <w:t>diagnostic mixte</w:t>
      </w:r>
      <w:r w:rsidRPr="004E7150">
        <w:rPr>
          <w:rFonts w:ascii="Arial" w:hAnsi="Arial" w:cs="Arial"/>
          <w:sz w:val="24"/>
          <w:szCs w:val="24"/>
          <w:lang w:val="fr-CA"/>
        </w:rPr>
        <w:t>;</w:t>
      </w:r>
    </w:p>
    <w:p w:rsidR="00CE4070" w:rsidRPr="004E7150" w:rsidRDefault="001159FD" w:rsidP="00CE4070">
      <w:pPr>
        <w:pStyle w:val="ListParagraph"/>
        <w:numPr>
          <w:ilvl w:val="0"/>
          <w:numId w:val="9"/>
        </w:numPr>
        <w:tabs>
          <w:tab w:val="left" w:pos="880"/>
        </w:tabs>
        <w:spacing w:before="30"/>
        <w:rPr>
          <w:rFonts w:ascii="Arial" w:hAnsi="Arial" w:cs="Arial"/>
          <w:sz w:val="24"/>
          <w:szCs w:val="24"/>
          <w:lang w:val="fr-CA"/>
        </w:rPr>
      </w:pPr>
      <w:r w:rsidRPr="004E7150">
        <w:rPr>
          <w:rFonts w:ascii="Arial" w:hAnsi="Arial" w:cs="Arial"/>
          <w:sz w:val="24"/>
          <w:szCs w:val="24"/>
          <w:lang w:val="fr-CA"/>
        </w:rPr>
        <w:t>d</w:t>
      </w:r>
      <w:r w:rsidR="00375709" w:rsidRPr="004E7150">
        <w:rPr>
          <w:rFonts w:ascii="Arial" w:hAnsi="Arial" w:cs="Arial"/>
          <w:sz w:val="24"/>
          <w:szCs w:val="24"/>
          <w:lang w:val="fr-CA"/>
        </w:rPr>
        <w:t xml:space="preserve">es personnes </w:t>
      </w:r>
      <w:r w:rsidR="00751A29" w:rsidRPr="004E7150">
        <w:rPr>
          <w:rFonts w:ascii="Arial" w:hAnsi="Arial" w:cs="Arial"/>
          <w:sz w:val="24"/>
          <w:szCs w:val="24"/>
          <w:lang w:val="fr-CA"/>
        </w:rPr>
        <w:t xml:space="preserve">qui </w:t>
      </w:r>
      <w:r w:rsidR="001D6585" w:rsidRPr="004E7150">
        <w:rPr>
          <w:rFonts w:ascii="Arial" w:hAnsi="Arial" w:cs="Arial"/>
          <w:sz w:val="24"/>
          <w:szCs w:val="24"/>
          <w:lang w:val="fr-CA"/>
        </w:rPr>
        <w:t>souffrent</w:t>
      </w:r>
      <w:r w:rsidR="00751A29" w:rsidRPr="004E7150">
        <w:rPr>
          <w:rFonts w:ascii="Arial" w:hAnsi="Arial" w:cs="Arial"/>
          <w:sz w:val="24"/>
          <w:szCs w:val="24"/>
          <w:lang w:val="fr-CA"/>
        </w:rPr>
        <w:t xml:space="preserve"> </w:t>
      </w:r>
      <w:r w:rsidR="00375709" w:rsidRPr="004E7150">
        <w:rPr>
          <w:rFonts w:ascii="Arial" w:hAnsi="Arial" w:cs="Arial"/>
          <w:sz w:val="24"/>
          <w:szCs w:val="24"/>
          <w:lang w:val="fr-CA"/>
        </w:rPr>
        <w:t xml:space="preserve">de </w:t>
      </w:r>
      <w:r w:rsidR="00375709" w:rsidRPr="004E7150">
        <w:rPr>
          <w:rFonts w:ascii="Arial" w:hAnsi="Arial" w:cs="Arial"/>
          <w:i/>
          <w:sz w:val="24"/>
          <w:szCs w:val="24"/>
          <w:lang w:val="fr-CA"/>
        </w:rPr>
        <w:t>lésions cérébrales acquises</w:t>
      </w:r>
      <w:r w:rsidR="00EE7B4F" w:rsidRPr="004E7150">
        <w:rPr>
          <w:rFonts w:ascii="Arial" w:hAnsi="Arial" w:cs="Arial"/>
          <w:sz w:val="24"/>
          <w:szCs w:val="24"/>
          <w:lang w:val="fr-CA"/>
        </w:rPr>
        <w:t xml:space="preserve">. </w:t>
      </w:r>
    </w:p>
    <w:p w:rsidR="00CE4070" w:rsidRPr="004E7150" w:rsidRDefault="00CE4070" w:rsidP="00CE4070">
      <w:pPr>
        <w:tabs>
          <w:tab w:val="left" w:pos="880"/>
        </w:tabs>
        <w:spacing w:before="30"/>
        <w:rPr>
          <w:rFonts w:ascii="Arial" w:hAnsi="Arial" w:cs="Arial"/>
          <w:sz w:val="24"/>
          <w:szCs w:val="24"/>
          <w:lang w:val="fr-CA"/>
        </w:rPr>
      </w:pPr>
    </w:p>
    <w:p w:rsidR="00CE4070" w:rsidRPr="004E7150" w:rsidRDefault="0048472E" w:rsidP="00CE4070">
      <w:pPr>
        <w:tabs>
          <w:tab w:val="left" w:pos="880"/>
        </w:tabs>
        <w:spacing w:before="30"/>
        <w:rPr>
          <w:rFonts w:ascii="Arial" w:hAnsi="Arial" w:cs="Arial"/>
          <w:sz w:val="24"/>
          <w:szCs w:val="24"/>
          <w:lang w:val="fr-CA"/>
        </w:rPr>
      </w:pPr>
      <w:r w:rsidRPr="004E7150">
        <w:rPr>
          <w:rFonts w:ascii="Arial" w:hAnsi="Arial" w:cs="Arial"/>
          <w:sz w:val="24"/>
          <w:szCs w:val="24"/>
          <w:lang w:val="fr-CA"/>
        </w:rPr>
        <w:t>Dans le cadre de la présente DDQ, l</w:t>
      </w:r>
      <w:r w:rsidR="00375709" w:rsidRPr="004E7150">
        <w:rPr>
          <w:rFonts w:ascii="Arial" w:hAnsi="Arial" w:cs="Arial"/>
          <w:sz w:val="24"/>
          <w:szCs w:val="24"/>
          <w:lang w:val="fr-CA"/>
        </w:rPr>
        <w:t xml:space="preserve">a Ville </w:t>
      </w:r>
      <w:r w:rsidR="00F026D1" w:rsidRPr="004E7150">
        <w:rPr>
          <w:rFonts w:ascii="Arial" w:hAnsi="Arial" w:cs="Arial"/>
          <w:sz w:val="24"/>
          <w:szCs w:val="24"/>
          <w:lang w:val="fr-CA"/>
        </w:rPr>
        <w:t xml:space="preserve">souhaite obtenir </w:t>
      </w:r>
      <w:r w:rsidR="00686762" w:rsidRPr="004E7150">
        <w:rPr>
          <w:rFonts w:ascii="Arial" w:hAnsi="Arial" w:cs="Arial"/>
          <w:sz w:val="24"/>
          <w:szCs w:val="24"/>
          <w:lang w:val="fr-CA"/>
        </w:rPr>
        <w:t xml:space="preserve">des propositions </w:t>
      </w:r>
      <w:r w:rsidR="00681810" w:rsidRPr="004E7150">
        <w:rPr>
          <w:rFonts w:ascii="Arial" w:hAnsi="Arial" w:cs="Arial"/>
          <w:sz w:val="24"/>
          <w:szCs w:val="24"/>
          <w:lang w:val="fr-CA"/>
        </w:rPr>
        <w:t>de la part d’</w:t>
      </w:r>
      <w:r w:rsidR="00686762" w:rsidRPr="004E7150">
        <w:rPr>
          <w:rFonts w:ascii="Arial" w:hAnsi="Arial" w:cs="Arial"/>
          <w:sz w:val="24"/>
          <w:szCs w:val="24"/>
          <w:lang w:val="fr-CA"/>
        </w:rPr>
        <w:t xml:space="preserve">équipes de répondants qualifiés </w:t>
      </w:r>
      <w:r w:rsidRPr="004E7150">
        <w:rPr>
          <w:rFonts w:ascii="Arial" w:hAnsi="Arial" w:cs="Arial"/>
          <w:sz w:val="24"/>
          <w:szCs w:val="24"/>
          <w:lang w:val="fr-CA"/>
        </w:rPr>
        <w:t xml:space="preserve">qui </w:t>
      </w:r>
      <w:r w:rsidR="00E11805" w:rsidRPr="004E7150">
        <w:rPr>
          <w:rFonts w:ascii="Arial" w:hAnsi="Arial" w:cs="Arial"/>
          <w:sz w:val="24"/>
          <w:szCs w:val="24"/>
          <w:lang w:val="fr-CA"/>
        </w:rPr>
        <w:t xml:space="preserve">veulent </w:t>
      </w:r>
      <w:r w:rsidRPr="004E7150">
        <w:rPr>
          <w:rFonts w:ascii="Arial" w:hAnsi="Arial" w:cs="Arial"/>
          <w:sz w:val="24"/>
          <w:szCs w:val="24"/>
          <w:lang w:val="fr-CA"/>
        </w:rPr>
        <w:t xml:space="preserve">fournir des logements </w:t>
      </w:r>
      <w:r w:rsidR="005E1E39" w:rsidRPr="004E7150">
        <w:rPr>
          <w:rFonts w:ascii="Arial" w:hAnsi="Arial" w:cs="Arial"/>
          <w:sz w:val="24"/>
          <w:szCs w:val="24"/>
          <w:lang w:val="fr-CA"/>
        </w:rPr>
        <w:t xml:space="preserve">et </w:t>
      </w:r>
      <w:r w:rsidRPr="004E7150">
        <w:rPr>
          <w:rFonts w:ascii="Arial" w:hAnsi="Arial" w:cs="Arial"/>
          <w:sz w:val="24"/>
          <w:szCs w:val="24"/>
          <w:lang w:val="fr-CA"/>
        </w:rPr>
        <w:t xml:space="preserve">les services de soutien nécessaires </w:t>
      </w:r>
      <w:r w:rsidR="00D93334" w:rsidRPr="004E7150">
        <w:rPr>
          <w:rFonts w:ascii="Arial" w:hAnsi="Arial" w:cs="Arial"/>
          <w:sz w:val="24"/>
          <w:szCs w:val="24"/>
          <w:lang w:val="fr-CA"/>
        </w:rPr>
        <w:t>aux</w:t>
      </w:r>
      <w:r w:rsidRPr="004E7150">
        <w:rPr>
          <w:rFonts w:ascii="Arial" w:hAnsi="Arial" w:cs="Arial"/>
          <w:sz w:val="24"/>
          <w:szCs w:val="24"/>
          <w:lang w:val="fr-CA"/>
        </w:rPr>
        <w:t xml:space="preserve"> clients </w:t>
      </w:r>
      <w:r w:rsidR="0099538F" w:rsidRPr="004E7150">
        <w:rPr>
          <w:rFonts w:ascii="Arial" w:hAnsi="Arial" w:cs="Arial"/>
          <w:sz w:val="24"/>
          <w:szCs w:val="24"/>
          <w:lang w:val="fr-CA"/>
        </w:rPr>
        <w:t>qui font des séjours de longue durée</w:t>
      </w:r>
      <w:r w:rsidR="00EE7B4F" w:rsidRPr="004E7150">
        <w:rPr>
          <w:rFonts w:ascii="Arial" w:hAnsi="Arial" w:cs="Arial"/>
          <w:sz w:val="24"/>
          <w:szCs w:val="24"/>
          <w:lang w:val="fr-CA"/>
        </w:rPr>
        <w:t xml:space="preserve">. </w:t>
      </w:r>
      <w:r w:rsidR="0099538F" w:rsidRPr="004E7150">
        <w:rPr>
          <w:rFonts w:ascii="Arial" w:hAnsi="Arial" w:cs="Arial"/>
          <w:sz w:val="24"/>
          <w:szCs w:val="24"/>
          <w:lang w:val="fr-CA"/>
        </w:rPr>
        <w:t xml:space="preserve">Les projets peuvent comprendre </w:t>
      </w:r>
      <w:r w:rsidR="0099538F" w:rsidRPr="004E7150">
        <w:rPr>
          <w:rFonts w:ascii="Arial" w:hAnsi="Arial" w:cs="Arial"/>
          <w:sz w:val="24"/>
          <w:szCs w:val="24"/>
          <w:u w:val="single"/>
          <w:lang w:val="fr-CA"/>
        </w:rPr>
        <w:t>environ</w:t>
      </w:r>
      <w:r w:rsidR="00EE7B4F" w:rsidRPr="004E7150">
        <w:rPr>
          <w:rFonts w:ascii="Arial" w:hAnsi="Arial" w:cs="Arial"/>
          <w:sz w:val="24"/>
          <w:szCs w:val="24"/>
          <w:lang w:val="fr-CA"/>
        </w:rPr>
        <w:t xml:space="preserve"> 10 </w:t>
      </w:r>
      <w:r w:rsidR="0099538F" w:rsidRPr="004E7150">
        <w:rPr>
          <w:rFonts w:ascii="Arial" w:hAnsi="Arial" w:cs="Arial"/>
          <w:sz w:val="24"/>
          <w:szCs w:val="24"/>
          <w:lang w:val="fr-CA"/>
        </w:rPr>
        <w:t>à 60 </w:t>
      </w:r>
      <w:r w:rsidR="00EE7B4F" w:rsidRPr="004E7150">
        <w:rPr>
          <w:rFonts w:ascii="Arial" w:hAnsi="Arial" w:cs="Arial"/>
          <w:sz w:val="24"/>
          <w:szCs w:val="24"/>
          <w:lang w:val="fr-CA"/>
        </w:rPr>
        <w:t>unit</w:t>
      </w:r>
      <w:r w:rsidR="0099538F" w:rsidRPr="004E7150">
        <w:rPr>
          <w:rFonts w:ascii="Arial" w:hAnsi="Arial" w:cs="Arial"/>
          <w:sz w:val="24"/>
          <w:szCs w:val="24"/>
          <w:lang w:val="fr-CA"/>
        </w:rPr>
        <w:t>és</w:t>
      </w:r>
      <w:r w:rsidR="00EE7B4F" w:rsidRPr="004E7150">
        <w:rPr>
          <w:rFonts w:ascii="Arial" w:hAnsi="Arial" w:cs="Arial"/>
          <w:sz w:val="24"/>
          <w:szCs w:val="24"/>
          <w:lang w:val="fr-CA"/>
        </w:rPr>
        <w:t xml:space="preserve"> </w:t>
      </w:r>
      <w:r w:rsidR="0099538F" w:rsidRPr="004E7150">
        <w:rPr>
          <w:rFonts w:ascii="Arial" w:hAnsi="Arial" w:cs="Arial"/>
          <w:sz w:val="24"/>
          <w:szCs w:val="24"/>
          <w:lang w:val="fr-CA"/>
        </w:rPr>
        <w:t>de logements dotés de chambres individuelles</w:t>
      </w:r>
      <w:r w:rsidR="00EE7B4F" w:rsidRPr="004E7150">
        <w:rPr>
          <w:rFonts w:ascii="Arial" w:hAnsi="Arial" w:cs="Arial"/>
          <w:sz w:val="24"/>
          <w:szCs w:val="24"/>
          <w:lang w:val="fr-CA"/>
        </w:rPr>
        <w:t xml:space="preserve"> (</w:t>
      </w:r>
      <w:r w:rsidR="0099538F" w:rsidRPr="004E7150">
        <w:rPr>
          <w:rFonts w:ascii="Arial" w:hAnsi="Arial" w:cs="Arial"/>
          <w:sz w:val="24"/>
          <w:szCs w:val="24"/>
          <w:lang w:val="fr-CA"/>
        </w:rPr>
        <w:t>autonomes</w:t>
      </w:r>
      <w:r w:rsidR="00EE7B4F" w:rsidRPr="004E7150">
        <w:rPr>
          <w:rFonts w:ascii="Arial" w:hAnsi="Arial" w:cs="Arial"/>
          <w:sz w:val="24"/>
          <w:szCs w:val="24"/>
          <w:lang w:val="fr-CA"/>
        </w:rPr>
        <w:t xml:space="preserve">) </w:t>
      </w:r>
      <w:r w:rsidR="0099538F" w:rsidRPr="004E7150">
        <w:rPr>
          <w:rFonts w:ascii="Arial" w:hAnsi="Arial" w:cs="Arial"/>
          <w:sz w:val="24"/>
          <w:szCs w:val="24"/>
          <w:lang w:val="fr-CA"/>
        </w:rPr>
        <w:t xml:space="preserve">avec </w:t>
      </w:r>
      <w:r w:rsidR="008E194A" w:rsidRPr="004E7150">
        <w:rPr>
          <w:rFonts w:ascii="Arial" w:hAnsi="Arial" w:cs="Arial"/>
          <w:sz w:val="24"/>
          <w:szCs w:val="24"/>
          <w:u w:val="single"/>
          <w:lang w:val="fr-CA"/>
        </w:rPr>
        <w:t xml:space="preserve">mesures de </w:t>
      </w:r>
      <w:r w:rsidR="00EE7B4F" w:rsidRPr="004E7150">
        <w:rPr>
          <w:rFonts w:ascii="Arial" w:hAnsi="Arial" w:cs="Arial"/>
          <w:sz w:val="24"/>
          <w:szCs w:val="24"/>
          <w:u w:val="single"/>
          <w:lang w:val="fr-CA"/>
        </w:rPr>
        <w:t>s</w:t>
      </w:r>
      <w:r w:rsidR="009C33B7" w:rsidRPr="004E7150">
        <w:rPr>
          <w:rFonts w:ascii="Arial" w:hAnsi="Arial" w:cs="Arial"/>
          <w:sz w:val="24"/>
          <w:szCs w:val="24"/>
          <w:u w:val="single"/>
          <w:lang w:val="fr-CA"/>
        </w:rPr>
        <w:t xml:space="preserve">outien </w:t>
      </w:r>
      <w:r w:rsidR="00986041" w:rsidRPr="004E7150">
        <w:rPr>
          <w:rFonts w:ascii="Arial" w:hAnsi="Arial" w:cs="Arial"/>
          <w:sz w:val="24"/>
          <w:szCs w:val="24"/>
          <w:u w:val="single"/>
          <w:lang w:val="fr-CA"/>
        </w:rPr>
        <w:t xml:space="preserve">qui répondent aux besoins des </w:t>
      </w:r>
      <w:r w:rsidR="00986041" w:rsidRPr="004E7150">
        <w:rPr>
          <w:rFonts w:ascii="Arial" w:hAnsi="Arial" w:cs="Arial"/>
          <w:i/>
          <w:sz w:val="24"/>
          <w:szCs w:val="24"/>
          <w:u w:val="single"/>
          <w:lang w:val="fr-CA"/>
        </w:rPr>
        <w:t xml:space="preserve">clients </w:t>
      </w:r>
      <w:r w:rsidR="00BC0AA4" w:rsidRPr="004E7150">
        <w:rPr>
          <w:rFonts w:ascii="Arial" w:hAnsi="Arial" w:cs="Arial"/>
          <w:i/>
          <w:sz w:val="24"/>
          <w:szCs w:val="24"/>
          <w:u w:val="single"/>
          <w:lang w:val="fr-CA"/>
        </w:rPr>
        <w:t>en</w:t>
      </w:r>
      <w:r w:rsidR="00986041" w:rsidRPr="004E7150">
        <w:rPr>
          <w:rFonts w:ascii="Arial" w:hAnsi="Arial" w:cs="Arial"/>
          <w:i/>
          <w:sz w:val="24"/>
          <w:szCs w:val="24"/>
          <w:u w:val="single"/>
          <w:lang w:val="fr-CA"/>
        </w:rPr>
        <w:t xml:space="preserve"> séjour de longue durée dans un refuge</w:t>
      </w:r>
      <w:r w:rsidR="00EE7B4F" w:rsidRPr="004E7150">
        <w:rPr>
          <w:rFonts w:ascii="Arial" w:hAnsi="Arial" w:cs="Arial"/>
          <w:sz w:val="24"/>
          <w:szCs w:val="24"/>
          <w:lang w:val="fr-CA"/>
        </w:rPr>
        <w:t xml:space="preserve">. </w:t>
      </w:r>
      <w:r w:rsidR="00986041" w:rsidRPr="004E7150">
        <w:rPr>
          <w:rFonts w:ascii="Arial" w:hAnsi="Arial" w:cs="Arial"/>
          <w:sz w:val="24"/>
          <w:szCs w:val="24"/>
          <w:lang w:val="fr-CA"/>
        </w:rPr>
        <w:t>Voici une liste non exhaustive d’options de soutien </w:t>
      </w:r>
      <w:r w:rsidR="00EE7B4F" w:rsidRPr="004E7150">
        <w:rPr>
          <w:rFonts w:ascii="Arial" w:hAnsi="Arial" w:cs="Arial"/>
          <w:sz w:val="24"/>
          <w:szCs w:val="24"/>
          <w:lang w:val="fr-CA"/>
        </w:rPr>
        <w:t xml:space="preserve">: </w:t>
      </w:r>
    </w:p>
    <w:p w:rsidR="00CE4070" w:rsidRPr="004E7150" w:rsidRDefault="00CE4070" w:rsidP="00CE4070">
      <w:pPr>
        <w:tabs>
          <w:tab w:val="left" w:pos="880"/>
        </w:tabs>
        <w:spacing w:before="30"/>
        <w:rPr>
          <w:rFonts w:ascii="Arial" w:hAnsi="Arial" w:cs="Arial"/>
          <w:sz w:val="24"/>
          <w:szCs w:val="24"/>
          <w:lang w:val="fr-CA"/>
        </w:rPr>
      </w:pPr>
    </w:p>
    <w:p w:rsidR="00CE4070" w:rsidRPr="004E7150" w:rsidRDefault="00C7478A" w:rsidP="00CE4070">
      <w:pPr>
        <w:pStyle w:val="ListParagraph"/>
        <w:numPr>
          <w:ilvl w:val="0"/>
          <w:numId w:val="8"/>
        </w:numPr>
        <w:tabs>
          <w:tab w:val="left" w:pos="880"/>
        </w:tabs>
        <w:spacing w:before="30"/>
        <w:rPr>
          <w:rFonts w:ascii="Arial" w:hAnsi="Arial" w:cs="Arial"/>
          <w:sz w:val="24"/>
          <w:szCs w:val="24"/>
          <w:lang w:val="fr-CA"/>
        </w:rPr>
      </w:pPr>
      <w:r w:rsidRPr="004E7150">
        <w:rPr>
          <w:rFonts w:ascii="Arial" w:hAnsi="Arial" w:cs="Arial"/>
          <w:sz w:val="24"/>
          <w:szCs w:val="24"/>
          <w:lang w:val="fr-CA"/>
        </w:rPr>
        <w:t>d</w:t>
      </w:r>
      <w:r w:rsidR="00934F1B" w:rsidRPr="004E7150">
        <w:rPr>
          <w:rFonts w:ascii="Arial" w:hAnsi="Arial" w:cs="Arial"/>
          <w:sz w:val="24"/>
          <w:szCs w:val="24"/>
          <w:lang w:val="fr-CA"/>
        </w:rPr>
        <w:t xml:space="preserve">u </w:t>
      </w:r>
      <w:r w:rsidR="008D2963" w:rsidRPr="004E7150">
        <w:rPr>
          <w:rFonts w:ascii="Arial" w:hAnsi="Arial" w:cs="Arial"/>
          <w:sz w:val="24"/>
          <w:szCs w:val="24"/>
          <w:lang w:val="fr-CA"/>
        </w:rPr>
        <w:t>soutien et des traitements pour l</w:t>
      </w:r>
      <w:r w:rsidR="00B1075D" w:rsidRPr="004E7150">
        <w:rPr>
          <w:rFonts w:ascii="Arial" w:hAnsi="Arial" w:cs="Arial"/>
          <w:sz w:val="24"/>
          <w:szCs w:val="24"/>
          <w:lang w:val="fr-CA"/>
        </w:rPr>
        <w:t xml:space="preserve">es </w:t>
      </w:r>
      <w:r w:rsidR="00055A5F" w:rsidRPr="004E7150">
        <w:rPr>
          <w:rFonts w:ascii="Arial" w:hAnsi="Arial" w:cs="Arial"/>
          <w:sz w:val="24"/>
          <w:szCs w:val="24"/>
          <w:lang w:val="fr-CA"/>
        </w:rPr>
        <w:t>accoutumances</w:t>
      </w:r>
      <w:r w:rsidR="00EE7B4F" w:rsidRPr="004E7150">
        <w:rPr>
          <w:rFonts w:ascii="Arial" w:hAnsi="Arial" w:cs="Arial"/>
          <w:sz w:val="24"/>
          <w:szCs w:val="24"/>
          <w:lang w:val="fr-CA"/>
        </w:rPr>
        <w:t xml:space="preserve"> </w:t>
      </w:r>
      <w:r w:rsidR="008D2963" w:rsidRPr="004E7150">
        <w:rPr>
          <w:rFonts w:ascii="Arial" w:hAnsi="Arial" w:cs="Arial"/>
          <w:sz w:val="24"/>
          <w:szCs w:val="24"/>
          <w:lang w:val="fr-CA"/>
        </w:rPr>
        <w:t>ou les troubles mentaux</w:t>
      </w:r>
      <w:r w:rsidRPr="004E7150">
        <w:rPr>
          <w:rFonts w:ascii="Arial" w:hAnsi="Arial" w:cs="Arial"/>
          <w:sz w:val="24"/>
          <w:szCs w:val="24"/>
          <w:lang w:val="fr-CA"/>
        </w:rPr>
        <w:t>;</w:t>
      </w:r>
    </w:p>
    <w:p w:rsidR="00CE4070" w:rsidRPr="004E7150" w:rsidRDefault="00C7478A" w:rsidP="00CE4070">
      <w:pPr>
        <w:pStyle w:val="ListParagraph"/>
        <w:numPr>
          <w:ilvl w:val="0"/>
          <w:numId w:val="8"/>
        </w:numPr>
        <w:tabs>
          <w:tab w:val="left" w:pos="880"/>
        </w:tabs>
        <w:spacing w:before="30"/>
        <w:rPr>
          <w:rFonts w:ascii="Arial" w:hAnsi="Arial" w:cs="Arial"/>
          <w:sz w:val="24"/>
          <w:szCs w:val="24"/>
          <w:lang w:val="fr-CA"/>
        </w:rPr>
      </w:pPr>
      <w:r w:rsidRPr="004E7150">
        <w:rPr>
          <w:rFonts w:ascii="Arial" w:hAnsi="Arial" w:cs="Arial"/>
          <w:sz w:val="24"/>
          <w:szCs w:val="24"/>
          <w:lang w:val="fr-CA"/>
        </w:rPr>
        <w:t>d</w:t>
      </w:r>
      <w:r w:rsidR="00080523" w:rsidRPr="004E7150">
        <w:rPr>
          <w:rFonts w:ascii="Arial" w:hAnsi="Arial" w:cs="Arial"/>
          <w:sz w:val="24"/>
          <w:szCs w:val="24"/>
          <w:lang w:val="fr-CA"/>
        </w:rPr>
        <w:t xml:space="preserve">u </w:t>
      </w:r>
      <w:r w:rsidR="008D4C04" w:rsidRPr="004E7150">
        <w:rPr>
          <w:rFonts w:ascii="Arial" w:hAnsi="Arial" w:cs="Arial"/>
          <w:sz w:val="24"/>
          <w:szCs w:val="24"/>
          <w:lang w:val="fr-CA"/>
        </w:rPr>
        <w:t xml:space="preserve">soutien pour les personnes </w:t>
      </w:r>
      <w:r w:rsidR="004D1465" w:rsidRPr="004E7150">
        <w:rPr>
          <w:rFonts w:ascii="Arial" w:hAnsi="Arial" w:cs="Arial"/>
          <w:sz w:val="24"/>
          <w:szCs w:val="24"/>
          <w:lang w:val="fr-CA"/>
        </w:rPr>
        <w:t>qui ont</w:t>
      </w:r>
      <w:r w:rsidR="008D4C04" w:rsidRPr="004E7150">
        <w:rPr>
          <w:rFonts w:ascii="Arial" w:hAnsi="Arial" w:cs="Arial"/>
          <w:sz w:val="24"/>
          <w:szCs w:val="24"/>
          <w:lang w:val="fr-CA"/>
        </w:rPr>
        <w:t xml:space="preserve"> des </w:t>
      </w:r>
      <w:r w:rsidR="00EE7B4F" w:rsidRPr="004E7150">
        <w:rPr>
          <w:rFonts w:ascii="Arial" w:hAnsi="Arial" w:cs="Arial"/>
          <w:sz w:val="24"/>
          <w:szCs w:val="24"/>
          <w:lang w:val="fr-CA"/>
        </w:rPr>
        <w:t>handicaps physiques</w:t>
      </w:r>
      <w:r w:rsidRPr="004E7150">
        <w:rPr>
          <w:rFonts w:ascii="Arial" w:hAnsi="Arial" w:cs="Arial"/>
          <w:sz w:val="24"/>
          <w:szCs w:val="24"/>
          <w:lang w:val="fr-CA"/>
        </w:rPr>
        <w:t>;</w:t>
      </w:r>
    </w:p>
    <w:p w:rsidR="00CE4070" w:rsidRPr="004E7150" w:rsidRDefault="00C7478A" w:rsidP="00CE4070">
      <w:pPr>
        <w:pStyle w:val="ListParagraph"/>
        <w:numPr>
          <w:ilvl w:val="0"/>
          <w:numId w:val="8"/>
        </w:numPr>
        <w:tabs>
          <w:tab w:val="left" w:pos="880"/>
        </w:tabs>
        <w:spacing w:before="30"/>
        <w:rPr>
          <w:rFonts w:ascii="Arial" w:hAnsi="Arial" w:cs="Arial"/>
          <w:sz w:val="24"/>
          <w:szCs w:val="24"/>
          <w:lang w:val="fr-CA"/>
        </w:rPr>
      </w:pPr>
      <w:r w:rsidRPr="004E7150">
        <w:rPr>
          <w:rFonts w:ascii="Arial" w:hAnsi="Arial" w:cs="Arial"/>
          <w:sz w:val="24"/>
          <w:szCs w:val="24"/>
          <w:lang w:val="fr-CA"/>
        </w:rPr>
        <w:t>d</w:t>
      </w:r>
      <w:r w:rsidR="008D4C04" w:rsidRPr="004E7150">
        <w:rPr>
          <w:rFonts w:ascii="Arial" w:hAnsi="Arial" w:cs="Arial"/>
          <w:sz w:val="24"/>
          <w:szCs w:val="24"/>
          <w:lang w:val="fr-CA"/>
        </w:rPr>
        <w:t>’autres s</w:t>
      </w:r>
      <w:r w:rsidR="00EE7B4F" w:rsidRPr="004E7150">
        <w:rPr>
          <w:rFonts w:ascii="Arial" w:hAnsi="Arial" w:cs="Arial"/>
          <w:sz w:val="24"/>
          <w:szCs w:val="24"/>
          <w:lang w:val="fr-CA"/>
        </w:rPr>
        <w:t>ervices de soutien</w:t>
      </w:r>
      <w:r w:rsidR="008D4C04" w:rsidRPr="004E7150">
        <w:rPr>
          <w:rFonts w:ascii="Arial" w:hAnsi="Arial" w:cs="Arial"/>
          <w:sz w:val="24"/>
          <w:szCs w:val="24"/>
          <w:lang w:val="fr-CA"/>
        </w:rPr>
        <w:t xml:space="preserve"> comme la préparation de repas</w:t>
      </w:r>
      <w:r w:rsidR="00EE7B4F" w:rsidRPr="004E7150">
        <w:rPr>
          <w:rFonts w:ascii="Arial" w:hAnsi="Arial" w:cs="Arial"/>
          <w:sz w:val="24"/>
          <w:szCs w:val="24"/>
          <w:lang w:val="fr-CA"/>
        </w:rPr>
        <w:t xml:space="preserve">, </w:t>
      </w:r>
      <w:r w:rsidR="00C9198C" w:rsidRPr="004E7150">
        <w:rPr>
          <w:rFonts w:ascii="Arial" w:hAnsi="Arial" w:cs="Arial"/>
          <w:sz w:val="24"/>
          <w:szCs w:val="24"/>
          <w:lang w:val="fr-CA"/>
        </w:rPr>
        <w:t xml:space="preserve">la </w:t>
      </w:r>
      <w:r w:rsidR="00EE7B4F" w:rsidRPr="004E7150">
        <w:rPr>
          <w:rFonts w:ascii="Arial" w:hAnsi="Arial" w:cs="Arial"/>
          <w:sz w:val="24"/>
          <w:szCs w:val="24"/>
          <w:lang w:val="fr-CA"/>
        </w:rPr>
        <w:t xml:space="preserve">gestion de la pharmacothérapie </w:t>
      </w:r>
      <w:r w:rsidR="001817E3" w:rsidRPr="004E7150">
        <w:rPr>
          <w:rFonts w:ascii="Arial" w:hAnsi="Arial" w:cs="Arial"/>
          <w:sz w:val="24"/>
          <w:szCs w:val="24"/>
          <w:lang w:val="fr-CA"/>
        </w:rPr>
        <w:t>et</w:t>
      </w:r>
      <w:r w:rsidR="00EE7B4F" w:rsidRPr="004E7150">
        <w:rPr>
          <w:rFonts w:ascii="Arial" w:hAnsi="Arial" w:cs="Arial"/>
          <w:sz w:val="24"/>
          <w:szCs w:val="24"/>
          <w:lang w:val="fr-CA"/>
        </w:rPr>
        <w:t xml:space="preserve"> </w:t>
      </w:r>
      <w:r w:rsidR="00C9198C" w:rsidRPr="004E7150">
        <w:rPr>
          <w:rFonts w:ascii="Arial" w:hAnsi="Arial" w:cs="Arial"/>
          <w:sz w:val="24"/>
          <w:szCs w:val="24"/>
          <w:lang w:val="fr-CA"/>
        </w:rPr>
        <w:t>l</w:t>
      </w:r>
      <w:r w:rsidR="001817E3" w:rsidRPr="004E7150">
        <w:rPr>
          <w:rFonts w:ascii="Arial" w:hAnsi="Arial" w:cs="Arial"/>
          <w:sz w:val="24"/>
          <w:szCs w:val="24"/>
          <w:lang w:val="fr-CA"/>
        </w:rPr>
        <w:t>’entretien ménager léger</w:t>
      </w:r>
      <w:r w:rsidRPr="004E7150">
        <w:rPr>
          <w:rFonts w:ascii="Arial" w:hAnsi="Arial" w:cs="Arial"/>
          <w:sz w:val="24"/>
          <w:szCs w:val="24"/>
          <w:lang w:val="fr-CA"/>
        </w:rPr>
        <w:t>;</w:t>
      </w:r>
    </w:p>
    <w:p w:rsidR="00CE4070" w:rsidRPr="004E7150" w:rsidRDefault="00C7478A" w:rsidP="00CE4070">
      <w:pPr>
        <w:pStyle w:val="ListParagraph"/>
        <w:numPr>
          <w:ilvl w:val="0"/>
          <w:numId w:val="8"/>
        </w:numPr>
        <w:tabs>
          <w:tab w:val="left" w:pos="880"/>
        </w:tabs>
        <w:spacing w:before="30"/>
        <w:rPr>
          <w:rFonts w:ascii="Arial" w:hAnsi="Arial" w:cs="Arial"/>
          <w:sz w:val="24"/>
          <w:szCs w:val="24"/>
        </w:rPr>
      </w:pPr>
      <w:r w:rsidRPr="004E7150">
        <w:rPr>
          <w:rFonts w:ascii="Arial" w:hAnsi="Arial" w:cs="Arial"/>
          <w:sz w:val="24"/>
          <w:szCs w:val="24"/>
        </w:rPr>
        <w:lastRenderedPageBreak/>
        <w:t>l</w:t>
      </w:r>
      <w:r w:rsidR="001817E3" w:rsidRPr="004E7150">
        <w:rPr>
          <w:rFonts w:ascii="Arial" w:hAnsi="Arial" w:cs="Arial"/>
          <w:sz w:val="24"/>
          <w:szCs w:val="24"/>
        </w:rPr>
        <w:t xml:space="preserve">a </w:t>
      </w:r>
      <w:r w:rsidR="001817E3" w:rsidRPr="004E7150">
        <w:rPr>
          <w:rFonts w:ascii="Arial" w:hAnsi="Arial" w:cs="Arial"/>
          <w:sz w:val="24"/>
          <w:szCs w:val="24"/>
          <w:lang w:val="fr-CA"/>
        </w:rPr>
        <w:t>g</w:t>
      </w:r>
      <w:r w:rsidR="00EE7B4F" w:rsidRPr="004E7150">
        <w:rPr>
          <w:rFonts w:ascii="Arial" w:hAnsi="Arial" w:cs="Arial"/>
          <w:sz w:val="24"/>
          <w:szCs w:val="24"/>
          <w:lang w:val="fr-CA"/>
        </w:rPr>
        <w:t>estion de cas</w:t>
      </w:r>
      <w:r w:rsidRPr="004E7150">
        <w:rPr>
          <w:rFonts w:ascii="Arial" w:hAnsi="Arial" w:cs="Arial"/>
          <w:sz w:val="24"/>
          <w:szCs w:val="24"/>
        </w:rPr>
        <w:t>;</w:t>
      </w:r>
    </w:p>
    <w:p w:rsidR="00CE4070" w:rsidRPr="004E7150" w:rsidRDefault="00C7478A" w:rsidP="00CE4070">
      <w:pPr>
        <w:pStyle w:val="ListParagraph"/>
        <w:numPr>
          <w:ilvl w:val="0"/>
          <w:numId w:val="8"/>
        </w:numPr>
        <w:tabs>
          <w:tab w:val="left" w:pos="880"/>
        </w:tabs>
        <w:spacing w:before="30"/>
        <w:rPr>
          <w:rFonts w:ascii="Arial" w:hAnsi="Arial" w:cs="Arial"/>
          <w:sz w:val="24"/>
          <w:szCs w:val="24"/>
          <w:lang w:val="fr-CA"/>
        </w:rPr>
      </w:pPr>
      <w:r w:rsidRPr="004E7150">
        <w:rPr>
          <w:rFonts w:ascii="Arial" w:hAnsi="Arial" w:cs="Arial"/>
          <w:sz w:val="24"/>
          <w:szCs w:val="24"/>
          <w:lang w:val="fr-CA"/>
        </w:rPr>
        <w:t>d</w:t>
      </w:r>
      <w:r w:rsidR="0073023E" w:rsidRPr="004E7150">
        <w:rPr>
          <w:rFonts w:ascii="Arial" w:hAnsi="Arial" w:cs="Arial"/>
          <w:sz w:val="24"/>
          <w:szCs w:val="24"/>
          <w:lang w:val="fr-CA"/>
        </w:rPr>
        <w:t xml:space="preserve">u </w:t>
      </w:r>
      <w:r w:rsidR="0086774D" w:rsidRPr="004E7150">
        <w:rPr>
          <w:rFonts w:ascii="Arial" w:hAnsi="Arial" w:cs="Arial"/>
          <w:sz w:val="24"/>
          <w:szCs w:val="24"/>
          <w:lang w:val="fr-CA"/>
        </w:rPr>
        <w:t xml:space="preserve">soutien </w:t>
      </w:r>
      <w:r w:rsidR="00910408" w:rsidRPr="004E7150">
        <w:rPr>
          <w:rFonts w:ascii="Arial" w:hAnsi="Arial" w:cs="Arial"/>
          <w:sz w:val="24"/>
          <w:szCs w:val="24"/>
          <w:lang w:val="fr-CA"/>
        </w:rPr>
        <w:t xml:space="preserve">offert </w:t>
      </w:r>
      <w:r w:rsidR="0086774D" w:rsidRPr="004E7150">
        <w:rPr>
          <w:rFonts w:ascii="Arial" w:hAnsi="Arial" w:cs="Arial"/>
          <w:sz w:val="24"/>
          <w:szCs w:val="24"/>
          <w:lang w:val="fr-CA"/>
        </w:rPr>
        <w:t>sur place à l’</w:t>
      </w:r>
      <w:r w:rsidR="00B44671" w:rsidRPr="004E7150">
        <w:rPr>
          <w:rFonts w:ascii="Arial" w:hAnsi="Arial" w:cs="Arial"/>
          <w:sz w:val="24"/>
          <w:szCs w:val="24"/>
          <w:lang w:val="fr-CA"/>
        </w:rPr>
        <w:t>aide d</w:t>
      </w:r>
      <w:r w:rsidR="004D1465" w:rsidRPr="004E7150">
        <w:rPr>
          <w:rFonts w:ascii="Arial" w:hAnsi="Arial" w:cs="Arial"/>
          <w:sz w:val="24"/>
          <w:szCs w:val="24"/>
          <w:lang w:val="fr-CA"/>
        </w:rPr>
        <w:t xml:space="preserve">’appareils portatifs de </w:t>
      </w:r>
      <w:r w:rsidR="00B44671" w:rsidRPr="004E7150">
        <w:rPr>
          <w:rFonts w:ascii="Arial" w:hAnsi="Arial" w:cs="Arial"/>
          <w:sz w:val="24"/>
          <w:szCs w:val="24"/>
          <w:lang w:val="fr-CA"/>
        </w:rPr>
        <w:t xml:space="preserve">traitement ou </w:t>
      </w:r>
      <w:r w:rsidR="00D76439" w:rsidRPr="004E7150">
        <w:rPr>
          <w:rFonts w:ascii="Arial" w:hAnsi="Arial" w:cs="Arial"/>
          <w:sz w:val="24"/>
          <w:szCs w:val="24"/>
          <w:lang w:val="fr-CA"/>
        </w:rPr>
        <w:t xml:space="preserve">par </w:t>
      </w:r>
      <w:r w:rsidR="00B44671" w:rsidRPr="004E7150">
        <w:rPr>
          <w:rFonts w:ascii="Arial" w:hAnsi="Arial" w:cs="Arial"/>
          <w:sz w:val="24"/>
          <w:szCs w:val="24"/>
          <w:lang w:val="fr-CA"/>
        </w:rPr>
        <w:t>d</w:t>
      </w:r>
      <w:r w:rsidR="00D76439" w:rsidRPr="004E7150">
        <w:rPr>
          <w:rFonts w:ascii="Arial" w:hAnsi="Arial" w:cs="Arial"/>
          <w:sz w:val="24"/>
          <w:szCs w:val="24"/>
          <w:lang w:val="fr-CA"/>
        </w:rPr>
        <w:t xml:space="preserve">es </w:t>
      </w:r>
      <w:r w:rsidR="00B44671" w:rsidRPr="004E7150">
        <w:rPr>
          <w:rFonts w:ascii="Arial" w:hAnsi="Arial" w:cs="Arial"/>
          <w:sz w:val="24"/>
          <w:szCs w:val="24"/>
          <w:lang w:val="fr-CA"/>
        </w:rPr>
        <w:t>équipes de soutien</w:t>
      </w:r>
      <w:r w:rsidR="00EE7B4F" w:rsidRPr="004E7150">
        <w:rPr>
          <w:rFonts w:ascii="Arial" w:hAnsi="Arial" w:cs="Arial"/>
          <w:sz w:val="24"/>
          <w:szCs w:val="24"/>
          <w:lang w:val="fr-CA"/>
        </w:rPr>
        <w:t>.</w:t>
      </w:r>
    </w:p>
    <w:p w:rsidR="00CE4070" w:rsidRPr="004E7150" w:rsidRDefault="00CE4070" w:rsidP="00CE4070">
      <w:pPr>
        <w:tabs>
          <w:tab w:val="left" w:pos="880"/>
        </w:tabs>
        <w:spacing w:before="30"/>
        <w:rPr>
          <w:rFonts w:ascii="Arial" w:hAnsi="Arial" w:cs="Arial"/>
          <w:sz w:val="24"/>
          <w:szCs w:val="24"/>
          <w:lang w:val="fr-CA"/>
        </w:rPr>
      </w:pPr>
    </w:p>
    <w:p w:rsidR="00CE4070" w:rsidRPr="004E7150" w:rsidRDefault="00B44671" w:rsidP="00CE4070">
      <w:pPr>
        <w:tabs>
          <w:tab w:val="left" w:pos="880"/>
        </w:tabs>
        <w:spacing w:before="30"/>
        <w:rPr>
          <w:rFonts w:ascii="Arial" w:hAnsi="Arial" w:cs="Arial"/>
          <w:sz w:val="24"/>
          <w:szCs w:val="24"/>
          <w:lang w:val="fr-CA"/>
        </w:rPr>
      </w:pPr>
      <w:r w:rsidRPr="004E7150">
        <w:rPr>
          <w:rFonts w:ascii="Arial" w:hAnsi="Arial" w:cs="Arial"/>
          <w:sz w:val="24"/>
          <w:szCs w:val="24"/>
          <w:lang w:val="fr-CA"/>
        </w:rPr>
        <w:t>Les préférences en matière de l</w:t>
      </w:r>
      <w:r w:rsidR="00EE7B4F" w:rsidRPr="004E7150">
        <w:rPr>
          <w:rFonts w:ascii="Arial" w:hAnsi="Arial" w:cs="Arial"/>
          <w:sz w:val="24"/>
          <w:szCs w:val="24"/>
          <w:lang w:val="fr-CA"/>
        </w:rPr>
        <w:t>ogement</w:t>
      </w:r>
      <w:r w:rsidRPr="004E7150">
        <w:rPr>
          <w:rFonts w:ascii="Arial" w:hAnsi="Arial" w:cs="Arial"/>
          <w:sz w:val="24"/>
          <w:szCs w:val="24"/>
          <w:lang w:val="fr-CA"/>
        </w:rPr>
        <w:t xml:space="preserve">, définies au moyen de sondages auprès de clients </w:t>
      </w:r>
      <w:r w:rsidR="00AB5F49" w:rsidRPr="004E7150">
        <w:rPr>
          <w:rFonts w:ascii="Arial" w:hAnsi="Arial" w:cs="Arial"/>
          <w:sz w:val="24"/>
          <w:szCs w:val="24"/>
          <w:lang w:val="fr-CA"/>
        </w:rPr>
        <w:t>de refuge</w:t>
      </w:r>
      <w:r w:rsidR="005D7F8F" w:rsidRPr="004E7150">
        <w:rPr>
          <w:rFonts w:ascii="Arial" w:hAnsi="Arial" w:cs="Arial"/>
          <w:sz w:val="24"/>
          <w:szCs w:val="24"/>
          <w:lang w:val="fr-CA"/>
        </w:rPr>
        <w:t>s</w:t>
      </w:r>
      <w:r w:rsidRPr="004E7150">
        <w:rPr>
          <w:rFonts w:ascii="Arial" w:hAnsi="Arial" w:cs="Arial"/>
          <w:sz w:val="24"/>
          <w:szCs w:val="24"/>
          <w:lang w:val="fr-CA"/>
        </w:rPr>
        <w:t xml:space="preserve"> et d’études sur les communautés de </w:t>
      </w:r>
      <w:r w:rsidRPr="00B27AE7">
        <w:rPr>
          <w:rFonts w:ascii="Arial" w:hAnsi="Arial" w:cs="Arial"/>
          <w:i/>
          <w:sz w:val="24"/>
          <w:szCs w:val="24"/>
          <w:lang w:val="fr-CA"/>
        </w:rPr>
        <w:t xml:space="preserve">logements </w:t>
      </w:r>
      <w:r w:rsidR="0039617C" w:rsidRPr="00B27AE7">
        <w:rPr>
          <w:rFonts w:ascii="Arial" w:hAnsi="Arial" w:cs="Arial"/>
          <w:i/>
          <w:sz w:val="24"/>
          <w:szCs w:val="24"/>
          <w:lang w:val="fr-CA"/>
        </w:rPr>
        <w:t>en milieu</w:t>
      </w:r>
      <w:r w:rsidR="00EE7B4F" w:rsidRPr="00B27AE7">
        <w:rPr>
          <w:rFonts w:ascii="Arial" w:hAnsi="Arial" w:cs="Arial"/>
          <w:i/>
          <w:sz w:val="24"/>
          <w:szCs w:val="24"/>
          <w:lang w:val="fr-CA"/>
        </w:rPr>
        <w:t xml:space="preserve"> de soutien</w:t>
      </w:r>
      <w:r w:rsidRPr="004E7150">
        <w:rPr>
          <w:rFonts w:ascii="Arial" w:hAnsi="Arial" w:cs="Arial"/>
          <w:sz w:val="24"/>
          <w:szCs w:val="24"/>
          <w:lang w:val="fr-CA"/>
        </w:rPr>
        <w:t xml:space="preserve"> </w:t>
      </w:r>
      <w:r w:rsidR="00AB5F49" w:rsidRPr="004E7150">
        <w:rPr>
          <w:rFonts w:ascii="Arial" w:hAnsi="Arial" w:cs="Arial"/>
          <w:sz w:val="24"/>
          <w:szCs w:val="24"/>
          <w:lang w:val="fr-CA"/>
        </w:rPr>
        <w:t>ayant eu du succès, indiquent que la plupart des clients de refuge</w:t>
      </w:r>
      <w:r w:rsidR="000C4A1C" w:rsidRPr="004E7150">
        <w:rPr>
          <w:rFonts w:ascii="Arial" w:hAnsi="Arial" w:cs="Arial"/>
          <w:sz w:val="24"/>
          <w:szCs w:val="24"/>
          <w:lang w:val="fr-CA"/>
        </w:rPr>
        <w:t>s</w:t>
      </w:r>
      <w:r w:rsidR="00FA105F" w:rsidRPr="004E7150">
        <w:rPr>
          <w:rFonts w:ascii="Arial" w:hAnsi="Arial" w:cs="Arial"/>
          <w:sz w:val="24"/>
          <w:szCs w:val="24"/>
          <w:lang w:val="fr-CA"/>
        </w:rPr>
        <w:t xml:space="preserve"> </w:t>
      </w:r>
      <w:r w:rsidR="00180F16" w:rsidRPr="004E7150">
        <w:rPr>
          <w:rFonts w:ascii="Arial" w:hAnsi="Arial" w:cs="Arial"/>
          <w:sz w:val="24"/>
          <w:szCs w:val="24"/>
          <w:lang w:val="fr-CA"/>
        </w:rPr>
        <w:t>veulent avoir leur propre chambre avec salle de bain privée</w:t>
      </w:r>
      <w:r w:rsidR="00EE7B4F" w:rsidRPr="004E7150">
        <w:rPr>
          <w:rFonts w:ascii="Arial" w:hAnsi="Arial" w:cs="Arial"/>
          <w:sz w:val="24"/>
          <w:szCs w:val="24"/>
          <w:lang w:val="fr-CA"/>
        </w:rPr>
        <w:t xml:space="preserve"> (</w:t>
      </w:r>
      <w:r w:rsidR="00180F16" w:rsidRPr="004E7150">
        <w:rPr>
          <w:rFonts w:ascii="Arial" w:hAnsi="Arial" w:cs="Arial"/>
          <w:sz w:val="24"/>
          <w:szCs w:val="24"/>
          <w:lang w:val="fr-CA"/>
        </w:rPr>
        <w:t>chambre individuelle</w:t>
      </w:r>
      <w:r w:rsidR="00EE7B4F" w:rsidRPr="004E7150">
        <w:rPr>
          <w:rFonts w:ascii="Arial" w:hAnsi="Arial" w:cs="Arial"/>
          <w:sz w:val="24"/>
          <w:szCs w:val="24"/>
          <w:lang w:val="fr-CA"/>
        </w:rPr>
        <w:t xml:space="preserve">). </w:t>
      </w:r>
      <w:r w:rsidR="00575AED" w:rsidRPr="004E7150">
        <w:rPr>
          <w:rFonts w:ascii="Arial" w:hAnsi="Arial" w:cs="Arial"/>
          <w:sz w:val="24"/>
          <w:szCs w:val="24"/>
          <w:lang w:val="fr-CA"/>
        </w:rPr>
        <w:t>L</w:t>
      </w:r>
      <w:r w:rsidR="00180F16" w:rsidRPr="004E7150">
        <w:rPr>
          <w:rFonts w:ascii="Arial" w:hAnsi="Arial" w:cs="Arial"/>
          <w:sz w:val="24"/>
          <w:szCs w:val="24"/>
          <w:lang w:val="fr-CA"/>
        </w:rPr>
        <w:t xml:space="preserve">es communautés de logements </w:t>
      </w:r>
      <w:r w:rsidR="00575AED" w:rsidRPr="004E7150">
        <w:rPr>
          <w:rFonts w:ascii="Arial" w:hAnsi="Arial" w:cs="Arial"/>
          <w:sz w:val="24"/>
          <w:szCs w:val="24"/>
          <w:lang w:val="fr-CA"/>
        </w:rPr>
        <w:t xml:space="preserve">fructueuses </w:t>
      </w:r>
      <w:r w:rsidR="00141337" w:rsidRPr="004E7150">
        <w:rPr>
          <w:rFonts w:ascii="Arial" w:hAnsi="Arial" w:cs="Arial"/>
          <w:sz w:val="24"/>
          <w:szCs w:val="24"/>
          <w:lang w:val="fr-CA"/>
        </w:rPr>
        <w:t>offr</w:t>
      </w:r>
      <w:r w:rsidR="00575AED" w:rsidRPr="004E7150">
        <w:rPr>
          <w:rFonts w:ascii="Arial" w:hAnsi="Arial" w:cs="Arial"/>
          <w:sz w:val="24"/>
          <w:szCs w:val="24"/>
          <w:lang w:val="fr-CA"/>
        </w:rPr>
        <w:t>ent</w:t>
      </w:r>
      <w:r w:rsidR="00141337" w:rsidRPr="004E7150">
        <w:rPr>
          <w:rFonts w:ascii="Arial" w:hAnsi="Arial" w:cs="Arial"/>
          <w:sz w:val="24"/>
          <w:szCs w:val="24"/>
          <w:lang w:val="fr-CA"/>
        </w:rPr>
        <w:t xml:space="preserve"> un </w:t>
      </w:r>
      <w:r w:rsidR="00E04A4A" w:rsidRPr="004E7150">
        <w:rPr>
          <w:rFonts w:ascii="Arial" w:hAnsi="Arial" w:cs="Arial"/>
          <w:sz w:val="24"/>
          <w:szCs w:val="24"/>
          <w:lang w:val="fr-CA"/>
        </w:rPr>
        <w:t xml:space="preserve">milieu </w:t>
      </w:r>
      <w:r w:rsidR="00141337" w:rsidRPr="004E7150">
        <w:rPr>
          <w:rFonts w:ascii="Arial" w:hAnsi="Arial" w:cs="Arial"/>
          <w:sz w:val="24"/>
          <w:szCs w:val="24"/>
          <w:lang w:val="fr-CA"/>
        </w:rPr>
        <w:t xml:space="preserve">qui appuie </w:t>
      </w:r>
      <w:r w:rsidR="00575AED" w:rsidRPr="004E7150">
        <w:rPr>
          <w:rFonts w:ascii="Arial" w:hAnsi="Arial" w:cs="Arial"/>
          <w:sz w:val="24"/>
          <w:szCs w:val="24"/>
          <w:lang w:val="fr-CA"/>
        </w:rPr>
        <w:t xml:space="preserve">les clients logés </w:t>
      </w:r>
      <w:r w:rsidR="00141337" w:rsidRPr="004E7150">
        <w:rPr>
          <w:rFonts w:ascii="Arial" w:hAnsi="Arial" w:cs="Arial"/>
          <w:sz w:val="24"/>
          <w:szCs w:val="24"/>
          <w:lang w:val="fr-CA"/>
        </w:rPr>
        <w:t xml:space="preserve">dans un refuge </w:t>
      </w:r>
      <w:r w:rsidR="00575AED" w:rsidRPr="004E7150">
        <w:rPr>
          <w:rFonts w:ascii="Arial" w:hAnsi="Arial" w:cs="Arial"/>
          <w:sz w:val="24"/>
          <w:szCs w:val="24"/>
          <w:lang w:val="fr-CA"/>
        </w:rPr>
        <w:t xml:space="preserve">pour une longue période </w:t>
      </w:r>
      <w:r w:rsidR="00141337" w:rsidRPr="004E7150">
        <w:rPr>
          <w:rFonts w:ascii="Arial" w:hAnsi="Arial" w:cs="Arial"/>
          <w:sz w:val="24"/>
          <w:szCs w:val="24"/>
          <w:lang w:val="fr-CA"/>
        </w:rPr>
        <w:t xml:space="preserve">et les encourage </w:t>
      </w:r>
      <w:r w:rsidR="00575AED" w:rsidRPr="004E7150">
        <w:rPr>
          <w:rFonts w:ascii="Arial" w:hAnsi="Arial" w:cs="Arial"/>
          <w:sz w:val="24"/>
          <w:szCs w:val="24"/>
          <w:lang w:val="fr-CA"/>
        </w:rPr>
        <w:t xml:space="preserve">à intégrer une </w:t>
      </w:r>
      <w:r w:rsidR="0062631C" w:rsidRPr="004E7150">
        <w:rPr>
          <w:rFonts w:ascii="Arial" w:hAnsi="Arial" w:cs="Arial"/>
          <w:sz w:val="24"/>
          <w:szCs w:val="24"/>
          <w:lang w:val="fr-CA"/>
        </w:rPr>
        <w:t xml:space="preserve">communauté </w:t>
      </w:r>
      <w:r w:rsidR="00575AED" w:rsidRPr="004E7150">
        <w:rPr>
          <w:rFonts w:ascii="Arial" w:hAnsi="Arial" w:cs="Arial"/>
          <w:sz w:val="24"/>
          <w:szCs w:val="24"/>
          <w:lang w:val="fr-CA"/>
        </w:rPr>
        <w:t xml:space="preserve">de </w:t>
      </w:r>
      <w:r w:rsidR="00EE7B4F" w:rsidRPr="004E7150">
        <w:rPr>
          <w:rFonts w:ascii="Arial" w:hAnsi="Arial" w:cs="Arial"/>
          <w:sz w:val="24"/>
          <w:szCs w:val="24"/>
          <w:lang w:val="fr-CA"/>
        </w:rPr>
        <w:t>logement</w:t>
      </w:r>
      <w:r w:rsidR="00575AED" w:rsidRPr="004E7150">
        <w:rPr>
          <w:rFonts w:ascii="Arial" w:hAnsi="Arial" w:cs="Arial"/>
          <w:sz w:val="24"/>
          <w:szCs w:val="24"/>
          <w:lang w:val="fr-CA"/>
        </w:rPr>
        <w:t>s</w:t>
      </w:r>
      <w:r w:rsidR="00EE7B4F" w:rsidRPr="004E7150">
        <w:rPr>
          <w:rFonts w:ascii="Arial" w:hAnsi="Arial" w:cs="Arial"/>
          <w:sz w:val="24"/>
          <w:szCs w:val="24"/>
          <w:lang w:val="fr-CA"/>
        </w:rPr>
        <w:t xml:space="preserve"> </w:t>
      </w:r>
      <w:r w:rsidR="0039617C" w:rsidRPr="00B27AE7">
        <w:rPr>
          <w:rFonts w:ascii="Arial" w:hAnsi="Arial" w:cs="Arial"/>
          <w:i/>
          <w:sz w:val="24"/>
          <w:szCs w:val="24"/>
          <w:lang w:val="fr-CA"/>
        </w:rPr>
        <w:t>en milieu</w:t>
      </w:r>
      <w:r w:rsidR="00EE7B4F" w:rsidRPr="00B27AE7">
        <w:rPr>
          <w:rFonts w:ascii="Arial" w:hAnsi="Arial" w:cs="Arial"/>
          <w:i/>
          <w:sz w:val="24"/>
          <w:szCs w:val="24"/>
          <w:lang w:val="fr-CA"/>
        </w:rPr>
        <w:t xml:space="preserve"> de soutien</w:t>
      </w:r>
      <w:r w:rsidR="00EE7B4F" w:rsidRPr="004E7150">
        <w:rPr>
          <w:rFonts w:ascii="Arial" w:hAnsi="Arial" w:cs="Arial"/>
          <w:sz w:val="24"/>
          <w:szCs w:val="24"/>
          <w:lang w:val="fr-CA"/>
        </w:rPr>
        <w:t xml:space="preserve">. </w:t>
      </w:r>
      <w:r w:rsidR="00BF484A" w:rsidRPr="004E7150">
        <w:rPr>
          <w:rFonts w:ascii="Arial" w:hAnsi="Arial" w:cs="Arial"/>
          <w:sz w:val="24"/>
          <w:szCs w:val="24"/>
          <w:lang w:val="fr-CA"/>
        </w:rPr>
        <w:t xml:space="preserve">À cette fin, il faut planifier et concevoir un immeuble et ses installations de manière appropriée, trouver le bon équilibre entre </w:t>
      </w:r>
      <w:r w:rsidR="00AE676B" w:rsidRPr="004E7150">
        <w:rPr>
          <w:rFonts w:ascii="Arial" w:hAnsi="Arial" w:cs="Arial"/>
          <w:sz w:val="24"/>
          <w:szCs w:val="24"/>
          <w:lang w:val="fr-CA"/>
        </w:rPr>
        <w:t xml:space="preserve">les </w:t>
      </w:r>
      <w:r w:rsidR="00BF484A" w:rsidRPr="004E7150">
        <w:rPr>
          <w:rFonts w:ascii="Arial" w:hAnsi="Arial" w:cs="Arial"/>
          <w:sz w:val="24"/>
          <w:szCs w:val="24"/>
          <w:lang w:val="fr-CA"/>
        </w:rPr>
        <w:t>options de soutien et de traitement pour les clients</w:t>
      </w:r>
      <w:r w:rsidR="00EE7B4F" w:rsidRPr="004E7150">
        <w:rPr>
          <w:rFonts w:ascii="Arial" w:hAnsi="Arial" w:cs="Arial"/>
          <w:sz w:val="24"/>
          <w:szCs w:val="24"/>
          <w:lang w:val="fr-CA"/>
        </w:rPr>
        <w:t>,</w:t>
      </w:r>
      <w:r w:rsidR="00AE676B" w:rsidRPr="004E7150">
        <w:rPr>
          <w:rFonts w:ascii="Arial" w:hAnsi="Arial" w:cs="Arial"/>
          <w:sz w:val="24"/>
          <w:szCs w:val="24"/>
          <w:lang w:val="fr-CA"/>
        </w:rPr>
        <w:t xml:space="preserve"> promouvoir</w:t>
      </w:r>
      <w:r w:rsidR="00EE7B4F" w:rsidRPr="004E7150">
        <w:rPr>
          <w:rFonts w:ascii="Arial" w:hAnsi="Arial" w:cs="Arial"/>
          <w:sz w:val="24"/>
          <w:szCs w:val="24"/>
          <w:lang w:val="fr-CA"/>
        </w:rPr>
        <w:t xml:space="preserve"> </w:t>
      </w:r>
      <w:r w:rsidR="00AE676B" w:rsidRPr="004E7150">
        <w:rPr>
          <w:rFonts w:ascii="Arial" w:hAnsi="Arial" w:cs="Arial"/>
          <w:sz w:val="24"/>
          <w:szCs w:val="24"/>
          <w:lang w:val="fr-CA"/>
        </w:rPr>
        <w:t>un mode de vie sain</w:t>
      </w:r>
      <w:r w:rsidR="00B71D3B" w:rsidRPr="004E7150">
        <w:rPr>
          <w:rFonts w:ascii="Arial" w:hAnsi="Arial" w:cs="Arial"/>
          <w:sz w:val="24"/>
          <w:szCs w:val="24"/>
          <w:lang w:val="fr-CA"/>
        </w:rPr>
        <w:t>,</w:t>
      </w:r>
      <w:r w:rsidR="00AE676B" w:rsidRPr="004E7150">
        <w:rPr>
          <w:rFonts w:ascii="Arial" w:hAnsi="Arial" w:cs="Arial"/>
          <w:sz w:val="24"/>
          <w:szCs w:val="24"/>
          <w:lang w:val="fr-CA"/>
        </w:rPr>
        <w:t xml:space="preserve"> et offrir des </w:t>
      </w:r>
      <w:r w:rsidR="00BF484A" w:rsidRPr="004E7150">
        <w:rPr>
          <w:rFonts w:ascii="Arial" w:hAnsi="Arial" w:cs="Arial"/>
          <w:sz w:val="24"/>
          <w:szCs w:val="24"/>
          <w:lang w:val="fr-CA"/>
        </w:rPr>
        <w:t>programmes favorisant l’acqu</w:t>
      </w:r>
      <w:r w:rsidR="008D3141" w:rsidRPr="004E7150">
        <w:rPr>
          <w:rFonts w:ascii="Arial" w:hAnsi="Arial" w:cs="Arial"/>
          <w:sz w:val="24"/>
          <w:szCs w:val="24"/>
          <w:lang w:val="fr-CA"/>
        </w:rPr>
        <w:t>isition</w:t>
      </w:r>
      <w:r w:rsidR="00BF484A" w:rsidRPr="004E7150">
        <w:rPr>
          <w:rFonts w:ascii="Arial" w:hAnsi="Arial" w:cs="Arial"/>
          <w:sz w:val="24"/>
          <w:szCs w:val="24"/>
          <w:lang w:val="fr-CA"/>
        </w:rPr>
        <w:t xml:space="preserve"> d’</w:t>
      </w:r>
      <w:r w:rsidR="00EE7B4F" w:rsidRPr="004E7150">
        <w:rPr>
          <w:rFonts w:ascii="Arial" w:hAnsi="Arial" w:cs="Arial"/>
          <w:sz w:val="24"/>
          <w:szCs w:val="24"/>
          <w:lang w:val="fr-CA"/>
        </w:rPr>
        <w:t xml:space="preserve">aptitudes à la vie quotidienne, </w:t>
      </w:r>
      <w:r w:rsidR="00AE676B" w:rsidRPr="004E7150">
        <w:rPr>
          <w:rFonts w:ascii="Arial" w:hAnsi="Arial" w:cs="Arial"/>
          <w:sz w:val="24"/>
          <w:szCs w:val="24"/>
          <w:lang w:val="fr-CA"/>
        </w:rPr>
        <w:t xml:space="preserve">des </w:t>
      </w:r>
      <w:r w:rsidR="00BF484A" w:rsidRPr="00B27AE7">
        <w:rPr>
          <w:rFonts w:ascii="Arial" w:hAnsi="Arial" w:cs="Arial"/>
          <w:sz w:val="24"/>
          <w:szCs w:val="24"/>
          <w:lang w:val="fr-CA"/>
        </w:rPr>
        <w:t>occasions de collaborer à des</w:t>
      </w:r>
      <w:r w:rsidR="00BF484A" w:rsidRPr="004E7150">
        <w:rPr>
          <w:rFonts w:ascii="Arial" w:hAnsi="Arial" w:cs="Arial"/>
          <w:sz w:val="24"/>
          <w:szCs w:val="24"/>
          <w:lang w:val="fr-CA"/>
        </w:rPr>
        <w:t xml:space="preserve"> </w:t>
      </w:r>
      <w:r w:rsidR="00EE7B4F" w:rsidRPr="004E7150">
        <w:rPr>
          <w:rFonts w:ascii="Arial" w:hAnsi="Arial" w:cs="Arial"/>
          <w:i/>
          <w:sz w:val="24"/>
          <w:szCs w:val="24"/>
          <w:lang w:val="fr-CA"/>
        </w:rPr>
        <w:t>entreprise</w:t>
      </w:r>
      <w:r w:rsidR="00BF484A" w:rsidRPr="004E7150">
        <w:rPr>
          <w:rFonts w:ascii="Arial" w:hAnsi="Arial" w:cs="Arial"/>
          <w:i/>
          <w:sz w:val="24"/>
          <w:szCs w:val="24"/>
          <w:lang w:val="fr-CA"/>
        </w:rPr>
        <w:t>s</w:t>
      </w:r>
      <w:r w:rsidR="00EE7B4F" w:rsidRPr="004E7150">
        <w:rPr>
          <w:rFonts w:ascii="Arial" w:hAnsi="Arial" w:cs="Arial"/>
          <w:i/>
          <w:sz w:val="24"/>
          <w:szCs w:val="24"/>
          <w:lang w:val="fr-CA"/>
        </w:rPr>
        <w:t xml:space="preserve"> sociale</w:t>
      </w:r>
      <w:r w:rsidR="00BF484A" w:rsidRPr="004E7150">
        <w:rPr>
          <w:rFonts w:ascii="Arial" w:hAnsi="Arial" w:cs="Arial"/>
          <w:i/>
          <w:sz w:val="24"/>
          <w:szCs w:val="24"/>
          <w:lang w:val="fr-CA"/>
        </w:rPr>
        <w:t xml:space="preserve">s </w:t>
      </w:r>
      <w:r w:rsidR="00BF484A" w:rsidRPr="004E7150">
        <w:rPr>
          <w:rFonts w:ascii="Arial" w:hAnsi="Arial" w:cs="Arial"/>
          <w:sz w:val="24"/>
          <w:szCs w:val="24"/>
          <w:lang w:val="fr-CA"/>
        </w:rPr>
        <w:t>et</w:t>
      </w:r>
      <w:r w:rsidR="00EE7B4F" w:rsidRPr="004E7150">
        <w:rPr>
          <w:rFonts w:ascii="Arial" w:hAnsi="Arial" w:cs="Arial"/>
          <w:i/>
          <w:sz w:val="24"/>
          <w:szCs w:val="24"/>
          <w:lang w:val="fr-CA"/>
        </w:rPr>
        <w:t xml:space="preserve"> </w:t>
      </w:r>
      <w:r w:rsidR="00AE676B" w:rsidRPr="004E7150">
        <w:rPr>
          <w:rFonts w:ascii="Arial" w:hAnsi="Arial" w:cs="Arial"/>
          <w:sz w:val="24"/>
          <w:szCs w:val="24"/>
          <w:lang w:val="fr-CA"/>
        </w:rPr>
        <w:t xml:space="preserve">des </w:t>
      </w:r>
      <w:r w:rsidR="00575AED" w:rsidRPr="004E7150">
        <w:rPr>
          <w:rFonts w:ascii="Arial" w:hAnsi="Arial" w:cs="Arial"/>
          <w:sz w:val="24"/>
          <w:szCs w:val="24"/>
          <w:lang w:val="fr-CA"/>
        </w:rPr>
        <w:t xml:space="preserve">activités </w:t>
      </w:r>
      <w:r w:rsidR="00EE7B4F" w:rsidRPr="00B27AE7">
        <w:rPr>
          <w:rFonts w:ascii="Arial" w:hAnsi="Arial" w:cs="Arial"/>
          <w:sz w:val="24"/>
          <w:szCs w:val="24"/>
          <w:lang w:val="fr-CA"/>
        </w:rPr>
        <w:t>inclusive</w:t>
      </w:r>
      <w:r w:rsidR="00575AED" w:rsidRPr="00B27AE7">
        <w:rPr>
          <w:rFonts w:ascii="Arial" w:hAnsi="Arial" w:cs="Arial"/>
          <w:sz w:val="24"/>
          <w:szCs w:val="24"/>
          <w:lang w:val="fr-CA"/>
        </w:rPr>
        <w:t>s</w:t>
      </w:r>
      <w:r w:rsidR="00EE7B4F" w:rsidRPr="00B27AE7">
        <w:rPr>
          <w:rFonts w:ascii="Arial" w:hAnsi="Arial" w:cs="Arial"/>
          <w:sz w:val="24"/>
          <w:szCs w:val="24"/>
          <w:lang w:val="fr-CA"/>
        </w:rPr>
        <w:t xml:space="preserve"> </w:t>
      </w:r>
      <w:r w:rsidR="00575AED" w:rsidRPr="004E7150">
        <w:rPr>
          <w:rFonts w:ascii="Arial" w:hAnsi="Arial" w:cs="Arial"/>
          <w:sz w:val="24"/>
          <w:szCs w:val="24"/>
          <w:lang w:val="fr-CA"/>
        </w:rPr>
        <w:t>créant un sentiment de communauté et de cohésion sociale</w:t>
      </w:r>
      <w:r w:rsidR="00EE7B4F" w:rsidRPr="004E7150">
        <w:rPr>
          <w:rFonts w:ascii="Arial" w:hAnsi="Arial" w:cs="Arial"/>
          <w:sz w:val="24"/>
          <w:szCs w:val="24"/>
          <w:lang w:val="fr-CA"/>
        </w:rPr>
        <w:t xml:space="preserve">.  </w:t>
      </w:r>
    </w:p>
    <w:p w:rsidR="00CE4070" w:rsidRPr="004E7150" w:rsidRDefault="00CE4070" w:rsidP="00CE4070">
      <w:pPr>
        <w:tabs>
          <w:tab w:val="left" w:pos="880"/>
        </w:tabs>
        <w:spacing w:before="30"/>
        <w:rPr>
          <w:rFonts w:ascii="Arial" w:hAnsi="Arial" w:cs="Arial"/>
          <w:b/>
          <w:sz w:val="24"/>
          <w:szCs w:val="24"/>
          <w:lang w:val="fr-CA"/>
        </w:rPr>
      </w:pPr>
    </w:p>
    <w:p w:rsidR="00CE4070" w:rsidRPr="004E7150" w:rsidRDefault="00EE7B4F" w:rsidP="00CE4070">
      <w:pPr>
        <w:tabs>
          <w:tab w:val="left" w:pos="880"/>
        </w:tabs>
        <w:spacing w:before="30"/>
        <w:rPr>
          <w:rFonts w:ascii="Arial" w:hAnsi="Arial" w:cs="Arial"/>
          <w:b/>
          <w:sz w:val="24"/>
          <w:szCs w:val="24"/>
          <w:lang w:val="fr-CA"/>
        </w:rPr>
      </w:pPr>
      <w:r w:rsidRPr="004E7150">
        <w:rPr>
          <w:rFonts w:ascii="Arial" w:hAnsi="Arial" w:cs="Arial"/>
          <w:b/>
          <w:sz w:val="24"/>
          <w:szCs w:val="24"/>
          <w:lang w:val="fr-CA"/>
        </w:rPr>
        <w:t xml:space="preserve">2. </w:t>
      </w:r>
      <w:r w:rsidRPr="004E7150">
        <w:rPr>
          <w:rFonts w:ascii="Arial" w:hAnsi="Arial" w:cs="Arial"/>
          <w:b/>
          <w:bCs/>
          <w:sz w:val="24"/>
          <w:szCs w:val="24"/>
          <w:lang w:val="fr-CA"/>
        </w:rPr>
        <w:t>CRITÈRES D’ADMISSIBILITÉ</w:t>
      </w:r>
    </w:p>
    <w:p w:rsidR="00CE4070" w:rsidRPr="004E7150" w:rsidRDefault="00CE4070" w:rsidP="00CE4070">
      <w:pPr>
        <w:pStyle w:val="Heading4"/>
        <w:rPr>
          <w:rFonts w:ascii="Arial" w:hAnsi="Arial" w:cs="Arial"/>
          <w:iCs/>
          <w:noProof w:val="0"/>
          <w:szCs w:val="24"/>
          <w:lang w:val="fr-CA"/>
        </w:rPr>
      </w:pPr>
    </w:p>
    <w:p w:rsidR="00CE4070" w:rsidRPr="004E7150" w:rsidRDefault="00E839AD" w:rsidP="00CE4070">
      <w:pPr>
        <w:rPr>
          <w:rFonts w:ascii="Arial" w:hAnsi="Arial" w:cs="Arial"/>
          <w:noProof/>
          <w:sz w:val="24"/>
          <w:szCs w:val="24"/>
          <w:lang w:val="fr-CA"/>
        </w:rPr>
      </w:pPr>
      <w:r w:rsidRPr="004E7150">
        <w:rPr>
          <w:rFonts w:ascii="Arial" w:hAnsi="Arial" w:cs="Arial"/>
          <w:sz w:val="24"/>
          <w:szCs w:val="24"/>
          <w:lang w:val="fr-CA"/>
        </w:rPr>
        <w:t>Seule la Ville peut déterminer quelles équipes sont admissibles selon les critères d’admissibilité ci-dessous</w:t>
      </w:r>
      <w:r w:rsidR="00EE7B4F" w:rsidRPr="004E7150">
        <w:rPr>
          <w:rFonts w:ascii="Arial" w:hAnsi="Arial" w:cs="Arial"/>
          <w:sz w:val="24"/>
          <w:szCs w:val="24"/>
          <w:lang w:val="fr-CA"/>
        </w:rPr>
        <w:t xml:space="preserve">. </w:t>
      </w:r>
      <w:r w:rsidRPr="004E7150">
        <w:rPr>
          <w:rFonts w:ascii="Arial" w:hAnsi="Arial" w:cs="Arial"/>
          <w:sz w:val="24"/>
          <w:szCs w:val="24"/>
          <w:lang w:val="fr-CA"/>
        </w:rPr>
        <w:t>Les demandeurs jugés inadmissibles seront avisés par la Ville dans les deux semaines suivant cette décision</w:t>
      </w:r>
      <w:r w:rsidR="00EE7B4F" w:rsidRPr="004E7150">
        <w:rPr>
          <w:rFonts w:ascii="Arial" w:hAnsi="Arial" w:cs="Arial"/>
          <w:sz w:val="24"/>
          <w:szCs w:val="24"/>
          <w:lang w:val="fr-CA"/>
        </w:rPr>
        <w:t>.</w:t>
      </w:r>
    </w:p>
    <w:p w:rsidR="00CE4070" w:rsidRPr="004E7150" w:rsidRDefault="00CE4070" w:rsidP="00CE4070">
      <w:pPr>
        <w:rPr>
          <w:rFonts w:ascii="Arial" w:hAnsi="Arial" w:cs="Arial"/>
          <w:sz w:val="24"/>
          <w:szCs w:val="24"/>
          <w:lang w:val="fr-CA"/>
        </w:rPr>
      </w:pPr>
    </w:p>
    <w:p w:rsidR="00CE4070" w:rsidRPr="004E7150" w:rsidRDefault="00905116" w:rsidP="00CE4070">
      <w:pPr>
        <w:tabs>
          <w:tab w:val="left" w:pos="550"/>
        </w:tabs>
        <w:rPr>
          <w:rFonts w:ascii="Arial" w:hAnsi="Arial" w:cs="Arial"/>
          <w:b/>
          <w:strike/>
          <w:sz w:val="24"/>
          <w:szCs w:val="24"/>
          <w:lang w:val="fr-CA"/>
        </w:rPr>
      </w:pPr>
      <w:r w:rsidRPr="004E7150">
        <w:rPr>
          <w:rFonts w:ascii="Arial" w:hAnsi="Arial" w:cs="Arial"/>
          <w:sz w:val="24"/>
          <w:szCs w:val="24"/>
          <w:lang w:val="fr-CA"/>
        </w:rPr>
        <w:t>Les équipes qui répondent à cette DDQ doivent montrer qu’ils satisfont aux critères suivants </w:t>
      </w:r>
      <w:r w:rsidR="00EE7B4F" w:rsidRPr="004E7150">
        <w:rPr>
          <w:rFonts w:ascii="Arial" w:hAnsi="Arial" w:cs="Arial"/>
          <w:sz w:val="24"/>
          <w:szCs w:val="24"/>
          <w:lang w:val="fr-CA"/>
        </w:rPr>
        <w:t>:</w:t>
      </w:r>
    </w:p>
    <w:p w:rsidR="00CE4070" w:rsidRPr="004E7150" w:rsidRDefault="00CE4070" w:rsidP="00CE4070">
      <w:pPr>
        <w:tabs>
          <w:tab w:val="left" w:pos="720"/>
        </w:tabs>
        <w:ind w:left="720"/>
        <w:rPr>
          <w:rFonts w:ascii="Arial" w:hAnsi="Arial" w:cs="Arial"/>
          <w:strike/>
          <w:sz w:val="24"/>
          <w:szCs w:val="24"/>
          <w:lang w:val="fr-CA"/>
        </w:rPr>
      </w:pPr>
    </w:p>
    <w:p w:rsidR="00CE4070" w:rsidRPr="004E7150" w:rsidRDefault="000F7051" w:rsidP="00CE4070">
      <w:pPr>
        <w:numPr>
          <w:ilvl w:val="0"/>
          <w:numId w:val="6"/>
        </w:numPr>
        <w:tabs>
          <w:tab w:val="clear" w:pos="700"/>
          <w:tab w:val="left" w:pos="880"/>
        </w:tabs>
        <w:spacing w:before="30"/>
        <w:ind w:left="878" w:hanging="331"/>
        <w:rPr>
          <w:rFonts w:ascii="Arial" w:hAnsi="Arial" w:cs="Arial"/>
          <w:sz w:val="24"/>
          <w:szCs w:val="24"/>
          <w:lang w:val="fr-CA"/>
        </w:rPr>
      </w:pPr>
      <w:r w:rsidRPr="004E7150">
        <w:rPr>
          <w:rFonts w:ascii="Arial" w:hAnsi="Arial" w:cs="Arial"/>
          <w:sz w:val="24"/>
          <w:szCs w:val="24"/>
          <w:lang w:val="fr-CA"/>
        </w:rPr>
        <w:t>O</w:t>
      </w:r>
      <w:r w:rsidR="00905116" w:rsidRPr="004E7150">
        <w:rPr>
          <w:rFonts w:ascii="Arial" w:hAnsi="Arial" w:cs="Arial"/>
          <w:sz w:val="24"/>
          <w:szCs w:val="24"/>
          <w:lang w:val="fr-CA"/>
        </w:rPr>
        <w:t>rganisme constitué en personne morale.</w:t>
      </w:r>
    </w:p>
    <w:p w:rsidR="00CE4070" w:rsidRPr="004E7150" w:rsidRDefault="002C38AF" w:rsidP="00CE4070">
      <w:pPr>
        <w:numPr>
          <w:ilvl w:val="0"/>
          <w:numId w:val="6"/>
        </w:numPr>
        <w:tabs>
          <w:tab w:val="clear" w:pos="700"/>
          <w:tab w:val="left" w:pos="880"/>
        </w:tabs>
        <w:spacing w:before="30"/>
        <w:ind w:left="878" w:hanging="331"/>
        <w:rPr>
          <w:rFonts w:ascii="Arial" w:hAnsi="Arial" w:cs="Arial"/>
          <w:sz w:val="24"/>
          <w:szCs w:val="24"/>
          <w:lang w:val="fr-CA"/>
        </w:rPr>
      </w:pPr>
      <w:r w:rsidRPr="004E7150">
        <w:rPr>
          <w:rFonts w:ascii="Arial" w:hAnsi="Arial" w:cs="Arial"/>
          <w:sz w:val="24"/>
          <w:szCs w:val="24"/>
          <w:lang w:val="fr-CA"/>
        </w:rPr>
        <w:t xml:space="preserve">Offre </w:t>
      </w:r>
      <w:r w:rsidR="000F7051" w:rsidRPr="004E7150">
        <w:rPr>
          <w:rFonts w:ascii="Arial" w:hAnsi="Arial" w:cs="Arial"/>
          <w:sz w:val="24"/>
          <w:szCs w:val="24"/>
          <w:lang w:val="fr-CA"/>
        </w:rPr>
        <w:t>de</w:t>
      </w:r>
      <w:r w:rsidR="005D3CE3" w:rsidRPr="004E7150">
        <w:rPr>
          <w:rFonts w:ascii="Arial" w:hAnsi="Arial" w:cs="Arial"/>
          <w:sz w:val="24"/>
          <w:szCs w:val="24"/>
          <w:lang w:val="fr-CA"/>
        </w:rPr>
        <w:t xml:space="preserve"> programmes axés sur l’aide aux personnes et aux familles ayant des besoins complexes.</w:t>
      </w:r>
    </w:p>
    <w:p w:rsidR="00CE4070" w:rsidRPr="004E7150" w:rsidRDefault="000F7051" w:rsidP="00CE4070">
      <w:pPr>
        <w:numPr>
          <w:ilvl w:val="0"/>
          <w:numId w:val="6"/>
        </w:numPr>
        <w:tabs>
          <w:tab w:val="clear" w:pos="700"/>
          <w:tab w:val="left" w:pos="880"/>
        </w:tabs>
        <w:spacing w:before="30"/>
        <w:ind w:left="878" w:hanging="331"/>
        <w:rPr>
          <w:rFonts w:ascii="Arial" w:hAnsi="Arial" w:cs="Arial"/>
          <w:sz w:val="24"/>
          <w:szCs w:val="24"/>
          <w:lang w:val="fr-CA"/>
        </w:rPr>
      </w:pPr>
      <w:r w:rsidRPr="004E7150">
        <w:rPr>
          <w:rFonts w:ascii="Arial" w:hAnsi="Arial" w:cs="Arial"/>
          <w:sz w:val="24"/>
          <w:szCs w:val="24"/>
          <w:lang w:val="fr-CA"/>
        </w:rPr>
        <w:t>C</w:t>
      </w:r>
      <w:r w:rsidR="00B1075D" w:rsidRPr="004E7150">
        <w:rPr>
          <w:rFonts w:ascii="Arial" w:hAnsi="Arial" w:cs="Arial"/>
          <w:sz w:val="24"/>
          <w:szCs w:val="24"/>
          <w:lang w:val="fr-CA"/>
        </w:rPr>
        <w:t>onnaissance attestée des options de traitement pour les personnes a</w:t>
      </w:r>
      <w:r w:rsidR="00D326C4" w:rsidRPr="004E7150">
        <w:rPr>
          <w:rFonts w:ascii="Arial" w:hAnsi="Arial" w:cs="Arial"/>
          <w:sz w:val="24"/>
          <w:szCs w:val="24"/>
          <w:lang w:val="fr-CA"/>
        </w:rPr>
        <w:t>y</w:t>
      </w:r>
      <w:r w:rsidR="00B1075D" w:rsidRPr="004E7150">
        <w:rPr>
          <w:rFonts w:ascii="Arial" w:hAnsi="Arial" w:cs="Arial"/>
          <w:sz w:val="24"/>
          <w:szCs w:val="24"/>
          <w:lang w:val="fr-CA"/>
        </w:rPr>
        <w:t>ant des besoins complexes</w:t>
      </w:r>
      <w:r w:rsidR="00EE7B4F" w:rsidRPr="004E7150">
        <w:rPr>
          <w:rFonts w:ascii="Arial" w:hAnsi="Arial" w:cs="Arial"/>
          <w:sz w:val="24"/>
          <w:szCs w:val="24"/>
          <w:lang w:val="fr-CA"/>
        </w:rPr>
        <w:t xml:space="preserve">, </w:t>
      </w:r>
      <w:r w:rsidR="00B1075D" w:rsidRPr="004E7150">
        <w:rPr>
          <w:rFonts w:ascii="Arial" w:hAnsi="Arial" w:cs="Arial"/>
          <w:sz w:val="24"/>
          <w:szCs w:val="24"/>
          <w:lang w:val="fr-CA"/>
        </w:rPr>
        <w:t xml:space="preserve">comme </w:t>
      </w:r>
      <w:r w:rsidR="00FA0AB1" w:rsidRPr="004E7150">
        <w:rPr>
          <w:rFonts w:ascii="Arial" w:hAnsi="Arial" w:cs="Arial"/>
          <w:sz w:val="24"/>
          <w:szCs w:val="24"/>
          <w:lang w:val="fr-CA"/>
        </w:rPr>
        <w:t xml:space="preserve">la </w:t>
      </w:r>
      <w:r w:rsidR="00910408" w:rsidRPr="004E7150">
        <w:rPr>
          <w:rFonts w:ascii="Arial" w:hAnsi="Arial" w:cs="Arial"/>
          <w:sz w:val="24"/>
          <w:szCs w:val="24"/>
          <w:lang w:val="fr-CA"/>
        </w:rPr>
        <w:t>toxicomanie</w:t>
      </w:r>
      <w:r w:rsidR="00B1075D" w:rsidRPr="004E7150">
        <w:rPr>
          <w:rFonts w:ascii="Arial" w:hAnsi="Arial" w:cs="Arial"/>
          <w:sz w:val="24"/>
          <w:szCs w:val="24"/>
          <w:lang w:val="fr-CA"/>
        </w:rPr>
        <w:t xml:space="preserve">, </w:t>
      </w:r>
      <w:r w:rsidR="00D326C4" w:rsidRPr="004E7150">
        <w:rPr>
          <w:rFonts w:ascii="Arial" w:hAnsi="Arial" w:cs="Arial"/>
          <w:sz w:val="24"/>
          <w:szCs w:val="24"/>
          <w:lang w:val="fr-CA"/>
        </w:rPr>
        <w:t>d</w:t>
      </w:r>
      <w:r w:rsidR="00B1075D" w:rsidRPr="004E7150">
        <w:rPr>
          <w:rFonts w:ascii="Arial" w:hAnsi="Arial" w:cs="Arial"/>
          <w:sz w:val="24"/>
          <w:szCs w:val="24"/>
          <w:lang w:val="fr-CA"/>
        </w:rPr>
        <w:t>es troubles mentaux</w:t>
      </w:r>
      <w:r w:rsidR="00EE7B4F" w:rsidRPr="004E7150">
        <w:rPr>
          <w:rFonts w:ascii="Arial" w:hAnsi="Arial" w:cs="Arial"/>
          <w:sz w:val="24"/>
          <w:szCs w:val="24"/>
          <w:lang w:val="fr-CA"/>
        </w:rPr>
        <w:t xml:space="preserve">, </w:t>
      </w:r>
      <w:r w:rsidR="00D326C4" w:rsidRPr="004E7150">
        <w:rPr>
          <w:rFonts w:ascii="Arial" w:hAnsi="Arial" w:cs="Arial"/>
          <w:sz w:val="24"/>
          <w:szCs w:val="24"/>
          <w:lang w:val="fr-CA"/>
        </w:rPr>
        <w:t>d</w:t>
      </w:r>
      <w:r w:rsidR="00B1075D" w:rsidRPr="004E7150">
        <w:rPr>
          <w:rFonts w:ascii="Arial" w:hAnsi="Arial" w:cs="Arial"/>
          <w:sz w:val="24"/>
          <w:szCs w:val="24"/>
          <w:lang w:val="fr-CA"/>
        </w:rPr>
        <w:t xml:space="preserve">es </w:t>
      </w:r>
      <w:r w:rsidR="00EE7B4F" w:rsidRPr="004E7150">
        <w:rPr>
          <w:rFonts w:ascii="Arial" w:hAnsi="Arial" w:cs="Arial"/>
          <w:sz w:val="24"/>
          <w:szCs w:val="24"/>
          <w:lang w:val="fr-CA"/>
        </w:rPr>
        <w:t xml:space="preserve">troubles </w:t>
      </w:r>
      <w:r w:rsidR="00EE7B4F" w:rsidRPr="00B27AE7">
        <w:rPr>
          <w:rFonts w:ascii="Arial" w:hAnsi="Arial" w:cs="Arial"/>
          <w:i/>
          <w:sz w:val="24"/>
          <w:szCs w:val="24"/>
          <w:lang w:val="fr-CA"/>
        </w:rPr>
        <w:t>concomitants</w:t>
      </w:r>
      <w:r w:rsidR="00EE7B4F" w:rsidRPr="004E7150">
        <w:rPr>
          <w:rFonts w:ascii="Arial" w:hAnsi="Arial" w:cs="Arial"/>
          <w:sz w:val="24"/>
          <w:szCs w:val="24"/>
          <w:lang w:val="fr-CA"/>
        </w:rPr>
        <w:t xml:space="preserve"> </w:t>
      </w:r>
      <w:r w:rsidR="00B1075D" w:rsidRPr="004E7150">
        <w:rPr>
          <w:rFonts w:ascii="Arial" w:hAnsi="Arial" w:cs="Arial"/>
          <w:sz w:val="24"/>
          <w:szCs w:val="24"/>
          <w:lang w:val="fr-CA"/>
        </w:rPr>
        <w:t xml:space="preserve">et </w:t>
      </w:r>
      <w:r w:rsidR="00D326C4" w:rsidRPr="004E7150">
        <w:rPr>
          <w:rFonts w:ascii="Arial" w:hAnsi="Arial" w:cs="Arial"/>
          <w:sz w:val="24"/>
          <w:szCs w:val="24"/>
          <w:lang w:val="fr-CA"/>
        </w:rPr>
        <w:t>d</w:t>
      </w:r>
      <w:r w:rsidR="00B1075D" w:rsidRPr="004E7150">
        <w:rPr>
          <w:rFonts w:ascii="Arial" w:hAnsi="Arial" w:cs="Arial"/>
          <w:sz w:val="24"/>
          <w:szCs w:val="24"/>
          <w:lang w:val="fr-CA"/>
        </w:rPr>
        <w:t xml:space="preserve">es </w:t>
      </w:r>
      <w:r w:rsidR="00B1075D" w:rsidRPr="00B27AE7">
        <w:rPr>
          <w:rFonts w:ascii="Arial" w:hAnsi="Arial" w:cs="Arial"/>
          <w:i/>
          <w:sz w:val="24"/>
          <w:szCs w:val="24"/>
          <w:lang w:val="fr-CA"/>
        </w:rPr>
        <w:t>diagnostics mixtes</w:t>
      </w:r>
      <w:r w:rsidR="00B1075D" w:rsidRPr="004E7150">
        <w:rPr>
          <w:rFonts w:ascii="Arial" w:hAnsi="Arial" w:cs="Arial"/>
          <w:sz w:val="24"/>
          <w:szCs w:val="24"/>
          <w:lang w:val="fr-CA"/>
        </w:rPr>
        <w:t>.</w:t>
      </w:r>
    </w:p>
    <w:p w:rsidR="00CE4070" w:rsidRPr="004E7150" w:rsidRDefault="000F7051" w:rsidP="00CE4070">
      <w:pPr>
        <w:numPr>
          <w:ilvl w:val="0"/>
          <w:numId w:val="6"/>
        </w:numPr>
        <w:tabs>
          <w:tab w:val="clear" w:pos="700"/>
          <w:tab w:val="left" w:pos="880"/>
        </w:tabs>
        <w:spacing w:before="30"/>
        <w:ind w:left="878" w:hanging="331"/>
        <w:rPr>
          <w:rFonts w:ascii="Arial" w:hAnsi="Arial" w:cs="Arial"/>
          <w:sz w:val="24"/>
          <w:szCs w:val="24"/>
          <w:lang w:val="fr-CA"/>
        </w:rPr>
      </w:pPr>
      <w:r w:rsidRPr="004E7150">
        <w:rPr>
          <w:rFonts w:ascii="Arial" w:hAnsi="Arial" w:cs="Arial"/>
          <w:sz w:val="24"/>
          <w:szCs w:val="24"/>
          <w:lang w:val="fr-CA"/>
        </w:rPr>
        <w:t>E</w:t>
      </w:r>
      <w:r w:rsidR="002E10E8" w:rsidRPr="004E7150">
        <w:rPr>
          <w:rFonts w:ascii="Arial" w:hAnsi="Arial" w:cs="Arial"/>
          <w:sz w:val="24"/>
          <w:szCs w:val="24"/>
          <w:lang w:val="fr-CA"/>
        </w:rPr>
        <w:t>xpérience et connaissance attestées de la planification, de la conception et de la construction de nouveaux immeubles résidentiels</w:t>
      </w:r>
      <w:r w:rsidR="00265FCC" w:rsidRPr="004E7150">
        <w:rPr>
          <w:rFonts w:ascii="Arial" w:hAnsi="Arial" w:cs="Arial"/>
          <w:sz w:val="24"/>
          <w:szCs w:val="24"/>
          <w:lang w:val="fr-CA"/>
        </w:rPr>
        <w:t xml:space="preserve"> et d’ajouts, de</w:t>
      </w:r>
      <w:r w:rsidR="00A2470E" w:rsidRPr="004E7150">
        <w:rPr>
          <w:rFonts w:ascii="Arial" w:hAnsi="Arial" w:cs="Arial"/>
          <w:sz w:val="24"/>
          <w:szCs w:val="24"/>
          <w:lang w:val="fr-CA"/>
        </w:rPr>
        <w:t xml:space="preserve"> la rénovation</w:t>
      </w:r>
      <w:r w:rsidR="00265FCC" w:rsidRPr="004E7150">
        <w:rPr>
          <w:rFonts w:ascii="Arial" w:hAnsi="Arial" w:cs="Arial"/>
          <w:sz w:val="24"/>
          <w:szCs w:val="24"/>
          <w:lang w:val="fr-CA"/>
        </w:rPr>
        <w:t xml:space="preserve"> et d’autres types de projets pertinents liés à la </w:t>
      </w:r>
      <w:r w:rsidR="0062631C" w:rsidRPr="004E7150">
        <w:rPr>
          <w:rFonts w:ascii="Arial" w:hAnsi="Arial" w:cs="Arial"/>
          <w:sz w:val="24"/>
          <w:szCs w:val="24"/>
          <w:lang w:val="fr-CA"/>
        </w:rPr>
        <w:t>construction</w:t>
      </w:r>
      <w:r w:rsidR="00265FCC" w:rsidRPr="004E7150">
        <w:rPr>
          <w:rFonts w:ascii="Arial" w:hAnsi="Arial" w:cs="Arial"/>
          <w:sz w:val="24"/>
          <w:szCs w:val="24"/>
          <w:lang w:val="fr-CA"/>
        </w:rPr>
        <w:t>.</w:t>
      </w:r>
    </w:p>
    <w:p w:rsidR="00CE4070" w:rsidRPr="004E7150" w:rsidRDefault="009C50EC" w:rsidP="00CE4070">
      <w:pPr>
        <w:numPr>
          <w:ilvl w:val="0"/>
          <w:numId w:val="6"/>
        </w:numPr>
        <w:tabs>
          <w:tab w:val="clear" w:pos="700"/>
          <w:tab w:val="left" w:pos="880"/>
        </w:tabs>
        <w:spacing w:before="30"/>
        <w:ind w:left="878" w:hanging="331"/>
        <w:rPr>
          <w:rFonts w:ascii="Arial" w:hAnsi="Arial" w:cs="Arial"/>
          <w:sz w:val="24"/>
          <w:szCs w:val="24"/>
          <w:lang w:val="fr-CA"/>
        </w:rPr>
      </w:pPr>
      <w:r w:rsidRPr="004E7150">
        <w:rPr>
          <w:rFonts w:ascii="Arial" w:hAnsi="Arial" w:cs="Arial"/>
          <w:sz w:val="24"/>
          <w:szCs w:val="24"/>
          <w:lang w:val="fr-CA"/>
        </w:rPr>
        <w:t xml:space="preserve">Expérience et connaissance </w:t>
      </w:r>
      <w:r w:rsidR="007A2031" w:rsidRPr="004E7150">
        <w:rPr>
          <w:rFonts w:ascii="Arial" w:hAnsi="Arial" w:cs="Arial"/>
          <w:sz w:val="24"/>
          <w:szCs w:val="24"/>
          <w:lang w:val="fr-CA"/>
        </w:rPr>
        <w:t>de l’exploitation et de l’entretien d’immobilisations</w:t>
      </w:r>
      <w:r w:rsidR="00EE7B4F" w:rsidRPr="004E7150">
        <w:rPr>
          <w:rFonts w:ascii="Arial" w:hAnsi="Arial" w:cs="Arial"/>
          <w:sz w:val="24"/>
          <w:szCs w:val="24"/>
          <w:lang w:val="fr-CA"/>
        </w:rPr>
        <w:t xml:space="preserve"> (</w:t>
      </w:r>
      <w:r w:rsidR="007A2031" w:rsidRPr="004E7150">
        <w:rPr>
          <w:rFonts w:ascii="Arial" w:hAnsi="Arial" w:cs="Arial"/>
          <w:sz w:val="24"/>
          <w:szCs w:val="24"/>
          <w:lang w:val="fr-CA"/>
        </w:rPr>
        <w:t>c.-à-d. des</w:t>
      </w:r>
      <w:r w:rsidR="00EE7B4F" w:rsidRPr="004E7150">
        <w:rPr>
          <w:rFonts w:ascii="Arial" w:hAnsi="Arial" w:cs="Arial"/>
          <w:sz w:val="24"/>
          <w:szCs w:val="24"/>
          <w:lang w:val="fr-CA"/>
        </w:rPr>
        <w:t xml:space="preserve"> immeubles d’habitation, </w:t>
      </w:r>
      <w:r w:rsidR="007A2031" w:rsidRPr="004E7150">
        <w:rPr>
          <w:rFonts w:ascii="Arial" w:hAnsi="Arial" w:cs="Arial"/>
          <w:sz w:val="24"/>
          <w:szCs w:val="24"/>
          <w:lang w:val="fr-CA"/>
        </w:rPr>
        <w:t xml:space="preserve">des </w:t>
      </w:r>
      <w:r w:rsidR="00EE7B4F" w:rsidRPr="00B27AE7">
        <w:rPr>
          <w:rFonts w:ascii="Arial" w:hAnsi="Arial" w:cs="Arial"/>
          <w:i/>
          <w:sz w:val="24"/>
          <w:szCs w:val="24"/>
          <w:lang w:val="fr-CA"/>
        </w:rPr>
        <w:t>lo</w:t>
      </w:r>
      <w:r w:rsidR="007A2031" w:rsidRPr="00B27AE7">
        <w:rPr>
          <w:rFonts w:ascii="Arial" w:hAnsi="Arial" w:cs="Arial"/>
          <w:i/>
          <w:sz w:val="24"/>
          <w:szCs w:val="24"/>
          <w:lang w:val="fr-CA"/>
        </w:rPr>
        <w:t xml:space="preserve">gements </w:t>
      </w:r>
      <w:r w:rsidR="0039617C" w:rsidRPr="00B27AE7">
        <w:rPr>
          <w:rFonts w:ascii="Arial" w:hAnsi="Arial" w:cs="Arial"/>
          <w:i/>
          <w:sz w:val="24"/>
          <w:szCs w:val="24"/>
          <w:lang w:val="fr-CA"/>
        </w:rPr>
        <w:t>en milieu</w:t>
      </w:r>
      <w:r w:rsidR="007A2031" w:rsidRPr="00B27AE7">
        <w:rPr>
          <w:rFonts w:ascii="Arial" w:hAnsi="Arial" w:cs="Arial"/>
          <w:i/>
          <w:sz w:val="24"/>
          <w:szCs w:val="24"/>
          <w:lang w:val="fr-CA"/>
        </w:rPr>
        <w:t xml:space="preserve"> de soutien</w:t>
      </w:r>
      <w:r w:rsidR="007A2031" w:rsidRPr="004E7150">
        <w:rPr>
          <w:rFonts w:ascii="Arial" w:hAnsi="Arial" w:cs="Arial"/>
          <w:sz w:val="24"/>
          <w:szCs w:val="24"/>
          <w:lang w:val="fr-CA"/>
        </w:rPr>
        <w:t xml:space="preserve"> et d’autres types de refuge</w:t>
      </w:r>
      <w:r w:rsidR="00EE7B4F" w:rsidRPr="004E7150">
        <w:rPr>
          <w:rFonts w:ascii="Arial" w:hAnsi="Arial" w:cs="Arial"/>
          <w:sz w:val="24"/>
          <w:szCs w:val="24"/>
          <w:lang w:val="fr-CA"/>
        </w:rPr>
        <w:t>)</w:t>
      </w:r>
      <w:r w:rsidR="007A2031" w:rsidRPr="004E7150">
        <w:rPr>
          <w:rFonts w:ascii="Arial" w:hAnsi="Arial" w:cs="Arial"/>
          <w:sz w:val="24"/>
          <w:szCs w:val="24"/>
          <w:lang w:val="fr-CA"/>
        </w:rPr>
        <w:t>.</w:t>
      </w:r>
      <w:r w:rsidR="00EE7B4F" w:rsidRPr="004E7150">
        <w:rPr>
          <w:rFonts w:ascii="Arial" w:hAnsi="Arial" w:cs="Arial"/>
          <w:sz w:val="24"/>
          <w:szCs w:val="24"/>
          <w:lang w:val="fr-CA"/>
        </w:rPr>
        <w:t xml:space="preserve"> </w:t>
      </w:r>
    </w:p>
    <w:p w:rsidR="00CE4070" w:rsidRPr="004E7150" w:rsidRDefault="007A2031" w:rsidP="00CE4070">
      <w:pPr>
        <w:numPr>
          <w:ilvl w:val="0"/>
          <w:numId w:val="6"/>
        </w:numPr>
        <w:tabs>
          <w:tab w:val="clear" w:pos="700"/>
          <w:tab w:val="left" w:pos="880"/>
        </w:tabs>
        <w:spacing w:before="30"/>
        <w:ind w:left="878" w:hanging="331"/>
        <w:rPr>
          <w:rFonts w:ascii="Arial" w:hAnsi="Arial" w:cs="Arial"/>
          <w:sz w:val="24"/>
          <w:szCs w:val="24"/>
          <w:lang w:val="fr-CA"/>
        </w:rPr>
      </w:pPr>
      <w:r w:rsidRPr="004E7150">
        <w:rPr>
          <w:rFonts w:ascii="Arial" w:hAnsi="Arial" w:cs="Arial"/>
          <w:sz w:val="24"/>
          <w:szCs w:val="24"/>
          <w:lang w:val="fr-CA"/>
        </w:rPr>
        <w:t xml:space="preserve">Capacité </w:t>
      </w:r>
      <w:r w:rsidR="0062631C" w:rsidRPr="004E7150">
        <w:rPr>
          <w:rFonts w:ascii="Arial" w:hAnsi="Arial" w:cs="Arial"/>
          <w:sz w:val="24"/>
          <w:szCs w:val="24"/>
          <w:lang w:val="fr-CA"/>
        </w:rPr>
        <w:t>attestée</w:t>
      </w:r>
      <w:r w:rsidRPr="004E7150">
        <w:rPr>
          <w:rFonts w:ascii="Arial" w:hAnsi="Arial" w:cs="Arial"/>
          <w:sz w:val="24"/>
          <w:szCs w:val="24"/>
          <w:lang w:val="fr-CA"/>
        </w:rPr>
        <w:t xml:space="preserve"> d’exploiter une installation ou une résidence avec services de soutien pour les personnes ayant des besoins complexes.</w:t>
      </w:r>
      <w:r w:rsidR="00EE7B4F" w:rsidRPr="004E7150">
        <w:rPr>
          <w:rFonts w:ascii="Arial" w:hAnsi="Arial" w:cs="Arial"/>
          <w:sz w:val="24"/>
          <w:szCs w:val="24"/>
          <w:lang w:val="fr-CA"/>
        </w:rPr>
        <w:t xml:space="preserve"> </w:t>
      </w:r>
    </w:p>
    <w:p w:rsidR="00CE4070" w:rsidRPr="004E7150" w:rsidRDefault="00EE7B4F" w:rsidP="00CE4070">
      <w:pPr>
        <w:numPr>
          <w:ilvl w:val="0"/>
          <w:numId w:val="6"/>
        </w:numPr>
        <w:tabs>
          <w:tab w:val="clear" w:pos="700"/>
          <w:tab w:val="left" w:pos="880"/>
        </w:tabs>
        <w:spacing w:before="30"/>
        <w:ind w:left="878" w:hanging="331"/>
        <w:rPr>
          <w:rFonts w:ascii="Arial" w:hAnsi="Arial" w:cs="Arial"/>
          <w:sz w:val="24"/>
          <w:szCs w:val="24"/>
          <w:lang w:val="fr-CA"/>
        </w:rPr>
      </w:pPr>
      <w:r w:rsidRPr="004E7150">
        <w:rPr>
          <w:rFonts w:ascii="Arial" w:hAnsi="Arial" w:cs="Arial"/>
          <w:sz w:val="24"/>
          <w:szCs w:val="24"/>
          <w:lang w:val="fr-CA"/>
        </w:rPr>
        <w:t>Exp</w:t>
      </w:r>
      <w:r w:rsidR="00F17868" w:rsidRPr="004E7150">
        <w:rPr>
          <w:rFonts w:ascii="Arial" w:hAnsi="Arial" w:cs="Arial"/>
          <w:sz w:val="24"/>
          <w:szCs w:val="24"/>
          <w:lang w:val="fr-CA"/>
        </w:rPr>
        <w:t>é</w:t>
      </w:r>
      <w:r w:rsidRPr="004E7150">
        <w:rPr>
          <w:rFonts w:ascii="Arial" w:hAnsi="Arial" w:cs="Arial"/>
          <w:sz w:val="24"/>
          <w:szCs w:val="24"/>
          <w:lang w:val="fr-CA"/>
        </w:rPr>
        <w:t xml:space="preserve">rience </w:t>
      </w:r>
      <w:r w:rsidR="00F17868" w:rsidRPr="004E7150">
        <w:rPr>
          <w:rFonts w:ascii="Arial" w:hAnsi="Arial" w:cs="Arial"/>
          <w:sz w:val="24"/>
          <w:szCs w:val="24"/>
          <w:lang w:val="fr-CA"/>
        </w:rPr>
        <w:t>des programmes d’</w:t>
      </w:r>
      <w:r w:rsidRPr="00B27AE7">
        <w:rPr>
          <w:rFonts w:ascii="Arial" w:hAnsi="Arial" w:cs="Arial"/>
          <w:i/>
          <w:sz w:val="24"/>
          <w:szCs w:val="24"/>
          <w:lang w:val="fr-CA"/>
        </w:rPr>
        <w:t xml:space="preserve">entreprise sociale </w:t>
      </w:r>
      <w:r w:rsidR="00F17868" w:rsidRPr="004E7150">
        <w:rPr>
          <w:rFonts w:ascii="Arial" w:hAnsi="Arial" w:cs="Arial"/>
          <w:sz w:val="24"/>
          <w:szCs w:val="24"/>
          <w:lang w:val="fr-CA"/>
        </w:rPr>
        <w:t xml:space="preserve">ou d’autres types de </w:t>
      </w:r>
      <w:r w:rsidRPr="004E7150">
        <w:rPr>
          <w:rFonts w:ascii="Arial" w:hAnsi="Arial" w:cs="Arial"/>
          <w:sz w:val="24"/>
          <w:szCs w:val="24"/>
          <w:lang w:val="fr-CA"/>
        </w:rPr>
        <w:t>program</w:t>
      </w:r>
      <w:r w:rsidR="00F17868" w:rsidRPr="004E7150">
        <w:rPr>
          <w:rFonts w:ascii="Arial" w:hAnsi="Arial" w:cs="Arial"/>
          <w:sz w:val="24"/>
          <w:szCs w:val="24"/>
          <w:lang w:val="fr-CA"/>
        </w:rPr>
        <w:t>me qui favorise</w:t>
      </w:r>
      <w:r w:rsidR="00894579" w:rsidRPr="004E7150">
        <w:rPr>
          <w:rFonts w:ascii="Arial" w:hAnsi="Arial" w:cs="Arial"/>
          <w:sz w:val="24"/>
          <w:szCs w:val="24"/>
          <w:lang w:val="fr-CA"/>
        </w:rPr>
        <w:t>nt</w:t>
      </w:r>
      <w:r w:rsidR="00F17868" w:rsidRPr="004E7150">
        <w:rPr>
          <w:rFonts w:ascii="Arial" w:hAnsi="Arial" w:cs="Arial"/>
          <w:sz w:val="24"/>
          <w:szCs w:val="24"/>
          <w:lang w:val="fr-CA"/>
        </w:rPr>
        <w:t xml:space="preserve"> l’autonomie ou l’engagement communautaire.</w:t>
      </w:r>
    </w:p>
    <w:p w:rsidR="00CE4070" w:rsidRPr="004E7150" w:rsidRDefault="00EE7B4F" w:rsidP="00CE4070">
      <w:pPr>
        <w:numPr>
          <w:ilvl w:val="0"/>
          <w:numId w:val="6"/>
        </w:numPr>
        <w:tabs>
          <w:tab w:val="clear" w:pos="700"/>
          <w:tab w:val="left" w:pos="880"/>
        </w:tabs>
        <w:spacing w:before="30"/>
        <w:ind w:left="878" w:hanging="331"/>
        <w:rPr>
          <w:rFonts w:ascii="Arial" w:hAnsi="Arial" w:cs="Arial"/>
          <w:sz w:val="24"/>
          <w:szCs w:val="24"/>
          <w:lang w:val="fr-CA"/>
        </w:rPr>
      </w:pPr>
      <w:r w:rsidRPr="004E7150">
        <w:rPr>
          <w:rFonts w:ascii="Arial" w:hAnsi="Arial" w:cs="Arial"/>
          <w:sz w:val="24"/>
          <w:szCs w:val="24"/>
          <w:lang w:val="fr-CA"/>
        </w:rPr>
        <w:t>Emplo</w:t>
      </w:r>
      <w:r w:rsidR="00F17868" w:rsidRPr="004E7150">
        <w:rPr>
          <w:rFonts w:ascii="Arial" w:hAnsi="Arial" w:cs="Arial"/>
          <w:sz w:val="24"/>
          <w:szCs w:val="24"/>
          <w:lang w:val="fr-CA"/>
        </w:rPr>
        <w:t>i d’</w:t>
      </w:r>
      <w:r w:rsidR="00715C6B" w:rsidRPr="004E7150">
        <w:rPr>
          <w:rFonts w:ascii="Arial" w:hAnsi="Arial" w:cs="Arial"/>
          <w:sz w:val="24"/>
          <w:szCs w:val="24"/>
          <w:lang w:val="fr-CA"/>
        </w:rPr>
        <w:t>un personnel responsable de l</w:t>
      </w:r>
      <w:r w:rsidR="006F42B3" w:rsidRPr="004E7150">
        <w:rPr>
          <w:rFonts w:ascii="Arial" w:hAnsi="Arial" w:cs="Arial"/>
          <w:sz w:val="24"/>
          <w:szCs w:val="24"/>
          <w:lang w:val="fr-CA"/>
        </w:rPr>
        <w:t xml:space="preserve">a présentation </w:t>
      </w:r>
      <w:r w:rsidR="00715C6B" w:rsidRPr="004E7150">
        <w:rPr>
          <w:rFonts w:ascii="Arial" w:hAnsi="Arial" w:cs="Arial"/>
          <w:sz w:val="24"/>
          <w:szCs w:val="24"/>
          <w:lang w:val="fr-CA"/>
        </w:rPr>
        <w:t xml:space="preserve">d’un ou </w:t>
      </w:r>
      <w:r w:rsidR="00910408" w:rsidRPr="004E7150">
        <w:rPr>
          <w:rFonts w:ascii="Arial" w:hAnsi="Arial" w:cs="Arial"/>
          <w:sz w:val="24"/>
          <w:szCs w:val="24"/>
          <w:lang w:val="fr-CA"/>
        </w:rPr>
        <w:t xml:space="preserve">de </w:t>
      </w:r>
      <w:r w:rsidR="00715C6B" w:rsidRPr="004E7150">
        <w:rPr>
          <w:rFonts w:ascii="Arial" w:hAnsi="Arial" w:cs="Arial"/>
          <w:sz w:val="24"/>
          <w:szCs w:val="24"/>
          <w:lang w:val="fr-CA"/>
        </w:rPr>
        <w:t xml:space="preserve">plusieurs programmes existants axés sur </w:t>
      </w:r>
      <w:r w:rsidR="00715C6B" w:rsidRPr="004E7150">
        <w:rPr>
          <w:rFonts w:ascii="Arial" w:hAnsi="Arial" w:cs="Arial"/>
          <w:sz w:val="24"/>
          <w:szCs w:val="24"/>
          <w:u w:val="single"/>
          <w:lang w:val="fr-CA"/>
        </w:rPr>
        <w:t>au moins deux</w:t>
      </w:r>
      <w:r w:rsidR="00715C6B" w:rsidRPr="004E7150">
        <w:rPr>
          <w:rFonts w:ascii="Arial" w:hAnsi="Arial" w:cs="Arial"/>
          <w:sz w:val="24"/>
          <w:szCs w:val="24"/>
          <w:lang w:val="fr-CA"/>
        </w:rPr>
        <w:t xml:space="preserve"> des services suivants </w:t>
      </w:r>
      <w:r w:rsidRPr="004E7150">
        <w:rPr>
          <w:rFonts w:ascii="Arial" w:hAnsi="Arial" w:cs="Arial"/>
          <w:sz w:val="24"/>
          <w:szCs w:val="24"/>
          <w:lang w:val="fr-CA"/>
        </w:rPr>
        <w:t>:</w:t>
      </w:r>
    </w:p>
    <w:p w:rsidR="00CE4070" w:rsidRPr="004E7150" w:rsidRDefault="00715C6B" w:rsidP="00CE4070">
      <w:pPr>
        <w:numPr>
          <w:ilvl w:val="1"/>
          <w:numId w:val="6"/>
        </w:numPr>
        <w:tabs>
          <w:tab w:val="clear" w:pos="1780"/>
          <w:tab w:val="num" w:pos="1540"/>
        </w:tabs>
        <w:spacing w:before="30"/>
        <w:ind w:left="1540" w:hanging="440"/>
        <w:rPr>
          <w:rFonts w:ascii="Arial" w:hAnsi="Arial" w:cs="Arial"/>
          <w:sz w:val="24"/>
          <w:szCs w:val="24"/>
          <w:lang w:val="fr-CA"/>
        </w:rPr>
      </w:pPr>
      <w:r w:rsidRPr="004E7150">
        <w:rPr>
          <w:rFonts w:ascii="Arial" w:hAnsi="Arial" w:cs="Arial"/>
          <w:i/>
          <w:sz w:val="24"/>
          <w:szCs w:val="24"/>
          <w:lang w:val="fr-CA"/>
        </w:rPr>
        <w:t>L</w:t>
      </w:r>
      <w:r w:rsidR="00EE7B4F" w:rsidRPr="004E7150">
        <w:rPr>
          <w:rFonts w:ascii="Arial" w:hAnsi="Arial" w:cs="Arial"/>
          <w:i/>
          <w:sz w:val="24"/>
          <w:szCs w:val="24"/>
          <w:lang w:val="fr-CA"/>
        </w:rPr>
        <w:t>ogement</w:t>
      </w:r>
      <w:r w:rsidR="00D326C4" w:rsidRPr="004E7150">
        <w:rPr>
          <w:rFonts w:ascii="Arial" w:hAnsi="Arial" w:cs="Arial"/>
          <w:i/>
          <w:sz w:val="24"/>
          <w:szCs w:val="24"/>
          <w:lang w:val="fr-CA"/>
        </w:rPr>
        <w:t>s</w:t>
      </w:r>
      <w:r w:rsidR="00EE7B4F" w:rsidRPr="004E7150">
        <w:rPr>
          <w:rFonts w:ascii="Arial" w:hAnsi="Arial" w:cs="Arial"/>
          <w:i/>
          <w:sz w:val="24"/>
          <w:szCs w:val="24"/>
          <w:lang w:val="fr-CA"/>
        </w:rPr>
        <w:t xml:space="preserve"> en milieu de soutien</w:t>
      </w:r>
    </w:p>
    <w:p w:rsidR="00CE4070" w:rsidRPr="004E7150" w:rsidRDefault="00D326C4" w:rsidP="00CE4070">
      <w:pPr>
        <w:numPr>
          <w:ilvl w:val="1"/>
          <w:numId w:val="6"/>
        </w:numPr>
        <w:tabs>
          <w:tab w:val="clear" w:pos="1780"/>
          <w:tab w:val="num" w:pos="1540"/>
        </w:tabs>
        <w:spacing w:before="30"/>
        <w:ind w:left="1540" w:hanging="440"/>
        <w:rPr>
          <w:rFonts w:ascii="Arial" w:hAnsi="Arial" w:cs="Arial"/>
          <w:sz w:val="24"/>
          <w:szCs w:val="24"/>
        </w:rPr>
      </w:pPr>
      <w:proofErr w:type="spellStart"/>
      <w:r w:rsidRPr="004E7150">
        <w:rPr>
          <w:rFonts w:ascii="Arial" w:hAnsi="Arial" w:cs="Arial"/>
          <w:i/>
          <w:sz w:val="24"/>
          <w:szCs w:val="24"/>
        </w:rPr>
        <w:lastRenderedPageBreak/>
        <w:t>Logements</w:t>
      </w:r>
      <w:proofErr w:type="spellEnd"/>
      <w:r w:rsidRPr="004E7150">
        <w:rPr>
          <w:rFonts w:ascii="Arial" w:hAnsi="Arial" w:cs="Arial"/>
          <w:i/>
          <w:sz w:val="24"/>
          <w:szCs w:val="24"/>
        </w:rPr>
        <w:t xml:space="preserve"> avec </w:t>
      </w:r>
      <w:proofErr w:type="spellStart"/>
      <w:r w:rsidRPr="004E7150">
        <w:rPr>
          <w:rFonts w:ascii="Arial" w:hAnsi="Arial" w:cs="Arial"/>
          <w:i/>
          <w:sz w:val="24"/>
          <w:szCs w:val="24"/>
        </w:rPr>
        <w:t>soutien</w:t>
      </w:r>
      <w:proofErr w:type="spellEnd"/>
    </w:p>
    <w:p w:rsidR="00CE4070" w:rsidRPr="004E7150" w:rsidRDefault="00D326C4" w:rsidP="00CE4070">
      <w:pPr>
        <w:numPr>
          <w:ilvl w:val="1"/>
          <w:numId w:val="6"/>
        </w:numPr>
        <w:tabs>
          <w:tab w:val="clear" w:pos="1780"/>
          <w:tab w:val="num" w:pos="1540"/>
        </w:tabs>
        <w:spacing w:before="30"/>
        <w:ind w:left="1540" w:hanging="440"/>
        <w:rPr>
          <w:rFonts w:ascii="Arial" w:hAnsi="Arial" w:cs="Arial"/>
          <w:sz w:val="24"/>
          <w:szCs w:val="24"/>
          <w:lang w:val="fr-CA"/>
        </w:rPr>
      </w:pPr>
      <w:r w:rsidRPr="004E7150">
        <w:rPr>
          <w:rFonts w:ascii="Arial" w:hAnsi="Arial" w:cs="Arial"/>
          <w:sz w:val="24"/>
          <w:szCs w:val="24"/>
          <w:lang w:val="fr-CA"/>
        </w:rPr>
        <w:t xml:space="preserve">Services de soutien ou de traitement pour les personnes </w:t>
      </w:r>
      <w:r w:rsidR="00910408" w:rsidRPr="004E7150">
        <w:rPr>
          <w:rFonts w:ascii="Arial" w:hAnsi="Arial" w:cs="Arial"/>
          <w:sz w:val="24"/>
          <w:szCs w:val="24"/>
          <w:lang w:val="fr-CA"/>
        </w:rPr>
        <w:t>souffrant</w:t>
      </w:r>
      <w:r w:rsidRPr="004E7150">
        <w:rPr>
          <w:rFonts w:ascii="Arial" w:hAnsi="Arial" w:cs="Arial"/>
          <w:sz w:val="24"/>
          <w:szCs w:val="24"/>
          <w:lang w:val="fr-CA"/>
        </w:rPr>
        <w:t xml:space="preserve"> de troubles mentaux</w:t>
      </w:r>
    </w:p>
    <w:p w:rsidR="00CE4070" w:rsidRPr="004E7150" w:rsidRDefault="00E04E74" w:rsidP="00CE4070">
      <w:pPr>
        <w:numPr>
          <w:ilvl w:val="1"/>
          <w:numId w:val="6"/>
        </w:numPr>
        <w:tabs>
          <w:tab w:val="clear" w:pos="1780"/>
          <w:tab w:val="num" w:pos="1540"/>
        </w:tabs>
        <w:spacing w:before="30"/>
        <w:ind w:left="1540" w:hanging="440"/>
        <w:rPr>
          <w:rFonts w:ascii="Arial" w:hAnsi="Arial" w:cs="Arial"/>
          <w:sz w:val="24"/>
          <w:szCs w:val="24"/>
          <w:lang w:val="fr-CA"/>
        </w:rPr>
      </w:pPr>
      <w:r w:rsidRPr="004E7150">
        <w:rPr>
          <w:rFonts w:ascii="Arial" w:hAnsi="Arial" w:cs="Arial"/>
          <w:sz w:val="24"/>
          <w:szCs w:val="24"/>
          <w:lang w:val="fr-CA"/>
        </w:rPr>
        <w:t xml:space="preserve">Services de soutien ou de traitement pour les personnes </w:t>
      </w:r>
      <w:r w:rsidR="00910408" w:rsidRPr="004E7150">
        <w:rPr>
          <w:rFonts w:ascii="Arial" w:hAnsi="Arial" w:cs="Arial"/>
          <w:sz w:val="24"/>
          <w:szCs w:val="24"/>
          <w:lang w:val="fr-CA"/>
        </w:rPr>
        <w:t>souffrant d</w:t>
      </w:r>
      <w:r w:rsidR="00055A5F" w:rsidRPr="004E7150">
        <w:rPr>
          <w:rFonts w:ascii="Arial" w:hAnsi="Arial" w:cs="Arial"/>
          <w:sz w:val="24"/>
          <w:szCs w:val="24"/>
          <w:lang w:val="fr-CA"/>
        </w:rPr>
        <w:t>e toxicomanie</w:t>
      </w:r>
      <w:r w:rsidR="00EE7B4F" w:rsidRPr="004E7150">
        <w:rPr>
          <w:rFonts w:ascii="Arial" w:hAnsi="Arial" w:cs="Arial"/>
          <w:sz w:val="24"/>
          <w:szCs w:val="24"/>
          <w:lang w:val="fr-CA"/>
        </w:rPr>
        <w:t xml:space="preserve"> </w:t>
      </w:r>
    </w:p>
    <w:p w:rsidR="00CE4070" w:rsidRPr="004E7150" w:rsidRDefault="00E04E74" w:rsidP="00CE4070">
      <w:pPr>
        <w:numPr>
          <w:ilvl w:val="1"/>
          <w:numId w:val="6"/>
        </w:numPr>
        <w:tabs>
          <w:tab w:val="clear" w:pos="1780"/>
          <w:tab w:val="num" w:pos="1540"/>
        </w:tabs>
        <w:spacing w:before="30"/>
        <w:ind w:left="1540" w:hanging="440"/>
        <w:rPr>
          <w:rFonts w:ascii="Arial" w:hAnsi="Arial" w:cs="Arial"/>
          <w:sz w:val="24"/>
          <w:szCs w:val="24"/>
          <w:lang w:val="fr-CA"/>
        </w:rPr>
      </w:pPr>
      <w:r w:rsidRPr="004E7150">
        <w:rPr>
          <w:rFonts w:ascii="Arial" w:hAnsi="Arial" w:cs="Arial"/>
          <w:sz w:val="24"/>
          <w:szCs w:val="24"/>
          <w:lang w:val="fr-CA"/>
        </w:rPr>
        <w:t xml:space="preserve">Services de soutien ou de traitement pour les personnes </w:t>
      </w:r>
      <w:r w:rsidR="00910408" w:rsidRPr="004E7150">
        <w:rPr>
          <w:rFonts w:ascii="Arial" w:hAnsi="Arial" w:cs="Arial"/>
          <w:sz w:val="24"/>
          <w:szCs w:val="24"/>
          <w:lang w:val="fr-CA"/>
        </w:rPr>
        <w:t>présentant</w:t>
      </w:r>
      <w:r w:rsidRPr="004E7150">
        <w:rPr>
          <w:rFonts w:ascii="Arial" w:hAnsi="Arial" w:cs="Arial"/>
          <w:sz w:val="24"/>
          <w:szCs w:val="24"/>
          <w:lang w:val="fr-CA"/>
        </w:rPr>
        <w:t xml:space="preserve"> </w:t>
      </w:r>
      <w:r w:rsidR="003D08F8" w:rsidRPr="004E7150">
        <w:rPr>
          <w:rFonts w:ascii="Arial" w:hAnsi="Arial" w:cs="Arial"/>
          <w:sz w:val="24"/>
          <w:szCs w:val="24"/>
          <w:lang w:val="fr-CA"/>
        </w:rPr>
        <w:t>un</w:t>
      </w:r>
      <w:r w:rsidRPr="004E7150">
        <w:rPr>
          <w:rFonts w:ascii="Arial" w:hAnsi="Arial" w:cs="Arial"/>
          <w:sz w:val="24"/>
          <w:szCs w:val="24"/>
          <w:lang w:val="fr-CA"/>
        </w:rPr>
        <w:t xml:space="preserve"> </w:t>
      </w:r>
      <w:r w:rsidRPr="004E7150">
        <w:rPr>
          <w:rFonts w:ascii="Arial" w:hAnsi="Arial" w:cs="Arial"/>
          <w:i/>
          <w:sz w:val="24"/>
          <w:szCs w:val="24"/>
          <w:lang w:val="fr-CA"/>
        </w:rPr>
        <w:t xml:space="preserve">diagnostic mixte </w:t>
      </w:r>
    </w:p>
    <w:p w:rsidR="00CE4070" w:rsidRPr="004E7150" w:rsidRDefault="00E04E74" w:rsidP="00CE4070">
      <w:pPr>
        <w:numPr>
          <w:ilvl w:val="1"/>
          <w:numId w:val="6"/>
        </w:numPr>
        <w:tabs>
          <w:tab w:val="clear" w:pos="1780"/>
          <w:tab w:val="num" w:pos="1540"/>
        </w:tabs>
        <w:spacing w:before="30"/>
        <w:ind w:left="1540" w:hanging="440"/>
        <w:rPr>
          <w:rFonts w:ascii="Arial" w:hAnsi="Arial" w:cs="Arial"/>
          <w:sz w:val="24"/>
          <w:szCs w:val="24"/>
          <w:lang w:val="fr-CA"/>
        </w:rPr>
      </w:pPr>
      <w:r w:rsidRPr="004E7150">
        <w:rPr>
          <w:rFonts w:ascii="Arial" w:hAnsi="Arial" w:cs="Arial"/>
          <w:sz w:val="24"/>
          <w:szCs w:val="24"/>
          <w:lang w:val="fr-CA"/>
        </w:rPr>
        <w:t xml:space="preserve">Services de soutien ou de traitement pour les personnes </w:t>
      </w:r>
      <w:r w:rsidR="00910408" w:rsidRPr="004E7150">
        <w:rPr>
          <w:rFonts w:ascii="Arial" w:hAnsi="Arial" w:cs="Arial"/>
          <w:sz w:val="24"/>
          <w:szCs w:val="24"/>
          <w:lang w:val="fr-CA"/>
        </w:rPr>
        <w:t>souffrant</w:t>
      </w:r>
      <w:r w:rsidRPr="004E7150">
        <w:rPr>
          <w:rFonts w:ascii="Arial" w:hAnsi="Arial" w:cs="Arial"/>
          <w:sz w:val="24"/>
          <w:szCs w:val="24"/>
          <w:lang w:val="fr-CA"/>
        </w:rPr>
        <w:t xml:space="preserve"> de </w:t>
      </w:r>
      <w:r w:rsidR="00EE7B4F" w:rsidRPr="004E7150">
        <w:rPr>
          <w:rFonts w:ascii="Arial" w:hAnsi="Arial" w:cs="Arial"/>
          <w:i/>
          <w:sz w:val="24"/>
          <w:szCs w:val="24"/>
          <w:lang w:val="fr-CA"/>
        </w:rPr>
        <w:t>troubles concomitants</w:t>
      </w:r>
    </w:p>
    <w:p w:rsidR="00CE4070" w:rsidRPr="004E7150" w:rsidRDefault="00E04E74" w:rsidP="004E7150">
      <w:pPr>
        <w:numPr>
          <w:ilvl w:val="1"/>
          <w:numId w:val="6"/>
        </w:numPr>
        <w:tabs>
          <w:tab w:val="clear" w:pos="1780"/>
          <w:tab w:val="num" w:pos="1540"/>
        </w:tabs>
        <w:spacing w:before="30"/>
        <w:ind w:left="1540" w:hanging="440"/>
        <w:rPr>
          <w:rFonts w:ascii="Arial" w:hAnsi="Arial" w:cs="Arial"/>
          <w:sz w:val="24"/>
          <w:szCs w:val="24"/>
          <w:lang w:val="fr-CA"/>
        </w:rPr>
      </w:pPr>
      <w:r w:rsidRPr="004E7150">
        <w:rPr>
          <w:rFonts w:ascii="Arial" w:hAnsi="Arial" w:cs="Arial"/>
          <w:sz w:val="24"/>
          <w:szCs w:val="24"/>
          <w:lang w:val="fr-CA"/>
        </w:rPr>
        <w:t xml:space="preserve">Services de soutien ou de traitement pour les personnes </w:t>
      </w:r>
      <w:r w:rsidR="00910408" w:rsidRPr="004E7150">
        <w:rPr>
          <w:rFonts w:ascii="Arial" w:hAnsi="Arial" w:cs="Arial"/>
          <w:sz w:val="24"/>
          <w:szCs w:val="24"/>
          <w:lang w:val="fr-CA"/>
        </w:rPr>
        <w:t>souffrant</w:t>
      </w:r>
      <w:r w:rsidRPr="004E7150">
        <w:rPr>
          <w:rFonts w:ascii="Arial" w:hAnsi="Arial" w:cs="Arial"/>
          <w:sz w:val="24"/>
          <w:szCs w:val="24"/>
          <w:lang w:val="fr-CA"/>
        </w:rPr>
        <w:t xml:space="preserve"> de </w:t>
      </w:r>
      <w:r w:rsidRPr="004E7150">
        <w:rPr>
          <w:rFonts w:ascii="Arial" w:hAnsi="Arial" w:cs="Arial"/>
          <w:i/>
          <w:sz w:val="24"/>
          <w:szCs w:val="24"/>
          <w:lang w:val="fr-CA"/>
        </w:rPr>
        <w:t>lésions cérébrales acquises</w:t>
      </w:r>
      <w:r w:rsidR="003D02AD" w:rsidRPr="004E7150">
        <w:rPr>
          <w:rFonts w:ascii="Arial" w:hAnsi="Arial" w:cs="Arial"/>
          <w:sz w:val="24"/>
          <w:szCs w:val="24"/>
          <w:lang w:val="fr-CA"/>
        </w:rPr>
        <w:t>.</w:t>
      </w:r>
    </w:p>
    <w:p w:rsidR="00CE4070" w:rsidRPr="004E7150" w:rsidRDefault="007D3D3C" w:rsidP="00CE4070">
      <w:pPr>
        <w:numPr>
          <w:ilvl w:val="0"/>
          <w:numId w:val="6"/>
        </w:numPr>
        <w:tabs>
          <w:tab w:val="clear" w:pos="700"/>
          <w:tab w:val="left" w:pos="880"/>
        </w:tabs>
        <w:spacing w:before="30"/>
        <w:ind w:left="878" w:hanging="331"/>
        <w:rPr>
          <w:rFonts w:ascii="Arial" w:hAnsi="Arial" w:cs="Arial"/>
          <w:sz w:val="24"/>
          <w:szCs w:val="24"/>
          <w:lang w:val="fr-CA"/>
        </w:rPr>
      </w:pPr>
      <w:r w:rsidRPr="004E7150">
        <w:rPr>
          <w:rFonts w:ascii="Arial" w:hAnsi="Arial" w:cs="Arial"/>
          <w:sz w:val="24"/>
          <w:szCs w:val="24"/>
          <w:lang w:val="fr-CA"/>
        </w:rPr>
        <w:t>Capacité attestée à respecter les conditions des ententes de financement et des contrats antérieurs</w:t>
      </w:r>
      <w:r w:rsidR="00EE7B4F" w:rsidRPr="004E7150">
        <w:rPr>
          <w:rFonts w:ascii="Arial" w:hAnsi="Arial" w:cs="Arial"/>
          <w:sz w:val="24"/>
          <w:szCs w:val="24"/>
          <w:lang w:val="fr-CA"/>
        </w:rPr>
        <w:t xml:space="preserve"> </w:t>
      </w:r>
      <w:r w:rsidRPr="004E7150">
        <w:rPr>
          <w:rFonts w:ascii="Arial" w:hAnsi="Arial" w:cs="Arial"/>
          <w:sz w:val="24"/>
          <w:szCs w:val="24"/>
          <w:lang w:val="fr-CA"/>
        </w:rPr>
        <w:t>de la Ville d’</w:t>
      </w:r>
      <w:r w:rsidR="00EE7B4F" w:rsidRPr="004E7150">
        <w:rPr>
          <w:rFonts w:ascii="Arial" w:hAnsi="Arial" w:cs="Arial"/>
          <w:sz w:val="24"/>
          <w:szCs w:val="24"/>
          <w:lang w:val="fr-CA"/>
        </w:rPr>
        <w:t xml:space="preserve">Ottawa </w:t>
      </w:r>
      <w:r w:rsidRPr="004E7150">
        <w:rPr>
          <w:rFonts w:ascii="Arial" w:hAnsi="Arial" w:cs="Arial"/>
          <w:sz w:val="24"/>
          <w:szCs w:val="24"/>
          <w:lang w:val="fr-CA"/>
        </w:rPr>
        <w:t>ou d’autres bailleurs de fonds.</w:t>
      </w:r>
    </w:p>
    <w:p w:rsidR="00CE4070" w:rsidRPr="004E7150" w:rsidRDefault="00CE4070" w:rsidP="00CE4070">
      <w:pPr>
        <w:tabs>
          <w:tab w:val="left" w:pos="880"/>
        </w:tabs>
        <w:spacing w:before="30"/>
        <w:rPr>
          <w:rFonts w:ascii="Arial" w:hAnsi="Arial" w:cs="Arial"/>
          <w:b/>
          <w:sz w:val="24"/>
          <w:szCs w:val="24"/>
          <w:lang w:val="fr-CA"/>
        </w:rPr>
      </w:pPr>
    </w:p>
    <w:p w:rsidR="00CE4070" w:rsidRPr="004E7150" w:rsidRDefault="00CE4070" w:rsidP="00CE4070">
      <w:pPr>
        <w:tabs>
          <w:tab w:val="left" w:pos="880"/>
        </w:tabs>
        <w:spacing w:before="30"/>
        <w:rPr>
          <w:rFonts w:ascii="Arial" w:hAnsi="Arial" w:cs="Arial"/>
          <w:b/>
          <w:sz w:val="24"/>
          <w:szCs w:val="24"/>
          <w:lang w:val="fr-CA"/>
        </w:rPr>
      </w:pPr>
    </w:p>
    <w:p w:rsidR="00CE4070" w:rsidRPr="004E7150" w:rsidRDefault="00055F6C" w:rsidP="00CE4070">
      <w:pPr>
        <w:pStyle w:val="ListParagraph"/>
        <w:numPr>
          <w:ilvl w:val="0"/>
          <w:numId w:val="12"/>
        </w:numPr>
        <w:tabs>
          <w:tab w:val="left" w:pos="360"/>
        </w:tabs>
        <w:spacing w:before="30"/>
        <w:ind w:left="360"/>
        <w:rPr>
          <w:rFonts w:ascii="Arial" w:hAnsi="Arial" w:cs="Arial"/>
          <w:b/>
          <w:caps/>
          <w:sz w:val="24"/>
          <w:szCs w:val="24"/>
          <w:lang w:val="fr-CA"/>
        </w:rPr>
      </w:pPr>
      <w:r w:rsidRPr="004E7150">
        <w:rPr>
          <w:rFonts w:ascii="Arial" w:hAnsi="Arial" w:cs="Arial"/>
          <w:b/>
          <w:caps/>
          <w:sz w:val="24"/>
          <w:szCs w:val="24"/>
          <w:lang w:val="fr-CA"/>
        </w:rPr>
        <w:t>Deuxième phase :</w:t>
      </w:r>
      <w:r w:rsidR="00093BB5" w:rsidRPr="004E7150">
        <w:rPr>
          <w:rFonts w:ascii="Arial" w:hAnsi="Arial" w:cs="Arial"/>
          <w:b/>
          <w:caps/>
          <w:sz w:val="24"/>
          <w:szCs w:val="24"/>
          <w:lang w:val="fr-CA"/>
        </w:rPr>
        <w:t xml:space="preserve"> financement</w:t>
      </w:r>
      <w:r w:rsidRPr="004E7150">
        <w:rPr>
          <w:rFonts w:ascii="Arial" w:hAnsi="Arial" w:cs="Arial"/>
          <w:b/>
          <w:caps/>
          <w:sz w:val="24"/>
          <w:szCs w:val="24"/>
          <w:lang w:val="fr-CA"/>
        </w:rPr>
        <w:t xml:space="preserve"> </w:t>
      </w:r>
      <w:r w:rsidR="00EE7B4F" w:rsidRPr="004E7150">
        <w:rPr>
          <w:rFonts w:ascii="Arial" w:hAnsi="Arial" w:cs="Arial"/>
          <w:b/>
          <w:caps/>
          <w:sz w:val="24"/>
          <w:szCs w:val="24"/>
          <w:lang w:val="fr-CA"/>
        </w:rPr>
        <w:t xml:space="preserve">– </w:t>
      </w:r>
      <w:r w:rsidR="007D3D3C" w:rsidRPr="004E7150">
        <w:rPr>
          <w:rFonts w:ascii="Arial" w:hAnsi="Arial" w:cs="Arial"/>
          <w:b/>
          <w:caps/>
          <w:sz w:val="24"/>
          <w:szCs w:val="24"/>
          <w:lang w:val="fr-CA"/>
        </w:rPr>
        <w:t>PROCESS</w:t>
      </w:r>
      <w:r w:rsidR="00C87DB7" w:rsidRPr="004E7150">
        <w:rPr>
          <w:rFonts w:ascii="Arial" w:hAnsi="Arial" w:cs="Arial"/>
          <w:b/>
          <w:caps/>
          <w:sz w:val="24"/>
          <w:szCs w:val="24"/>
          <w:lang w:val="fr-CA"/>
        </w:rPr>
        <w:t>U</w:t>
      </w:r>
      <w:r w:rsidR="007D3D3C" w:rsidRPr="004E7150">
        <w:rPr>
          <w:rFonts w:ascii="Arial" w:hAnsi="Arial" w:cs="Arial"/>
          <w:b/>
          <w:caps/>
          <w:sz w:val="24"/>
          <w:szCs w:val="24"/>
          <w:lang w:val="fr-CA"/>
        </w:rPr>
        <w:t>S DE DEMANDE DE PROPOSITIONS</w:t>
      </w:r>
      <w:r w:rsidR="00EE7B4F" w:rsidRPr="004E7150">
        <w:rPr>
          <w:rFonts w:ascii="Arial" w:hAnsi="Arial" w:cs="Arial"/>
          <w:b/>
          <w:caps/>
          <w:sz w:val="24"/>
          <w:szCs w:val="24"/>
          <w:lang w:val="fr-CA"/>
        </w:rPr>
        <w:t xml:space="preserve"> (</w:t>
      </w:r>
      <w:r w:rsidR="007D3D3C" w:rsidRPr="004E7150">
        <w:rPr>
          <w:rFonts w:ascii="Arial" w:hAnsi="Arial" w:cs="Arial"/>
          <w:b/>
          <w:caps/>
          <w:sz w:val="24"/>
          <w:szCs w:val="24"/>
          <w:lang w:val="fr-CA"/>
        </w:rPr>
        <w:t>DDP</w:t>
      </w:r>
      <w:r w:rsidR="00EE7B4F" w:rsidRPr="004E7150">
        <w:rPr>
          <w:rFonts w:ascii="Arial" w:hAnsi="Arial" w:cs="Arial"/>
          <w:b/>
          <w:caps/>
          <w:sz w:val="24"/>
          <w:szCs w:val="24"/>
          <w:lang w:val="fr-CA"/>
        </w:rPr>
        <w:t>)</w:t>
      </w:r>
    </w:p>
    <w:p w:rsidR="00CE4070" w:rsidRPr="004E7150" w:rsidRDefault="00CE4070" w:rsidP="00CE4070">
      <w:pPr>
        <w:tabs>
          <w:tab w:val="left" w:pos="880"/>
        </w:tabs>
        <w:spacing w:before="30"/>
        <w:rPr>
          <w:rFonts w:ascii="Arial" w:hAnsi="Arial" w:cs="Arial"/>
          <w:b/>
          <w:sz w:val="24"/>
          <w:szCs w:val="24"/>
          <w:lang w:val="fr-CA"/>
        </w:rPr>
      </w:pPr>
    </w:p>
    <w:p w:rsidR="00CE4070" w:rsidRPr="004E7150" w:rsidRDefault="003A7C59" w:rsidP="00CE4070">
      <w:pPr>
        <w:tabs>
          <w:tab w:val="left" w:pos="880"/>
        </w:tabs>
        <w:spacing w:before="30"/>
        <w:rPr>
          <w:rFonts w:ascii="Arial" w:hAnsi="Arial" w:cs="Arial"/>
          <w:sz w:val="24"/>
          <w:szCs w:val="24"/>
          <w:lang w:val="fr-CA"/>
        </w:rPr>
      </w:pPr>
      <w:r w:rsidRPr="004E7150">
        <w:rPr>
          <w:rFonts w:ascii="Arial" w:hAnsi="Arial" w:cs="Arial"/>
          <w:sz w:val="24"/>
          <w:szCs w:val="24"/>
          <w:lang w:val="fr-CA"/>
        </w:rPr>
        <w:t>À l’étape de</w:t>
      </w:r>
      <w:r w:rsidR="005515A2" w:rsidRPr="004E7150">
        <w:rPr>
          <w:rFonts w:ascii="Arial" w:hAnsi="Arial" w:cs="Arial"/>
          <w:sz w:val="24"/>
          <w:szCs w:val="24"/>
          <w:lang w:val="fr-CA"/>
        </w:rPr>
        <w:t xml:space="preserve"> la </w:t>
      </w:r>
      <w:r w:rsidR="00EE7B4F" w:rsidRPr="004E7150">
        <w:rPr>
          <w:rFonts w:ascii="Arial" w:hAnsi="Arial" w:cs="Arial"/>
          <w:sz w:val="24"/>
          <w:szCs w:val="24"/>
          <w:lang w:val="fr-CA"/>
        </w:rPr>
        <w:t xml:space="preserve">DDP, </w:t>
      </w:r>
      <w:r w:rsidR="005515A2" w:rsidRPr="004E7150">
        <w:rPr>
          <w:rFonts w:ascii="Arial" w:hAnsi="Arial" w:cs="Arial"/>
          <w:sz w:val="24"/>
          <w:szCs w:val="24"/>
          <w:lang w:val="fr-CA"/>
        </w:rPr>
        <w:t>les équipes sélectionnées d</w:t>
      </w:r>
      <w:r w:rsidR="004D1465" w:rsidRPr="004E7150">
        <w:rPr>
          <w:rFonts w:ascii="Arial" w:hAnsi="Arial" w:cs="Arial"/>
          <w:sz w:val="24"/>
          <w:szCs w:val="24"/>
          <w:lang w:val="fr-CA"/>
        </w:rPr>
        <w:t>oiven</w:t>
      </w:r>
      <w:r w:rsidR="005515A2" w:rsidRPr="004E7150">
        <w:rPr>
          <w:rFonts w:ascii="Arial" w:hAnsi="Arial" w:cs="Arial"/>
          <w:sz w:val="24"/>
          <w:szCs w:val="24"/>
          <w:lang w:val="fr-CA"/>
        </w:rPr>
        <w:t>t présenter une proposition selon les lignes directrices du pr</w:t>
      </w:r>
      <w:r w:rsidR="00EE7B4F" w:rsidRPr="004E7150">
        <w:rPr>
          <w:rFonts w:ascii="Arial" w:hAnsi="Arial" w:cs="Arial"/>
          <w:sz w:val="24"/>
          <w:szCs w:val="24"/>
          <w:lang w:val="fr-CA"/>
        </w:rPr>
        <w:t>ogramme</w:t>
      </w:r>
      <w:r w:rsidR="006D471E" w:rsidRPr="004E7150">
        <w:rPr>
          <w:rFonts w:ascii="Arial" w:hAnsi="Arial" w:cs="Arial"/>
          <w:sz w:val="24"/>
          <w:szCs w:val="24"/>
          <w:lang w:val="fr-CA"/>
        </w:rPr>
        <w:t xml:space="preserve"> de la Ville</w:t>
      </w:r>
      <w:r w:rsidR="00EE7B4F" w:rsidRPr="004E7150">
        <w:rPr>
          <w:rFonts w:ascii="Arial" w:hAnsi="Arial" w:cs="Arial"/>
          <w:sz w:val="24"/>
          <w:szCs w:val="24"/>
          <w:lang w:val="fr-CA"/>
        </w:rPr>
        <w:t xml:space="preserve"> Action Ottawa </w:t>
      </w:r>
      <w:r w:rsidR="005515A2" w:rsidRPr="004E7150">
        <w:rPr>
          <w:rFonts w:ascii="Arial" w:hAnsi="Arial" w:cs="Arial"/>
          <w:sz w:val="24"/>
          <w:szCs w:val="24"/>
          <w:lang w:val="fr-CA"/>
        </w:rPr>
        <w:t xml:space="preserve">et du </w:t>
      </w:r>
      <w:r w:rsidR="005D3CE3" w:rsidRPr="004E7150">
        <w:rPr>
          <w:rFonts w:ascii="Arial" w:hAnsi="Arial" w:cs="Arial"/>
          <w:sz w:val="24"/>
          <w:szCs w:val="24"/>
          <w:lang w:val="fr-CA"/>
        </w:rPr>
        <w:t>PILAO</w:t>
      </w:r>
      <w:r w:rsidR="00EE7B4F" w:rsidRPr="004E7150">
        <w:rPr>
          <w:rFonts w:ascii="Arial" w:hAnsi="Arial" w:cs="Arial"/>
          <w:sz w:val="24"/>
          <w:szCs w:val="24"/>
          <w:lang w:val="fr-CA"/>
        </w:rPr>
        <w:t xml:space="preserve">. </w:t>
      </w:r>
      <w:r w:rsidRPr="004E7150">
        <w:rPr>
          <w:rFonts w:ascii="Arial" w:hAnsi="Arial" w:cs="Arial"/>
          <w:sz w:val="24"/>
          <w:szCs w:val="24"/>
          <w:lang w:val="fr-CA"/>
        </w:rPr>
        <w:t>La</w:t>
      </w:r>
      <w:r w:rsidR="00EE7B4F" w:rsidRPr="004E7150">
        <w:rPr>
          <w:rFonts w:ascii="Arial" w:hAnsi="Arial" w:cs="Arial"/>
          <w:sz w:val="24"/>
          <w:szCs w:val="24"/>
          <w:lang w:val="fr-CA"/>
        </w:rPr>
        <w:t xml:space="preserve"> DDP</w:t>
      </w:r>
      <w:r w:rsidRPr="004E7150">
        <w:rPr>
          <w:rFonts w:ascii="Arial" w:hAnsi="Arial" w:cs="Arial"/>
          <w:sz w:val="24"/>
          <w:szCs w:val="24"/>
          <w:lang w:val="fr-CA"/>
        </w:rPr>
        <w:t xml:space="preserve"> vise à financer et à faciliter la mise en œuvre d’un nouveau </w:t>
      </w:r>
      <w:r w:rsidR="0062631C" w:rsidRPr="004E7150">
        <w:rPr>
          <w:rFonts w:ascii="Arial" w:hAnsi="Arial" w:cs="Arial"/>
          <w:sz w:val="24"/>
          <w:szCs w:val="24"/>
          <w:lang w:val="fr-CA"/>
        </w:rPr>
        <w:t>projet</w:t>
      </w:r>
      <w:r w:rsidRPr="004E7150">
        <w:rPr>
          <w:rFonts w:ascii="Arial" w:hAnsi="Arial" w:cs="Arial"/>
          <w:sz w:val="24"/>
          <w:szCs w:val="24"/>
          <w:lang w:val="fr-CA"/>
        </w:rPr>
        <w:t xml:space="preserve"> ou de nouveaux projets en milieu de soutien en ciblant </w:t>
      </w:r>
      <w:r w:rsidR="00EE7B4F" w:rsidRPr="004E7150">
        <w:rPr>
          <w:rFonts w:ascii="Arial" w:hAnsi="Arial" w:cs="Arial"/>
          <w:sz w:val="24"/>
          <w:szCs w:val="24"/>
          <w:lang w:val="fr-CA"/>
        </w:rPr>
        <w:t xml:space="preserve">1) </w:t>
      </w:r>
      <w:r w:rsidRPr="004E7150">
        <w:rPr>
          <w:rFonts w:ascii="Arial" w:hAnsi="Arial" w:cs="Arial"/>
          <w:sz w:val="24"/>
          <w:szCs w:val="24"/>
          <w:lang w:val="fr-CA"/>
        </w:rPr>
        <w:t>les</w:t>
      </w:r>
      <w:r w:rsidR="00093BB5" w:rsidRPr="004E7150">
        <w:rPr>
          <w:rFonts w:ascii="Arial" w:hAnsi="Arial" w:cs="Arial"/>
          <w:sz w:val="24"/>
          <w:szCs w:val="24"/>
          <w:lang w:val="fr-CA"/>
        </w:rPr>
        <w:t xml:space="preserve"> nouvelles constructions, y com</w:t>
      </w:r>
      <w:r w:rsidRPr="004E7150">
        <w:rPr>
          <w:rFonts w:ascii="Arial" w:hAnsi="Arial" w:cs="Arial"/>
          <w:sz w:val="24"/>
          <w:szCs w:val="24"/>
          <w:lang w:val="fr-CA"/>
        </w:rPr>
        <w:t>p</w:t>
      </w:r>
      <w:r w:rsidR="00093BB5" w:rsidRPr="004E7150">
        <w:rPr>
          <w:rFonts w:ascii="Arial" w:hAnsi="Arial" w:cs="Arial"/>
          <w:sz w:val="24"/>
          <w:szCs w:val="24"/>
          <w:lang w:val="fr-CA"/>
        </w:rPr>
        <w:t>r</w:t>
      </w:r>
      <w:r w:rsidRPr="004E7150">
        <w:rPr>
          <w:rFonts w:ascii="Arial" w:hAnsi="Arial" w:cs="Arial"/>
          <w:sz w:val="24"/>
          <w:szCs w:val="24"/>
          <w:lang w:val="fr-CA"/>
        </w:rPr>
        <w:t xml:space="preserve">is les ajouts et les </w:t>
      </w:r>
      <w:r w:rsidR="008F0500" w:rsidRPr="004E7150">
        <w:rPr>
          <w:rFonts w:ascii="Arial" w:hAnsi="Arial" w:cs="Arial"/>
          <w:sz w:val="24"/>
          <w:szCs w:val="24"/>
          <w:lang w:val="fr-CA"/>
        </w:rPr>
        <w:t>agrandissements</w:t>
      </w:r>
      <w:r w:rsidRPr="004E7150">
        <w:rPr>
          <w:rFonts w:ascii="Arial" w:hAnsi="Arial" w:cs="Arial"/>
          <w:sz w:val="24"/>
          <w:szCs w:val="24"/>
          <w:lang w:val="fr-CA"/>
        </w:rPr>
        <w:t xml:space="preserve"> ou</w:t>
      </w:r>
      <w:r w:rsidR="00EE7B4F" w:rsidRPr="004E7150">
        <w:rPr>
          <w:rFonts w:ascii="Arial" w:hAnsi="Arial" w:cs="Arial"/>
          <w:sz w:val="24"/>
          <w:szCs w:val="24"/>
          <w:lang w:val="fr-CA"/>
        </w:rPr>
        <w:t xml:space="preserve"> 2) </w:t>
      </w:r>
      <w:r w:rsidRPr="004E7150">
        <w:rPr>
          <w:rFonts w:ascii="Arial" w:hAnsi="Arial" w:cs="Arial"/>
          <w:sz w:val="24"/>
          <w:szCs w:val="24"/>
          <w:lang w:val="fr-CA"/>
        </w:rPr>
        <w:t>l’</w:t>
      </w:r>
      <w:r w:rsidR="00EE7B4F" w:rsidRPr="004E7150">
        <w:rPr>
          <w:rFonts w:ascii="Arial" w:hAnsi="Arial" w:cs="Arial"/>
          <w:sz w:val="24"/>
          <w:szCs w:val="24"/>
          <w:lang w:val="fr-CA"/>
        </w:rPr>
        <w:t xml:space="preserve">acquisition </w:t>
      </w:r>
      <w:r w:rsidRPr="004E7150">
        <w:rPr>
          <w:rFonts w:ascii="Arial" w:hAnsi="Arial" w:cs="Arial"/>
          <w:sz w:val="24"/>
          <w:szCs w:val="24"/>
          <w:lang w:val="fr-CA"/>
        </w:rPr>
        <w:t>et la réhabilitation d’immeubles existants dans les nouvelles communautés de</w:t>
      </w:r>
      <w:r w:rsidR="00EE7B4F" w:rsidRPr="004E7150">
        <w:rPr>
          <w:rFonts w:ascii="Arial" w:hAnsi="Arial" w:cs="Arial"/>
          <w:sz w:val="24"/>
          <w:szCs w:val="24"/>
          <w:lang w:val="fr-CA"/>
        </w:rPr>
        <w:t xml:space="preserve"> </w:t>
      </w:r>
      <w:r w:rsidR="00EE7B4F" w:rsidRPr="00B27AE7">
        <w:rPr>
          <w:rFonts w:ascii="Arial" w:hAnsi="Arial" w:cs="Arial"/>
          <w:i/>
          <w:sz w:val="24"/>
          <w:szCs w:val="24"/>
          <w:lang w:val="fr-CA"/>
        </w:rPr>
        <w:t xml:space="preserve">logement </w:t>
      </w:r>
      <w:r w:rsidR="0039617C" w:rsidRPr="00B27AE7">
        <w:rPr>
          <w:rFonts w:ascii="Arial" w:hAnsi="Arial" w:cs="Arial"/>
          <w:i/>
          <w:sz w:val="24"/>
          <w:szCs w:val="24"/>
          <w:lang w:val="fr-CA"/>
        </w:rPr>
        <w:t>en milieu</w:t>
      </w:r>
      <w:r w:rsidR="00EE7B4F" w:rsidRPr="00B27AE7">
        <w:rPr>
          <w:rFonts w:ascii="Arial" w:hAnsi="Arial" w:cs="Arial"/>
          <w:i/>
          <w:sz w:val="24"/>
          <w:szCs w:val="24"/>
          <w:lang w:val="fr-CA"/>
        </w:rPr>
        <w:t xml:space="preserve"> de soutien</w:t>
      </w:r>
      <w:r w:rsidR="00EE7B4F" w:rsidRPr="004E7150">
        <w:rPr>
          <w:rFonts w:ascii="Arial" w:hAnsi="Arial" w:cs="Arial"/>
          <w:sz w:val="24"/>
          <w:szCs w:val="24"/>
          <w:lang w:val="fr-CA"/>
        </w:rPr>
        <w:t>.</w:t>
      </w:r>
    </w:p>
    <w:p w:rsidR="00CE4070" w:rsidRPr="004E7150" w:rsidRDefault="00CE4070" w:rsidP="00CE4070">
      <w:pPr>
        <w:tabs>
          <w:tab w:val="left" w:pos="880"/>
        </w:tabs>
        <w:spacing w:before="30"/>
        <w:rPr>
          <w:rFonts w:ascii="Arial" w:hAnsi="Arial" w:cs="Arial"/>
          <w:sz w:val="24"/>
          <w:szCs w:val="24"/>
          <w:lang w:val="fr-CA"/>
        </w:rPr>
      </w:pPr>
    </w:p>
    <w:p w:rsidR="00CE4070" w:rsidRPr="004E7150" w:rsidRDefault="004D1465" w:rsidP="00CE4070">
      <w:pPr>
        <w:pStyle w:val="Standard"/>
        <w:jc w:val="both"/>
        <w:rPr>
          <w:rFonts w:ascii="Arial" w:hAnsi="Arial" w:cs="Arial"/>
          <w:lang w:val="fr-CA"/>
        </w:rPr>
      </w:pPr>
      <w:r w:rsidRPr="004E7150">
        <w:rPr>
          <w:rFonts w:ascii="Arial" w:hAnsi="Arial" w:cs="Arial"/>
          <w:lang w:val="fr-CA"/>
        </w:rPr>
        <w:t xml:space="preserve">L’ensemble des mesures </w:t>
      </w:r>
      <w:r w:rsidR="00CE4070" w:rsidRPr="004E7150">
        <w:rPr>
          <w:rFonts w:ascii="Arial" w:hAnsi="Arial" w:cs="Arial"/>
          <w:lang w:val="fr-CA"/>
        </w:rPr>
        <w:t>incitati</w:t>
      </w:r>
      <w:r w:rsidRPr="004E7150">
        <w:rPr>
          <w:rFonts w:ascii="Arial" w:hAnsi="Arial" w:cs="Arial"/>
          <w:lang w:val="fr-CA"/>
        </w:rPr>
        <w:t>ves</w:t>
      </w:r>
      <w:r w:rsidR="00CE4070" w:rsidRPr="004E7150">
        <w:rPr>
          <w:rFonts w:ascii="Arial" w:hAnsi="Arial" w:cs="Arial"/>
          <w:lang w:val="fr-CA"/>
        </w:rPr>
        <w:t xml:space="preserve"> d’</w:t>
      </w:r>
      <w:r w:rsidR="00EE7B4F" w:rsidRPr="004E7150">
        <w:rPr>
          <w:rFonts w:ascii="Arial" w:hAnsi="Arial" w:cs="Arial"/>
          <w:lang w:val="fr-CA"/>
        </w:rPr>
        <w:t xml:space="preserve">Action Ottawa </w:t>
      </w:r>
      <w:r w:rsidR="00CE4070" w:rsidRPr="004E7150">
        <w:rPr>
          <w:rFonts w:ascii="Arial" w:hAnsi="Arial" w:cs="Arial"/>
          <w:lang w:val="fr-CA"/>
        </w:rPr>
        <w:t xml:space="preserve">pour la </w:t>
      </w:r>
      <w:r w:rsidR="00EE7B4F" w:rsidRPr="004E7150">
        <w:rPr>
          <w:rFonts w:ascii="Arial" w:hAnsi="Arial" w:cs="Arial"/>
          <w:lang w:val="fr-CA"/>
        </w:rPr>
        <w:t>DDP</w:t>
      </w:r>
      <w:r w:rsidR="00CE4070" w:rsidRPr="004E7150">
        <w:rPr>
          <w:rFonts w:ascii="Arial" w:hAnsi="Arial" w:cs="Arial"/>
          <w:lang w:val="fr-CA"/>
        </w:rPr>
        <w:t xml:space="preserve"> comprendra jusqu’à 120 </w:t>
      </w:r>
      <w:r w:rsidR="00EE7B4F" w:rsidRPr="004E7150">
        <w:rPr>
          <w:rFonts w:ascii="Arial" w:hAnsi="Arial" w:cs="Arial"/>
          <w:lang w:val="fr-CA"/>
        </w:rPr>
        <w:t>000</w:t>
      </w:r>
      <w:r w:rsidR="00CE4070" w:rsidRPr="004E7150">
        <w:rPr>
          <w:rFonts w:ascii="Arial" w:hAnsi="Arial" w:cs="Arial"/>
          <w:lang w:val="fr-CA"/>
        </w:rPr>
        <w:t xml:space="preserve"> $ par unité dans le cadre d’un financement </w:t>
      </w:r>
      <w:r w:rsidR="00EE7B4F" w:rsidRPr="004E7150">
        <w:rPr>
          <w:rFonts w:ascii="Arial" w:hAnsi="Arial" w:cs="Arial"/>
          <w:lang w:val="fr-CA"/>
        </w:rPr>
        <w:t>provincial</w:t>
      </w:r>
      <w:r w:rsidR="00CE4070" w:rsidRPr="004E7150">
        <w:rPr>
          <w:rFonts w:ascii="Arial" w:hAnsi="Arial" w:cs="Arial"/>
          <w:lang w:val="fr-CA"/>
        </w:rPr>
        <w:t>-fédéral du PILAO</w:t>
      </w:r>
      <w:r w:rsidR="00EE7B4F" w:rsidRPr="004E7150">
        <w:rPr>
          <w:rFonts w:ascii="Arial" w:hAnsi="Arial" w:cs="Arial"/>
          <w:lang w:val="fr-CA"/>
        </w:rPr>
        <w:t xml:space="preserve">. </w:t>
      </w:r>
      <w:r w:rsidR="00CE4070" w:rsidRPr="004E7150">
        <w:rPr>
          <w:rFonts w:ascii="Arial" w:hAnsi="Arial" w:cs="Arial"/>
          <w:lang w:val="fr-CA"/>
        </w:rPr>
        <w:t xml:space="preserve">Un </w:t>
      </w:r>
      <w:r w:rsidR="0062631C" w:rsidRPr="004E7150">
        <w:rPr>
          <w:rFonts w:ascii="Arial" w:hAnsi="Arial" w:cs="Arial"/>
          <w:lang w:val="fr-CA"/>
        </w:rPr>
        <w:t>financement</w:t>
      </w:r>
      <w:r w:rsidR="00CE4070" w:rsidRPr="004E7150">
        <w:rPr>
          <w:rFonts w:ascii="Arial" w:hAnsi="Arial" w:cs="Arial"/>
          <w:lang w:val="fr-CA"/>
        </w:rPr>
        <w:t xml:space="preserve"> plus élevé d’au plus </w:t>
      </w:r>
      <w:r w:rsidR="00EE7B4F" w:rsidRPr="004E7150">
        <w:rPr>
          <w:rFonts w:ascii="Arial" w:hAnsi="Arial" w:cs="Arial"/>
          <w:lang w:val="fr-CA"/>
        </w:rPr>
        <w:t>150</w:t>
      </w:r>
      <w:r w:rsidR="00CE4070" w:rsidRPr="004E7150">
        <w:rPr>
          <w:rFonts w:ascii="Arial" w:hAnsi="Arial" w:cs="Arial"/>
          <w:lang w:val="fr-CA"/>
        </w:rPr>
        <w:t> </w:t>
      </w:r>
      <w:r w:rsidR="00EE7B4F" w:rsidRPr="004E7150">
        <w:rPr>
          <w:rFonts w:ascii="Arial" w:hAnsi="Arial" w:cs="Arial"/>
          <w:lang w:val="fr-CA"/>
        </w:rPr>
        <w:t>000</w:t>
      </w:r>
      <w:r w:rsidR="00CE4070" w:rsidRPr="004E7150">
        <w:rPr>
          <w:rFonts w:ascii="Arial" w:hAnsi="Arial" w:cs="Arial"/>
          <w:lang w:val="fr-CA"/>
        </w:rPr>
        <w:t> $</w:t>
      </w:r>
      <w:r w:rsidR="00E24AAF" w:rsidRPr="004E7150">
        <w:rPr>
          <w:rFonts w:ascii="Arial" w:hAnsi="Arial" w:cs="Arial"/>
          <w:lang w:val="fr-CA"/>
        </w:rPr>
        <w:t xml:space="preserve"> </w:t>
      </w:r>
      <w:r w:rsidR="00CE4070" w:rsidRPr="004E7150">
        <w:rPr>
          <w:rFonts w:ascii="Arial" w:hAnsi="Arial" w:cs="Arial"/>
          <w:lang w:val="fr-CA"/>
        </w:rPr>
        <w:t xml:space="preserve">par </w:t>
      </w:r>
      <w:r w:rsidR="00EE7B4F" w:rsidRPr="004E7150">
        <w:rPr>
          <w:rFonts w:ascii="Arial" w:hAnsi="Arial" w:cs="Arial"/>
          <w:lang w:val="fr-CA"/>
        </w:rPr>
        <w:t>unit</w:t>
      </w:r>
      <w:r w:rsidR="00CE4070" w:rsidRPr="004E7150">
        <w:rPr>
          <w:rFonts w:ascii="Arial" w:hAnsi="Arial" w:cs="Arial"/>
          <w:lang w:val="fr-CA"/>
        </w:rPr>
        <w:t>é pourrait être envisagé pour les projets</w:t>
      </w:r>
      <w:r w:rsidR="00EF44F9" w:rsidRPr="004E7150">
        <w:rPr>
          <w:rFonts w:ascii="Arial" w:hAnsi="Arial" w:cs="Arial"/>
          <w:lang w:val="fr-CA"/>
        </w:rPr>
        <w:t xml:space="preserve"> </w:t>
      </w:r>
      <w:r w:rsidR="00CE4070" w:rsidRPr="004E7150">
        <w:rPr>
          <w:rFonts w:ascii="Arial" w:hAnsi="Arial" w:cs="Arial"/>
          <w:lang w:val="fr-CA"/>
        </w:rPr>
        <w:t>plus coûteux</w:t>
      </w:r>
      <w:r w:rsidR="00EF44F9" w:rsidRPr="004E7150">
        <w:rPr>
          <w:rFonts w:ascii="Arial" w:hAnsi="Arial" w:cs="Arial"/>
          <w:lang w:val="fr-CA"/>
        </w:rPr>
        <w:t xml:space="preserve"> qui visent </w:t>
      </w:r>
      <w:r w:rsidR="00CB2ED3" w:rsidRPr="004E7150">
        <w:rPr>
          <w:rFonts w:ascii="Arial" w:hAnsi="Arial" w:cs="Arial"/>
          <w:lang w:val="fr-CA"/>
        </w:rPr>
        <w:t xml:space="preserve">à </w:t>
      </w:r>
      <w:r w:rsidR="00F9660F" w:rsidRPr="004E7150">
        <w:rPr>
          <w:rFonts w:ascii="Arial" w:hAnsi="Arial" w:cs="Arial"/>
          <w:lang w:val="fr-CA"/>
        </w:rPr>
        <w:t xml:space="preserve">accueillir </w:t>
      </w:r>
      <w:r w:rsidR="00CE4070" w:rsidRPr="004E7150">
        <w:rPr>
          <w:rFonts w:ascii="Arial" w:hAnsi="Arial" w:cs="Arial"/>
          <w:lang w:val="fr-CA"/>
        </w:rPr>
        <w:t>des locataires ayant des besoins complexes ou particuliers</w:t>
      </w:r>
      <w:r w:rsidR="00EE7B4F" w:rsidRPr="004E7150">
        <w:rPr>
          <w:rFonts w:ascii="Arial" w:hAnsi="Arial" w:cs="Arial"/>
          <w:lang w:val="fr-CA"/>
        </w:rPr>
        <w:t xml:space="preserve">.  </w:t>
      </w:r>
    </w:p>
    <w:p w:rsidR="00CE4070" w:rsidRPr="004E7150" w:rsidRDefault="00CE4070" w:rsidP="00CE4070">
      <w:pPr>
        <w:pStyle w:val="Footer"/>
        <w:tabs>
          <w:tab w:val="clear" w:pos="4320"/>
          <w:tab w:val="clear" w:pos="8640"/>
          <w:tab w:val="left" w:pos="1440"/>
        </w:tabs>
        <w:overflowPunct/>
        <w:autoSpaceDE/>
        <w:autoSpaceDN/>
        <w:adjustRightInd/>
        <w:textAlignment w:val="auto"/>
        <w:rPr>
          <w:rFonts w:ascii="Arial" w:hAnsi="Arial" w:cs="Arial"/>
          <w:sz w:val="24"/>
          <w:szCs w:val="24"/>
          <w:lang w:val="fr-CA"/>
        </w:rPr>
      </w:pPr>
    </w:p>
    <w:p w:rsidR="00CE4070" w:rsidRPr="004E7150" w:rsidRDefault="009846C2" w:rsidP="00CE4070">
      <w:pPr>
        <w:pStyle w:val="Footer"/>
        <w:tabs>
          <w:tab w:val="clear" w:pos="4320"/>
          <w:tab w:val="clear" w:pos="8640"/>
          <w:tab w:val="left" w:pos="1440"/>
        </w:tabs>
        <w:overflowPunct/>
        <w:autoSpaceDE/>
        <w:autoSpaceDN/>
        <w:adjustRightInd/>
        <w:textAlignment w:val="auto"/>
        <w:rPr>
          <w:rFonts w:ascii="Arial" w:hAnsi="Arial" w:cs="Arial"/>
          <w:b/>
          <w:sz w:val="24"/>
          <w:szCs w:val="24"/>
          <w:lang w:val="fr-CA"/>
        </w:rPr>
      </w:pPr>
      <w:r w:rsidRPr="004E7150">
        <w:rPr>
          <w:rFonts w:ascii="Arial" w:hAnsi="Arial" w:cs="Arial"/>
          <w:b/>
          <w:sz w:val="24"/>
          <w:szCs w:val="24"/>
          <w:lang w:val="fr-CA"/>
        </w:rPr>
        <w:t>Financement des immobilisations</w:t>
      </w:r>
    </w:p>
    <w:p w:rsidR="00CE4070" w:rsidRPr="004E7150" w:rsidRDefault="00CE4070" w:rsidP="00CE4070">
      <w:pPr>
        <w:pStyle w:val="Footer"/>
        <w:tabs>
          <w:tab w:val="clear" w:pos="4320"/>
          <w:tab w:val="clear" w:pos="8640"/>
          <w:tab w:val="left" w:pos="1440"/>
        </w:tabs>
        <w:overflowPunct/>
        <w:autoSpaceDE/>
        <w:autoSpaceDN/>
        <w:adjustRightInd/>
        <w:textAlignment w:val="auto"/>
        <w:rPr>
          <w:rFonts w:ascii="Arial" w:hAnsi="Arial" w:cs="Arial"/>
          <w:sz w:val="24"/>
          <w:szCs w:val="24"/>
          <w:lang w:val="fr-CA"/>
        </w:rPr>
      </w:pPr>
    </w:p>
    <w:p w:rsidR="00CE4070" w:rsidRPr="004E7150" w:rsidRDefault="009846C2" w:rsidP="00CE4070">
      <w:pPr>
        <w:tabs>
          <w:tab w:val="left" w:pos="720"/>
        </w:tabs>
        <w:rPr>
          <w:rFonts w:ascii="Arial" w:hAnsi="Arial" w:cs="Arial"/>
          <w:sz w:val="24"/>
          <w:szCs w:val="24"/>
          <w:lang w:val="fr-CA"/>
        </w:rPr>
      </w:pPr>
      <w:r w:rsidRPr="004E7150">
        <w:rPr>
          <w:rFonts w:ascii="Arial" w:hAnsi="Arial" w:cs="Arial"/>
          <w:sz w:val="24"/>
          <w:szCs w:val="24"/>
          <w:lang w:val="fr-CA"/>
        </w:rPr>
        <w:t>Pour les projets sélectionnés</w:t>
      </w:r>
      <w:r w:rsidR="00EE7B4F" w:rsidRPr="004E7150">
        <w:rPr>
          <w:rFonts w:ascii="Arial" w:hAnsi="Arial" w:cs="Arial"/>
          <w:sz w:val="24"/>
          <w:szCs w:val="24"/>
          <w:lang w:val="fr-CA"/>
        </w:rPr>
        <w:t xml:space="preserve">, Action Ottawa </w:t>
      </w:r>
      <w:r w:rsidR="004D1465" w:rsidRPr="004E7150">
        <w:rPr>
          <w:rFonts w:ascii="Arial" w:hAnsi="Arial" w:cs="Arial"/>
          <w:sz w:val="24"/>
          <w:szCs w:val="24"/>
          <w:lang w:val="fr-CA"/>
        </w:rPr>
        <w:t xml:space="preserve">propose les mesures </w:t>
      </w:r>
      <w:r w:rsidRPr="004E7150">
        <w:rPr>
          <w:rFonts w:ascii="Arial" w:hAnsi="Arial" w:cs="Arial"/>
          <w:sz w:val="24"/>
          <w:szCs w:val="24"/>
          <w:lang w:val="fr-CA"/>
        </w:rPr>
        <w:t>incitati</w:t>
      </w:r>
      <w:r w:rsidR="004D1465" w:rsidRPr="004E7150">
        <w:rPr>
          <w:rFonts w:ascii="Arial" w:hAnsi="Arial" w:cs="Arial"/>
          <w:sz w:val="24"/>
          <w:szCs w:val="24"/>
          <w:lang w:val="fr-CA"/>
        </w:rPr>
        <w:t xml:space="preserve">ves </w:t>
      </w:r>
      <w:r w:rsidRPr="004E7150">
        <w:rPr>
          <w:rFonts w:ascii="Arial" w:hAnsi="Arial" w:cs="Arial"/>
          <w:sz w:val="24"/>
          <w:szCs w:val="24"/>
          <w:lang w:val="fr-CA"/>
        </w:rPr>
        <w:t>suivantes </w:t>
      </w:r>
      <w:r w:rsidR="00EE7B4F" w:rsidRPr="004E7150">
        <w:rPr>
          <w:rFonts w:ascii="Arial" w:hAnsi="Arial" w:cs="Arial"/>
          <w:sz w:val="24"/>
          <w:szCs w:val="24"/>
          <w:lang w:val="fr-CA"/>
        </w:rPr>
        <w:t xml:space="preserve">: </w:t>
      </w:r>
    </w:p>
    <w:p w:rsidR="00CE4070" w:rsidRPr="004E7150" w:rsidRDefault="00CE4070" w:rsidP="00CE4070">
      <w:pPr>
        <w:tabs>
          <w:tab w:val="left" w:pos="720"/>
        </w:tabs>
        <w:rPr>
          <w:rFonts w:ascii="Arial" w:hAnsi="Arial" w:cs="Arial"/>
          <w:sz w:val="24"/>
          <w:szCs w:val="24"/>
          <w:lang w:val="fr-CA"/>
        </w:rPr>
      </w:pPr>
    </w:p>
    <w:p w:rsidR="00CE4070" w:rsidRPr="004E7150" w:rsidRDefault="00CC7076" w:rsidP="00CE4070">
      <w:pPr>
        <w:numPr>
          <w:ilvl w:val="0"/>
          <w:numId w:val="7"/>
        </w:numPr>
        <w:tabs>
          <w:tab w:val="left" w:pos="720"/>
        </w:tabs>
        <w:overflowPunct/>
        <w:autoSpaceDE/>
        <w:autoSpaceDN/>
        <w:adjustRightInd/>
        <w:textAlignment w:val="auto"/>
        <w:rPr>
          <w:rFonts w:ascii="Arial" w:hAnsi="Arial" w:cs="Arial"/>
          <w:sz w:val="24"/>
          <w:szCs w:val="24"/>
          <w:lang w:val="fr-CA"/>
        </w:rPr>
      </w:pPr>
      <w:r w:rsidRPr="004E7150">
        <w:rPr>
          <w:rFonts w:ascii="Arial" w:hAnsi="Arial" w:cs="Arial"/>
          <w:sz w:val="24"/>
          <w:szCs w:val="24"/>
          <w:lang w:val="fr-CA"/>
        </w:rPr>
        <w:t>S</w:t>
      </w:r>
      <w:r w:rsidR="009846C2" w:rsidRPr="004E7150">
        <w:rPr>
          <w:rFonts w:ascii="Arial" w:hAnsi="Arial" w:cs="Arial"/>
          <w:sz w:val="24"/>
          <w:szCs w:val="24"/>
          <w:lang w:val="fr-CA"/>
        </w:rPr>
        <w:t>ubventions d’immobilisation</w:t>
      </w:r>
      <w:r w:rsidR="003D4F68" w:rsidRPr="004E7150">
        <w:rPr>
          <w:rFonts w:ascii="Arial" w:hAnsi="Arial" w:cs="Arial"/>
          <w:sz w:val="24"/>
          <w:szCs w:val="24"/>
          <w:lang w:val="fr-CA"/>
        </w:rPr>
        <w:t xml:space="preserve"> d’au plus </w:t>
      </w:r>
      <w:r w:rsidR="00EE7B4F" w:rsidRPr="004E7150">
        <w:rPr>
          <w:rFonts w:ascii="Arial" w:hAnsi="Arial" w:cs="Arial"/>
          <w:sz w:val="24"/>
          <w:szCs w:val="24"/>
          <w:lang w:val="fr-CA"/>
        </w:rPr>
        <w:t>120</w:t>
      </w:r>
      <w:r w:rsidR="003D4F68" w:rsidRPr="004E7150">
        <w:rPr>
          <w:rFonts w:ascii="Arial" w:hAnsi="Arial" w:cs="Arial"/>
          <w:sz w:val="24"/>
          <w:szCs w:val="24"/>
          <w:lang w:val="fr-CA"/>
        </w:rPr>
        <w:t> </w:t>
      </w:r>
      <w:r w:rsidR="00EE7B4F" w:rsidRPr="004E7150">
        <w:rPr>
          <w:rFonts w:ascii="Arial" w:hAnsi="Arial" w:cs="Arial"/>
          <w:sz w:val="24"/>
          <w:szCs w:val="24"/>
          <w:lang w:val="fr-CA"/>
        </w:rPr>
        <w:t>000</w:t>
      </w:r>
      <w:r w:rsidR="003D4F68" w:rsidRPr="004E7150">
        <w:rPr>
          <w:rFonts w:ascii="Arial" w:hAnsi="Arial" w:cs="Arial"/>
          <w:sz w:val="24"/>
          <w:szCs w:val="24"/>
          <w:lang w:val="fr-CA"/>
        </w:rPr>
        <w:t> $ pour les unités d’habitation.</w:t>
      </w:r>
    </w:p>
    <w:p w:rsidR="00CE4070" w:rsidRPr="004E7150" w:rsidRDefault="00353A4A" w:rsidP="00CE4070">
      <w:pPr>
        <w:numPr>
          <w:ilvl w:val="0"/>
          <w:numId w:val="7"/>
        </w:numPr>
        <w:tabs>
          <w:tab w:val="left" w:pos="720"/>
        </w:tabs>
        <w:overflowPunct/>
        <w:autoSpaceDE/>
        <w:autoSpaceDN/>
        <w:adjustRightInd/>
        <w:textAlignment w:val="auto"/>
        <w:rPr>
          <w:rFonts w:ascii="Arial" w:hAnsi="Arial" w:cs="Arial"/>
          <w:sz w:val="24"/>
          <w:szCs w:val="24"/>
          <w:lang w:val="fr-CA"/>
        </w:rPr>
      </w:pPr>
      <w:r w:rsidRPr="004E7150">
        <w:rPr>
          <w:rFonts w:ascii="Arial" w:hAnsi="Arial" w:cs="Arial"/>
          <w:sz w:val="24"/>
          <w:szCs w:val="24"/>
          <w:lang w:val="fr-CA"/>
        </w:rPr>
        <w:t xml:space="preserve">La subvention pourra atteindre </w:t>
      </w:r>
      <w:r w:rsidR="00EE7B4F" w:rsidRPr="004E7150">
        <w:rPr>
          <w:rFonts w:ascii="Arial" w:hAnsi="Arial" w:cs="Arial"/>
          <w:sz w:val="24"/>
          <w:szCs w:val="24"/>
          <w:lang w:val="fr-CA"/>
        </w:rPr>
        <w:t>150</w:t>
      </w:r>
      <w:r w:rsidR="008F0500" w:rsidRPr="004E7150">
        <w:rPr>
          <w:rFonts w:ascii="Arial" w:hAnsi="Arial" w:cs="Arial"/>
          <w:sz w:val="24"/>
          <w:szCs w:val="24"/>
          <w:lang w:val="fr-CA"/>
        </w:rPr>
        <w:t> </w:t>
      </w:r>
      <w:r w:rsidR="00EE7B4F" w:rsidRPr="004E7150">
        <w:rPr>
          <w:rFonts w:ascii="Arial" w:hAnsi="Arial" w:cs="Arial"/>
          <w:sz w:val="24"/>
          <w:szCs w:val="24"/>
          <w:lang w:val="fr-CA"/>
        </w:rPr>
        <w:t>000</w:t>
      </w:r>
      <w:r w:rsidR="008F0500" w:rsidRPr="004E7150">
        <w:rPr>
          <w:rFonts w:ascii="Arial" w:hAnsi="Arial" w:cs="Arial"/>
          <w:sz w:val="24"/>
          <w:szCs w:val="24"/>
          <w:lang w:val="fr-CA"/>
        </w:rPr>
        <w:t> $ par</w:t>
      </w:r>
      <w:r w:rsidR="00EE7B4F" w:rsidRPr="004E7150">
        <w:rPr>
          <w:rFonts w:ascii="Arial" w:hAnsi="Arial" w:cs="Arial"/>
          <w:sz w:val="24"/>
          <w:szCs w:val="24"/>
          <w:lang w:val="fr-CA"/>
        </w:rPr>
        <w:t xml:space="preserve"> unité d</w:t>
      </w:r>
      <w:r w:rsidR="002600A1" w:rsidRPr="004E7150">
        <w:rPr>
          <w:rFonts w:ascii="Arial" w:hAnsi="Arial" w:cs="Arial"/>
          <w:sz w:val="24"/>
          <w:szCs w:val="24"/>
          <w:lang w:val="fr-CA"/>
        </w:rPr>
        <w:t>e logements</w:t>
      </w:r>
      <w:r w:rsidR="008F0500" w:rsidRPr="004E7150">
        <w:rPr>
          <w:rFonts w:ascii="Arial" w:hAnsi="Arial" w:cs="Arial"/>
          <w:sz w:val="24"/>
          <w:szCs w:val="24"/>
          <w:lang w:val="fr-CA"/>
        </w:rPr>
        <w:t xml:space="preserve"> s</w:t>
      </w:r>
      <w:r w:rsidR="00E50715" w:rsidRPr="004E7150">
        <w:rPr>
          <w:rFonts w:ascii="Arial" w:hAnsi="Arial" w:cs="Arial"/>
          <w:sz w:val="24"/>
          <w:szCs w:val="24"/>
          <w:lang w:val="fr-CA"/>
        </w:rPr>
        <w:t>’il est démontré que des équipes</w:t>
      </w:r>
      <w:r w:rsidR="00844047" w:rsidRPr="004E7150">
        <w:rPr>
          <w:rFonts w:ascii="Arial" w:hAnsi="Arial" w:cs="Arial"/>
          <w:sz w:val="24"/>
          <w:szCs w:val="24"/>
          <w:lang w:val="fr-CA"/>
        </w:rPr>
        <w:t xml:space="preserve"> doivent fournir des services de soutien</w:t>
      </w:r>
      <w:r w:rsidR="00B9500C" w:rsidRPr="004E7150">
        <w:rPr>
          <w:rFonts w:ascii="Arial" w:hAnsi="Arial" w:cs="Arial"/>
          <w:sz w:val="24"/>
          <w:szCs w:val="24"/>
          <w:lang w:val="fr-CA"/>
        </w:rPr>
        <w:t xml:space="preserve"> à des </w:t>
      </w:r>
      <w:r w:rsidR="0062631C" w:rsidRPr="004E7150">
        <w:rPr>
          <w:rFonts w:ascii="Arial" w:hAnsi="Arial" w:cs="Arial"/>
          <w:sz w:val="24"/>
          <w:szCs w:val="24"/>
          <w:lang w:val="fr-CA"/>
        </w:rPr>
        <w:t>personnes</w:t>
      </w:r>
      <w:r w:rsidR="00B9500C" w:rsidRPr="004E7150">
        <w:rPr>
          <w:rFonts w:ascii="Arial" w:hAnsi="Arial" w:cs="Arial"/>
          <w:sz w:val="24"/>
          <w:szCs w:val="24"/>
          <w:lang w:val="fr-CA"/>
        </w:rPr>
        <w:t xml:space="preserve"> ayant des besoins complexes et que ces équipes ont les compétences </w:t>
      </w:r>
      <w:r w:rsidR="009A46D8" w:rsidRPr="004E7150">
        <w:rPr>
          <w:rFonts w:ascii="Arial" w:hAnsi="Arial" w:cs="Arial"/>
          <w:sz w:val="24"/>
          <w:szCs w:val="24"/>
          <w:lang w:val="fr-CA"/>
        </w:rPr>
        <w:t>requises</w:t>
      </w:r>
      <w:r w:rsidR="00B9500C" w:rsidRPr="004E7150">
        <w:rPr>
          <w:rFonts w:ascii="Arial" w:hAnsi="Arial" w:cs="Arial"/>
          <w:sz w:val="24"/>
          <w:szCs w:val="24"/>
          <w:lang w:val="fr-CA"/>
        </w:rPr>
        <w:t>.</w:t>
      </w:r>
    </w:p>
    <w:p w:rsidR="00CE4070" w:rsidRPr="004E7150" w:rsidRDefault="00FB6DAD" w:rsidP="00CE4070">
      <w:pPr>
        <w:numPr>
          <w:ilvl w:val="0"/>
          <w:numId w:val="7"/>
        </w:numPr>
        <w:tabs>
          <w:tab w:val="left" w:pos="720"/>
        </w:tabs>
        <w:overflowPunct/>
        <w:autoSpaceDE/>
        <w:autoSpaceDN/>
        <w:adjustRightInd/>
        <w:textAlignment w:val="auto"/>
        <w:rPr>
          <w:rFonts w:ascii="Arial" w:hAnsi="Arial" w:cs="Arial"/>
          <w:sz w:val="24"/>
          <w:szCs w:val="24"/>
          <w:lang w:val="fr-CA"/>
        </w:rPr>
      </w:pPr>
      <w:r w:rsidRPr="004E7150">
        <w:rPr>
          <w:rFonts w:ascii="Arial" w:hAnsi="Arial" w:cs="Arial"/>
          <w:sz w:val="24"/>
          <w:szCs w:val="24"/>
          <w:lang w:val="fr-CA"/>
        </w:rPr>
        <w:t>Allègement des</w:t>
      </w:r>
      <w:r w:rsidR="00EE7B4F" w:rsidRPr="004E7150">
        <w:rPr>
          <w:rFonts w:ascii="Arial" w:hAnsi="Arial" w:cs="Arial"/>
          <w:sz w:val="24"/>
          <w:szCs w:val="24"/>
          <w:lang w:val="fr-CA"/>
        </w:rPr>
        <w:t xml:space="preserve"> redevances d’aménagement</w:t>
      </w:r>
      <w:r w:rsidRPr="004E7150">
        <w:rPr>
          <w:rFonts w:ascii="Arial" w:hAnsi="Arial" w:cs="Arial"/>
          <w:sz w:val="24"/>
          <w:szCs w:val="24"/>
          <w:lang w:val="fr-CA"/>
        </w:rPr>
        <w:t xml:space="preserve"> municipales</w:t>
      </w:r>
      <w:r w:rsidR="00EE7B4F" w:rsidRPr="004E7150">
        <w:rPr>
          <w:rFonts w:ascii="Arial" w:hAnsi="Arial" w:cs="Arial"/>
          <w:sz w:val="24"/>
          <w:szCs w:val="24"/>
          <w:lang w:val="fr-CA"/>
        </w:rPr>
        <w:t xml:space="preserve">, </w:t>
      </w:r>
      <w:r w:rsidRPr="004E7150">
        <w:rPr>
          <w:rFonts w:ascii="Arial" w:hAnsi="Arial" w:cs="Arial"/>
          <w:sz w:val="24"/>
          <w:szCs w:val="24"/>
          <w:lang w:val="fr-CA"/>
        </w:rPr>
        <w:t xml:space="preserve">des frais de </w:t>
      </w:r>
      <w:r w:rsidR="00EE7B4F" w:rsidRPr="004E7150">
        <w:rPr>
          <w:rFonts w:ascii="Arial" w:hAnsi="Arial" w:cs="Arial"/>
          <w:sz w:val="24"/>
          <w:szCs w:val="24"/>
          <w:lang w:val="fr-CA"/>
        </w:rPr>
        <w:t xml:space="preserve">demande d’aménagement </w:t>
      </w:r>
      <w:r w:rsidRPr="004E7150">
        <w:rPr>
          <w:rFonts w:ascii="Arial" w:hAnsi="Arial" w:cs="Arial"/>
          <w:sz w:val="24"/>
          <w:szCs w:val="24"/>
          <w:lang w:val="fr-CA"/>
        </w:rPr>
        <w:t>et</w:t>
      </w:r>
      <w:r w:rsidR="00EE7B4F" w:rsidRPr="004E7150">
        <w:rPr>
          <w:rFonts w:ascii="Arial" w:hAnsi="Arial" w:cs="Arial"/>
          <w:sz w:val="24"/>
          <w:szCs w:val="24"/>
          <w:lang w:val="fr-CA"/>
        </w:rPr>
        <w:t xml:space="preserve"> </w:t>
      </w:r>
      <w:r w:rsidRPr="004E7150">
        <w:rPr>
          <w:rFonts w:ascii="Arial" w:hAnsi="Arial" w:cs="Arial"/>
          <w:sz w:val="24"/>
          <w:szCs w:val="24"/>
          <w:lang w:val="fr-CA"/>
        </w:rPr>
        <w:t xml:space="preserve">des taxes sur les </w:t>
      </w:r>
      <w:r w:rsidR="00EE7B4F" w:rsidRPr="004E7150">
        <w:rPr>
          <w:rFonts w:ascii="Arial" w:hAnsi="Arial" w:cs="Arial"/>
          <w:sz w:val="24"/>
          <w:szCs w:val="24"/>
          <w:lang w:val="fr-CA"/>
        </w:rPr>
        <w:t>espace</w:t>
      </w:r>
      <w:r w:rsidRPr="004E7150">
        <w:rPr>
          <w:rFonts w:ascii="Arial" w:hAnsi="Arial" w:cs="Arial"/>
          <w:sz w:val="24"/>
          <w:szCs w:val="24"/>
          <w:lang w:val="fr-CA"/>
        </w:rPr>
        <w:t>s</w:t>
      </w:r>
      <w:r w:rsidR="00EE7B4F" w:rsidRPr="004E7150">
        <w:rPr>
          <w:rFonts w:ascii="Arial" w:hAnsi="Arial" w:cs="Arial"/>
          <w:sz w:val="24"/>
          <w:szCs w:val="24"/>
          <w:lang w:val="fr-CA"/>
        </w:rPr>
        <w:t xml:space="preserve"> vert</w:t>
      </w:r>
      <w:r w:rsidRPr="004E7150">
        <w:rPr>
          <w:rFonts w:ascii="Arial" w:hAnsi="Arial" w:cs="Arial"/>
          <w:sz w:val="24"/>
          <w:szCs w:val="24"/>
          <w:lang w:val="fr-CA"/>
        </w:rPr>
        <w:t>s.</w:t>
      </w:r>
    </w:p>
    <w:p w:rsidR="00CE4070" w:rsidRPr="004E7150" w:rsidRDefault="00FB6DAD" w:rsidP="00CE4070">
      <w:pPr>
        <w:numPr>
          <w:ilvl w:val="0"/>
          <w:numId w:val="7"/>
        </w:numPr>
        <w:tabs>
          <w:tab w:val="left" w:pos="720"/>
        </w:tabs>
        <w:overflowPunct/>
        <w:autoSpaceDE/>
        <w:autoSpaceDN/>
        <w:adjustRightInd/>
        <w:textAlignment w:val="auto"/>
        <w:rPr>
          <w:rFonts w:ascii="Arial" w:hAnsi="Arial" w:cs="Arial"/>
          <w:sz w:val="24"/>
          <w:szCs w:val="24"/>
          <w:lang w:val="fr-CA"/>
        </w:rPr>
      </w:pPr>
      <w:r w:rsidRPr="004E7150">
        <w:rPr>
          <w:rFonts w:ascii="Arial" w:hAnsi="Arial" w:cs="Arial"/>
          <w:sz w:val="24"/>
          <w:szCs w:val="24"/>
          <w:lang w:val="fr-CA"/>
        </w:rPr>
        <w:t>Réduction des impôts fonciers municipaux</w:t>
      </w:r>
      <w:r w:rsidR="00EE7B4F" w:rsidRPr="004E7150">
        <w:rPr>
          <w:rFonts w:ascii="Arial" w:hAnsi="Arial" w:cs="Arial"/>
          <w:sz w:val="24"/>
          <w:szCs w:val="24"/>
          <w:lang w:val="fr-CA"/>
        </w:rPr>
        <w:t xml:space="preserve"> (</w:t>
      </w:r>
      <w:r w:rsidR="00F36B2B" w:rsidRPr="004E7150">
        <w:rPr>
          <w:rFonts w:ascii="Arial" w:hAnsi="Arial" w:cs="Arial"/>
          <w:sz w:val="24"/>
          <w:szCs w:val="24"/>
          <w:lang w:val="fr-CA"/>
        </w:rPr>
        <w:t>selon le</w:t>
      </w:r>
      <w:r w:rsidRPr="004E7150">
        <w:rPr>
          <w:rFonts w:ascii="Arial" w:hAnsi="Arial" w:cs="Arial"/>
          <w:sz w:val="24"/>
          <w:szCs w:val="24"/>
          <w:lang w:val="fr-CA"/>
        </w:rPr>
        <w:t xml:space="preserve"> taux résidentiel</w:t>
      </w:r>
      <w:r w:rsidR="00EE7B4F" w:rsidRPr="004E7150">
        <w:rPr>
          <w:rFonts w:ascii="Arial" w:hAnsi="Arial" w:cs="Arial"/>
          <w:sz w:val="24"/>
          <w:szCs w:val="24"/>
          <w:lang w:val="fr-CA"/>
        </w:rPr>
        <w:t>)</w:t>
      </w:r>
      <w:r w:rsidRPr="004E7150">
        <w:rPr>
          <w:rFonts w:ascii="Arial" w:hAnsi="Arial" w:cs="Arial"/>
          <w:sz w:val="24"/>
          <w:szCs w:val="24"/>
          <w:lang w:val="fr-CA"/>
        </w:rPr>
        <w:t>.</w:t>
      </w:r>
    </w:p>
    <w:p w:rsidR="00CE4070" w:rsidRPr="004E7150" w:rsidRDefault="00FB6DAD" w:rsidP="00CE4070">
      <w:pPr>
        <w:numPr>
          <w:ilvl w:val="0"/>
          <w:numId w:val="7"/>
        </w:numPr>
        <w:tabs>
          <w:tab w:val="left" w:pos="720"/>
        </w:tabs>
        <w:overflowPunct/>
        <w:autoSpaceDE/>
        <w:autoSpaceDN/>
        <w:adjustRightInd/>
        <w:textAlignment w:val="auto"/>
        <w:rPr>
          <w:rFonts w:ascii="Arial" w:hAnsi="Arial" w:cs="Arial"/>
          <w:sz w:val="24"/>
          <w:szCs w:val="24"/>
          <w:lang w:val="fr-CA"/>
        </w:rPr>
      </w:pPr>
      <w:r w:rsidRPr="004E7150">
        <w:rPr>
          <w:rFonts w:ascii="Arial" w:hAnsi="Arial" w:cs="Arial"/>
          <w:sz w:val="24"/>
          <w:szCs w:val="24"/>
          <w:lang w:val="fr-CA"/>
        </w:rPr>
        <w:t xml:space="preserve">Subvention </w:t>
      </w:r>
      <w:r w:rsidR="00F36B2B" w:rsidRPr="004E7150">
        <w:rPr>
          <w:rFonts w:ascii="Arial" w:hAnsi="Arial" w:cs="Arial"/>
          <w:sz w:val="24"/>
          <w:szCs w:val="24"/>
          <w:lang w:val="fr-CA"/>
        </w:rPr>
        <w:t>en compensation des</w:t>
      </w:r>
      <w:r w:rsidRPr="004E7150">
        <w:rPr>
          <w:rFonts w:ascii="Arial" w:hAnsi="Arial" w:cs="Arial"/>
          <w:sz w:val="24"/>
          <w:szCs w:val="24"/>
          <w:lang w:val="fr-CA"/>
        </w:rPr>
        <w:t xml:space="preserve"> droits associés au permis de construire.</w:t>
      </w:r>
    </w:p>
    <w:p w:rsidR="00CE4070" w:rsidRPr="004E7150" w:rsidRDefault="00FB6DAD" w:rsidP="00CE4070">
      <w:pPr>
        <w:numPr>
          <w:ilvl w:val="0"/>
          <w:numId w:val="7"/>
        </w:numPr>
        <w:tabs>
          <w:tab w:val="left" w:pos="720"/>
        </w:tabs>
        <w:overflowPunct/>
        <w:autoSpaceDE/>
        <w:autoSpaceDN/>
        <w:adjustRightInd/>
        <w:textAlignment w:val="auto"/>
        <w:rPr>
          <w:rFonts w:ascii="Arial" w:hAnsi="Arial" w:cs="Arial"/>
          <w:sz w:val="24"/>
          <w:szCs w:val="24"/>
          <w:lang w:val="fr-CA"/>
        </w:rPr>
      </w:pPr>
      <w:r w:rsidRPr="004E7150">
        <w:rPr>
          <w:rFonts w:ascii="Arial" w:hAnsi="Arial" w:cs="Arial"/>
          <w:sz w:val="24"/>
          <w:szCs w:val="24"/>
          <w:lang w:val="fr-CA"/>
        </w:rPr>
        <w:t xml:space="preserve">Subvention </w:t>
      </w:r>
      <w:r w:rsidR="00F36B2B" w:rsidRPr="004E7150">
        <w:rPr>
          <w:rFonts w:ascii="Arial" w:hAnsi="Arial" w:cs="Arial"/>
          <w:sz w:val="24"/>
          <w:szCs w:val="24"/>
          <w:lang w:val="fr-CA"/>
        </w:rPr>
        <w:t>en compensation des</w:t>
      </w:r>
      <w:r w:rsidRPr="004E7150">
        <w:rPr>
          <w:rFonts w:ascii="Arial" w:hAnsi="Arial" w:cs="Arial"/>
          <w:sz w:val="24"/>
          <w:szCs w:val="24"/>
          <w:lang w:val="fr-CA"/>
        </w:rPr>
        <w:t xml:space="preserve"> </w:t>
      </w:r>
      <w:r w:rsidR="00EE7B4F" w:rsidRPr="004E7150">
        <w:rPr>
          <w:rFonts w:ascii="Arial" w:hAnsi="Arial" w:cs="Arial"/>
          <w:sz w:val="24"/>
          <w:szCs w:val="24"/>
          <w:lang w:val="fr-CA"/>
        </w:rPr>
        <w:t>redevances d’aménagement</w:t>
      </w:r>
      <w:r w:rsidRPr="004E7150">
        <w:rPr>
          <w:rFonts w:ascii="Arial" w:hAnsi="Arial" w:cs="Arial"/>
          <w:sz w:val="24"/>
          <w:szCs w:val="24"/>
          <w:lang w:val="fr-CA"/>
        </w:rPr>
        <w:t xml:space="preserve"> du conseil scolaire</w:t>
      </w:r>
      <w:r w:rsidR="00EE7B4F" w:rsidRPr="004E7150">
        <w:rPr>
          <w:rFonts w:ascii="Arial" w:hAnsi="Arial" w:cs="Arial"/>
          <w:sz w:val="24"/>
          <w:szCs w:val="24"/>
          <w:lang w:val="fr-CA"/>
        </w:rPr>
        <w:t>.</w:t>
      </w:r>
    </w:p>
    <w:p w:rsidR="00CE4070" w:rsidRPr="004E7150" w:rsidRDefault="00EE7B4F" w:rsidP="00CE4070">
      <w:pPr>
        <w:tabs>
          <w:tab w:val="left" w:pos="880"/>
        </w:tabs>
        <w:spacing w:before="30"/>
        <w:rPr>
          <w:rFonts w:ascii="Arial" w:hAnsi="Arial" w:cs="Arial"/>
          <w:sz w:val="24"/>
          <w:szCs w:val="24"/>
          <w:lang w:val="fr-CA"/>
        </w:rPr>
      </w:pPr>
      <w:r w:rsidRPr="004E7150">
        <w:rPr>
          <w:rFonts w:ascii="Arial" w:hAnsi="Arial" w:cs="Arial"/>
          <w:sz w:val="24"/>
          <w:szCs w:val="24"/>
          <w:lang w:val="fr-CA"/>
        </w:rPr>
        <w:lastRenderedPageBreak/>
        <w:t xml:space="preserve"> </w:t>
      </w:r>
    </w:p>
    <w:p w:rsidR="00CE4070" w:rsidRPr="004E7150" w:rsidRDefault="00CA7177" w:rsidP="00EC2323">
      <w:pPr>
        <w:keepNext/>
        <w:tabs>
          <w:tab w:val="left" w:pos="880"/>
        </w:tabs>
        <w:spacing w:before="30"/>
        <w:rPr>
          <w:rFonts w:ascii="Arial" w:hAnsi="Arial" w:cs="Arial"/>
          <w:b/>
          <w:sz w:val="24"/>
          <w:szCs w:val="24"/>
          <w:lang w:val="fr-CA"/>
        </w:rPr>
      </w:pPr>
      <w:r w:rsidRPr="004E7150">
        <w:rPr>
          <w:rFonts w:ascii="Arial" w:hAnsi="Arial" w:cs="Arial"/>
          <w:b/>
          <w:sz w:val="24"/>
          <w:szCs w:val="24"/>
          <w:lang w:val="fr-CA"/>
        </w:rPr>
        <w:t>Subvention de fonctionnement</w:t>
      </w:r>
    </w:p>
    <w:p w:rsidR="00CE4070" w:rsidRPr="004E7150" w:rsidRDefault="00CE4070" w:rsidP="00EC2323">
      <w:pPr>
        <w:keepNext/>
        <w:tabs>
          <w:tab w:val="left" w:pos="880"/>
        </w:tabs>
        <w:spacing w:before="30"/>
        <w:rPr>
          <w:rFonts w:ascii="Arial" w:hAnsi="Arial" w:cs="Arial"/>
          <w:sz w:val="24"/>
          <w:szCs w:val="24"/>
          <w:lang w:val="fr-CA"/>
        </w:rPr>
      </w:pPr>
    </w:p>
    <w:p w:rsidR="00CE4070" w:rsidRPr="004E7150" w:rsidRDefault="00D417AD" w:rsidP="00EC2323">
      <w:pPr>
        <w:keepNext/>
        <w:tabs>
          <w:tab w:val="left" w:pos="880"/>
        </w:tabs>
        <w:spacing w:before="30"/>
        <w:rPr>
          <w:rFonts w:ascii="Arial" w:hAnsi="Arial" w:cs="Arial"/>
          <w:sz w:val="24"/>
          <w:szCs w:val="24"/>
          <w:lang w:val="fr-CA"/>
        </w:rPr>
      </w:pPr>
      <w:r w:rsidRPr="004E7150">
        <w:rPr>
          <w:rFonts w:ascii="Arial" w:hAnsi="Arial" w:cs="Arial"/>
          <w:sz w:val="24"/>
          <w:szCs w:val="24"/>
          <w:lang w:val="fr-CA"/>
        </w:rPr>
        <w:t>La</w:t>
      </w:r>
      <w:r w:rsidR="00EE7B4F" w:rsidRPr="004E7150">
        <w:rPr>
          <w:rFonts w:ascii="Arial" w:hAnsi="Arial" w:cs="Arial"/>
          <w:sz w:val="24"/>
          <w:szCs w:val="24"/>
          <w:lang w:val="fr-CA"/>
        </w:rPr>
        <w:t xml:space="preserve"> DDP</w:t>
      </w:r>
      <w:r w:rsidRPr="004E7150">
        <w:rPr>
          <w:rFonts w:ascii="Arial" w:hAnsi="Arial" w:cs="Arial"/>
          <w:sz w:val="24"/>
          <w:szCs w:val="24"/>
          <w:lang w:val="fr-CA"/>
        </w:rPr>
        <w:t xml:space="preserve"> pour</w:t>
      </w:r>
      <w:r w:rsidR="00CA7177" w:rsidRPr="004E7150">
        <w:rPr>
          <w:rFonts w:ascii="Arial" w:hAnsi="Arial" w:cs="Arial"/>
          <w:sz w:val="24"/>
          <w:szCs w:val="24"/>
          <w:lang w:val="fr-CA"/>
        </w:rPr>
        <w:t xml:space="preserve"> les</w:t>
      </w:r>
      <w:r w:rsidR="00EE7B4F" w:rsidRPr="004E7150">
        <w:rPr>
          <w:rFonts w:ascii="Arial" w:hAnsi="Arial" w:cs="Arial"/>
          <w:sz w:val="24"/>
          <w:szCs w:val="24"/>
          <w:lang w:val="fr-CA"/>
        </w:rPr>
        <w:t xml:space="preserve"> </w:t>
      </w:r>
      <w:r w:rsidR="00EE7B4F" w:rsidRPr="00B27AE7">
        <w:rPr>
          <w:rFonts w:ascii="Arial" w:hAnsi="Arial" w:cs="Arial"/>
          <w:i/>
          <w:sz w:val="24"/>
          <w:szCs w:val="24"/>
          <w:lang w:val="fr-CA"/>
        </w:rPr>
        <w:t>logement</w:t>
      </w:r>
      <w:r w:rsidRPr="00B27AE7">
        <w:rPr>
          <w:rFonts w:ascii="Arial" w:hAnsi="Arial" w:cs="Arial"/>
          <w:i/>
          <w:sz w:val="24"/>
          <w:szCs w:val="24"/>
          <w:lang w:val="fr-CA"/>
        </w:rPr>
        <w:t xml:space="preserve">s </w:t>
      </w:r>
      <w:r w:rsidR="00C61661" w:rsidRPr="00B27AE7">
        <w:rPr>
          <w:rFonts w:ascii="Arial" w:hAnsi="Arial" w:cs="Arial"/>
          <w:i/>
          <w:sz w:val="24"/>
          <w:szCs w:val="24"/>
          <w:lang w:val="fr-CA"/>
        </w:rPr>
        <w:t>en milieu de</w:t>
      </w:r>
      <w:r w:rsidRPr="00B27AE7">
        <w:rPr>
          <w:rFonts w:ascii="Arial" w:hAnsi="Arial" w:cs="Arial"/>
          <w:i/>
          <w:sz w:val="24"/>
          <w:szCs w:val="24"/>
          <w:lang w:val="fr-CA"/>
        </w:rPr>
        <w:t xml:space="preserve"> soutien</w:t>
      </w:r>
      <w:r w:rsidRPr="004E7150">
        <w:rPr>
          <w:rFonts w:ascii="Arial" w:hAnsi="Arial" w:cs="Arial"/>
          <w:sz w:val="24"/>
          <w:szCs w:val="24"/>
          <w:lang w:val="fr-CA"/>
        </w:rPr>
        <w:t xml:space="preserve"> </w:t>
      </w:r>
      <w:r w:rsidR="003737EE" w:rsidRPr="004E7150">
        <w:rPr>
          <w:rFonts w:ascii="Arial" w:hAnsi="Arial" w:cs="Arial"/>
          <w:sz w:val="24"/>
          <w:szCs w:val="24"/>
          <w:lang w:val="fr-CA"/>
        </w:rPr>
        <w:t xml:space="preserve">tiendra également compte des fonds </w:t>
      </w:r>
      <w:r w:rsidR="00EE7B4F" w:rsidRPr="004E7150">
        <w:rPr>
          <w:rFonts w:ascii="Arial" w:hAnsi="Arial" w:cs="Arial"/>
          <w:sz w:val="24"/>
          <w:szCs w:val="24"/>
          <w:lang w:val="fr-CA"/>
        </w:rPr>
        <w:t xml:space="preserve">de fonctionnement </w:t>
      </w:r>
      <w:r w:rsidR="00CA7177" w:rsidRPr="004E7150">
        <w:rPr>
          <w:rFonts w:ascii="Arial" w:hAnsi="Arial" w:cs="Arial"/>
          <w:sz w:val="24"/>
          <w:szCs w:val="24"/>
          <w:lang w:val="fr-CA"/>
        </w:rPr>
        <w:t xml:space="preserve">pour les </w:t>
      </w:r>
      <w:r w:rsidR="001C5958" w:rsidRPr="004E7150">
        <w:rPr>
          <w:rFonts w:ascii="Arial" w:hAnsi="Arial" w:cs="Arial"/>
          <w:sz w:val="24"/>
          <w:szCs w:val="24"/>
          <w:lang w:val="fr-CA"/>
        </w:rPr>
        <w:t xml:space="preserve">mesures de </w:t>
      </w:r>
      <w:r w:rsidR="00CA7177" w:rsidRPr="004E7150">
        <w:rPr>
          <w:rFonts w:ascii="Arial" w:hAnsi="Arial" w:cs="Arial"/>
          <w:sz w:val="24"/>
          <w:szCs w:val="24"/>
          <w:lang w:val="fr-CA"/>
        </w:rPr>
        <w:t>soutien</w:t>
      </w:r>
      <w:r w:rsidR="00EE7B4F" w:rsidRPr="004E7150">
        <w:rPr>
          <w:rFonts w:ascii="Arial" w:hAnsi="Arial" w:cs="Arial"/>
          <w:sz w:val="24"/>
          <w:szCs w:val="24"/>
          <w:lang w:val="fr-CA"/>
        </w:rPr>
        <w:t xml:space="preserve">, </w:t>
      </w:r>
      <w:r w:rsidR="00CA7177" w:rsidRPr="004E7150">
        <w:rPr>
          <w:rFonts w:ascii="Arial" w:hAnsi="Arial" w:cs="Arial"/>
          <w:sz w:val="24"/>
          <w:szCs w:val="24"/>
          <w:lang w:val="fr-CA"/>
        </w:rPr>
        <w:t>selon les lignes directrices de l’</w:t>
      </w:r>
      <w:r w:rsidR="00EE7B4F" w:rsidRPr="004E7150">
        <w:rPr>
          <w:rFonts w:ascii="Arial" w:hAnsi="Arial" w:cs="Arial"/>
          <w:sz w:val="24"/>
          <w:szCs w:val="24"/>
          <w:lang w:val="fr-CA"/>
        </w:rPr>
        <w:t xml:space="preserve">Initiative de prévention de l’itinérance dans les collectivités (IPIC) </w:t>
      </w:r>
      <w:hyperlink r:id="rId10" w:history="1">
        <w:r w:rsidR="005D3CE3" w:rsidRPr="004E7150">
          <w:rPr>
            <w:rStyle w:val="Hyperlink"/>
            <w:rFonts w:ascii="Arial" w:hAnsi="Arial" w:cs="Arial"/>
            <w:color w:val="auto"/>
            <w:sz w:val="24"/>
            <w:szCs w:val="24"/>
            <w:lang w:val="fr-CA"/>
          </w:rPr>
          <w:t>http://www.mah.gov.on.ca/AssetFactory.aspx?did=10065</w:t>
        </w:r>
      </w:hyperlink>
      <w:r w:rsidR="00EE7B4F" w:rsidRPr="004E7150">
        <w:rPr>
          <w:rFonts w:ascii="Arial" w:hAnsi="Arial" w:cs="Arial"/>
          <w:sz w:val="24"/>
          <w:szCs w:val="24"/>
          <w:lang w:val="fr-CA"/>
        </w:rPr>
        <w:t xml:space="preserve">. </w:t>
      </w:r>
    </w:p>
    <w:p w:rsidR="00CE4070" w:rsidRPr="004E7150" w:rsidRDefault="00CE4070" w:rsidP="00CE4070">
      <w:pPr>
        <w:tabs>
          <w:tab w:val="left" w:pos="880"/>
        </w:tabs>
        <w:spacing w:before="30"/>
        <w:rPr>
          <w:rFonts w:ascii="Arial" w:hAnsi="Arial" w:cs="Arial"/>
          <w:sz w:val="24"/>
          <w:szCs w:val="24"/>
          <w:lang w:val="fr-CA"/>
        </w:rPr>
      </w:pPr>
    </w:p>
    <w:p w:rsidR="00CE4070" w:rsidRPr="004E7150" w:rsidRDefault="00CA7177" w:rsidP="00CE4070">
      <w:pPr>
        <w:tabs>
          <w:tab w:val="left" w:pos="880"/>
        </w:tabs>
        <w:spacing w:before="30"/>
        <w:rPr>
          <w:rFonts w:ascii="Arial" w:hAnsi="Arial" w:cs="Arial"/>
          <w:sz w:val="24"/>
          <w:szCs w:val="24"/>
          <w:u w:val="single"/>
          <w:lang w:val="fr-CA"/>
        </w:rPr>
      </w:pPr>
      <w:r w:rsidRPr="004E7150">
        <w:rPr>
          <w:rFonts w:ascii="Arial" w:hAnsi="Arial" w:cs="Arial"/>
          <w:sz w:val="24"/>
          <w:szCs w:val="24"/>
          <w:u w:val="single"/>
          <w:lang w:val="fr-CA"/>
        </w:rPr>
        <w:t xml:space="preserve">Les critères et les exigences de financement </w:t>
      </w:r>
      <w:r w:rsidR="001A5570" w:rsidRPr="004E7150">
        <w:rPr>
          <w:rFonts w:ascii="Arial" w:hAnsi="Arial" w:cs="Arial"/>
          <w:sz w:val="24"/>
          <w:szCs w:val="24"/>
          <w:u w:val="single"/>
          <w:lang w:val="fr-CA"/>
        </w:rPr>
        <w:t xml:space="preserve">détaillés </w:t>
      </w:r>
      <w:r w:rsidRPr="004E7150">
        <w:rPr>
          <w:rFonts w:ascii="Arial" w:hAnsi="Arial" w:cs="Arial"/>
          <w:sz w:val="24"/>
          <w:szCs w:val="24"/>
          <w:u w:val="single"/>
          <w:lang w:val="fr-CA"/>
        </w:rPr>
        <w:t>seront communiqués SEULEMENT aux répondants retenus.</w:t>
      </w:r>
    </w:p>
    <w:p w:rsidR="00CE4070" w:rsidRPr="004E7150" w:rsidRDefault="00CE4070">
      <w:pPr>
        <w:jc w:val="both"/>
        <w:rPr>
          <w:rFonts w:ascii="Arial" w:hAnsi="Arial" w:cs="Arial"/>
          <w:b/>
          <w:sz w:val="24"/>
          <w:szCs w:val="24"/>
          <w:lang w:val="fr-CA"/>
        </w:rPr>
      </w:pPr>
    </w:p>
    <w:p w:rsidR="00CE4070" w:rsidRPr="004E7150" w:rsidRDefault="00180549" w:rsidP="007707DD">
      <w:pPr>
        <w:pStyle w:val="ListParagraph"/>
        <w:numPr>
          <w:ilvl w:val="0"/>
          <w:numId w:val="12"/>
        </w:numPr>
        <w:overflowPunct/>
        <w:autoSpaceDE/>
        <w:autoSpaceDN/>
        <w:adjustRightInd/>
        <w:ind w:left="426" w:hanging="426"/>
        <w:textAlignment w:val="auto"/>
        <w:rPr>
          <w:rFonts w:ascii="Arial" w:hAnsi="Arial" w:cs="Arial"/>
          <w:b/>
          <w:caps/>
          <w:sz w:val="24"/>
          <w:szCs w:val="24"/>
          <w:lang w:val="fr-CA"/>
        </w:rPr>
      </w:pPr>
      <w:r w:rsidRPr="004E7150">
        <w:rPr>
          <w:rFonts w:ascii="Arial" w:hAnsi="Arial" w:cs="Arial"/>
          <w:b/>
          <w:caps/>
          <w:sz w:val="24"/>
          <w:szCs w:val="24"/>
          <w:lang w:val="fr-CA"/>
        </w:rPr>
        <w:t>EXIGENCE</w:t>
      </w:r>
    </w:p>
    <w:p w:rsidR="00CE4070" w:rsidRPr="004E7150" w:rsidRDefault="00CE4070">
      <w:pPr>
        <w:rPr>
          <w:rFonts w:ascii="Arial" w:hAnsi="Arial" w:cs="Arial"/>
          <w:sz w:val="24"/>
          <w:szCs w:val="24"/>
          <w:lang w:val="fr-CA"/>
        </w:rPr>
      </w:pPr>
    </w:p>
    <w:p w:rsidR="00CE4070" w:rsidRPr="004E7150" w:rsidRDefault="00180549" w:rsidP="00470CEB">
      <w:pPr>
        <w:rPr>
          <w:rFonts w:ascii="Arial" w:hAnsi="Arial" w:cs="Arial"/>
          <w:sz w:val="24"/>
          <w:szCs w:val="24"/>
          <w:u w:val="single"/>
          <w:lang w:val="fr-CA"/>
        </w:rPr>
      </w:pPr>
      <w:r w:rsidRPr="004E7150">
        <w:rPr>
          <w:rFonts w:ascii="Arial" w:hAnsi="Arial" w:cs="Arial"/>
          <w:sz w:val="24"/>
          <w:szCs w:val="24"/>
          <w:lang w:val="fr-CA"/>
        </w:rPr>
        <w:t>La</w:t>
      </w:r>
      <w:r w:rsidR="00EE7B4F" w:rsidRPr="004E7150">
        <w:rPr>
          <w:rFonts w:ascii="Arial" w:hAnsi="Arial" w:cs="Arial"/>
          <w:sz w:val="24"/>
          <w:szCs w:val="24"/>
          <w:lang w:val="fr-CA"/>
        </w:rPr>
        <w:t xml:space="preserve"> </w:t>
      </w:r>
      <w:r w:rsidRPr="004E7150">
        <w:rPr>
          <w:rFonts w:ascii="Arial" w:hAnsi="Arial" w:cs="Arial"/>
          <w:sz w:val="24"/>
          <w:szCs w:val="24"/>
          <w:lang w:val="fr-CA"/>
        </w:rPr>
        <w:t>Ville d’Ottawa</w:t>
      </w:r>
      <w:r w:rsidR="00EE7B4F" w:rsidRPr="004E7150">
        <w:rPr>
          <w:rFonts w:ascii="Arial" w:hAnsi="Arial" w:cs="Arial"/>
          <w:sz w:val="24"/>
          <w:szCs w:val="24"/>
          <w:lang w:val="fr-CA"/>
        </w:rPr>
        <w:t xml:space="preserve">, </w:t>
      </w:r>
      <w:r w:rsidRPr="004E7150">
        <w:rPr>
          <w:rFonts w:ascii="Arial" w:hAnsi="Arial" w:cs="Arial"/>
          <w:sz w:val="24"/>
          <w:szCs w:val="24"/>
          <w:lang w:val="fr-CA"/>
        </w:rPr>
        <w:t>ci-après désignée sous le nom de la Ville</w:t>
      </w:r>
      <w:r w:rsidR="00EE7B4F" w:rsidRPr="004E7150">
        <w:rPr>
          <w:rFonts w:ascii="Arial" w:hAnsi="Arial" w:cs="Arial"/>
          <w:sz w:val="24"/>
          <w:szCs w:val="24"/>
          <w:lang w:val="fr-CA"/>
        </w:rPr>
        <w:t xml:space="preserve">, </w:t>
      </w:r>
      <w:r w:rsidR="002600A1" w:rsidRPr="004E7150">
        <w:rPr>
          <w:rFonts w:ascii="Arial" w:hAnsi="Arial" w:cs="Arial"/>
          <w:sz w:val="24"/>
          <w:szCs w:val="24"/>
          <w:lang w:val="fr-CA"/>
        </w:rPr>
        <w:t xml:space="preserve">a </w:t>
      </w:r>
      <w:r w:rsidR="00470CEB" w:rsidRPr="004E7150">
        <w:rPr>
          <w:rFonts w:ascii="Arial" w:hAnsi="Arial" w:cs="Arial"/>
          <w:sz w:val="24"/>
          <w:szCs w:val="24"/>
          <w:lang w:val="fr-CA"/>
        </w:rPr>
        <w:t>l</w:t>
      </w:r>
      <w:r w:rsidR="002600A1" w:rsidRPr="004E7150">
        <w:rPr>
          <w:rFonts w:ascii="Arial" w:hAnsi="Arial" w:cs="Arial"/>
          <w:sz w:val="24"/>
          <w:szCs w:val="24"/>
          <w:lang w:val="fr-CA"/>
        </w:rPr>
        <w:t>ancé</w:t>
      </w:r>
      <w:r w:rsidR="00470CEB" w:rsidRPr="004E7150">
        <w:rPr>
          <w:rFonts w:ascii="Arial" w:hAnsi="Arial" w:cs="Arial"/>
          <w:sz w:val="24"/>
          <w:szCs w:val="24"/>
          <w:lang w:val="fr-CA"/>
        </w:rPr>
        <w:t xml:space="preserve"> un</w:t>
      </w:r>
      <w:r w:rsidR="002600A1" w:rsidRPr="004E7150">
        <w:rPr>
          <w:rFonts w:ascii="Arial" w:hAnsi="Arial" w:cs="Arial"/>
          <w:sz w:val="24"/>
          <w:szCs w:val="24"/>
          <w:lang w:val="fr-CA"/>
        </w:rPr>
        <w:t>e</w:t>
      </w:r>
      <w:r w:rsidR="00470CEB" w:rsidRPr="004E7150">
        <w:rPr>
          <w:rFonts w:ascii="Arial" w:hAnsi="Arial" w:cs="Arial"/>
          <w:sz w:val="24"/>
          <w:szCs w:val="24"/>
          <w:lang w:val="fr-CA"/>
        </w:rPr>
        <w:t xml:space="preserve"> demande de qualification pour obtenir des </w:t>
      </w:r>
      <w:r w:rsidR="00F85307" w:rsidRPr="004E7150">
        <w:rPr>
          <w:rFonts w:ascii="Arial" w:hAnsi="Arial" w:cs="Arial"/>
          <w:sz w:val="24"/>
          <w:szCs w:val="24"/>
          <w:lang w:val="fr-CA"/>
        </w:rPr>
        <w:t>propositions</w:t>
      </w:r>
      <w:r w:rsidR="00470CEB" w:rsidRPr="004E7150">
        <w:rPr>
          <w:rFonts w:ascii="Arial" w:hAnsi="Arial" w:cs="Arial"/>
          <w:sz w:val="24"/>
          <w:szCs w:val="24"/>
          <w:lang w:val="fr-CA"/>
        </w:rPr>
        <w:t xml:space="preserve"> visant à fournir des </w:t>
      </w:r>
      <w:r w:rsidR="00470CEB" w:rsidRPr="00B27AE7">
        <w:rPr>
          <w:rFonts w:ascii="Arial" w:hAnsi="Arial" w:cs="Arial"/>
          <w:i/>
          <w:sz w:val="24"/>
          <w:szCs w:val="24"/>
          <w:lang w:val="fr-CA"/>
        </w:rPr>
        <w:t xml:space="preserve">logements abordables avec soutien ou </w:t>
      </w:r>
      <w:r w:rsidR="00CC7076" w:rsidRPr="00B27AE7">
        <w:rPr>
          <w:rFonts w:ascii="Arial" w:hAnsi="Arial" w:cs="Arial"/>
          <w:i/>
          <w:sz w:val="24"/>
          <w:szCs w:val="24"/>
          <w:lang w:val="fr-CA"/>
        </w:rPr>
        <w:t xml:space="preserve">en milieu de </w:t>
      </w:r>
      <w:r w:rsidR="00470CEB" w:rsidRPr="00B27AE7">
        <w:rPr>
          <w:rFonts w:ascii="Arial" w:hAnsi="Arial" w:cs="Arial"/>
          <w:i/>
          <w:sz w:val="24"/>
          <w:szCs w:val="24"/>
          <w:lang w:val="fr-CA"/>
        </w:rPr>
        <w:t>soutien</w:t>
      </w:r>
      <w:r w:rsidR="00EE7B4F" w:rsidRPr="004E7150">
        <w:rPr>
          <w:rFonts w:ascii="Arial" w:hAnsi="Arial" w:cs="Arial"/>
          <w:sz w:val="24"/>
          <w:szCs w:val="24"/>
          <w:lang w:val="fr-CA"/>
        </w:rPr>
        <w:t xml:space="preserve"> </w:t>
      </w:r>
      <w:r w:rsidR="00470CEB" w:rsidRPr="004E7150">
        <w:rPr>
          <w:rFonts w:ascii="Arial" w:hAnsi="Arial" w:cs="Arial"/>
          <w:sz w:val="24"/>
          <w:szCs w:val="24"/>
          <w:lang w:val="fr-CA"/>
        </w:rPr>
        <w:t>à</w:t>
      </w:r>
      <w:r w:rsidR="00EE7B4F" w:rsidRPr="004E7150">
        <w:rPr>
          <w:rFonts w:ascii="Arial" w:hAnsi="Arial" w:cs="Arial"/>
          <w:sz w:val="24"/>
          <w:szCs w:val="24"/>
          <w:lang w:val="fr-CA"/>
        </w:rPr>
        <w:t xml:space="preserve"> </w:t>
      </w:r>
      <w:r w:rsidR="00470CEB" w:rsidRPr="004E7150">
        <w:rPr>
          <w:rFonts w:ascii="Arial" w:hAnsi="Arial" w:cs="Arial"/>
          <w:sz w:val="24"/>
          <w:szCs w:val="24"/>
          <w:u w:val="single"/>
          <w:lang w:val="fr-CA"/>
        </w:rPr>
        <w:t>au plus</w:t>
      </w:r>
      <w:r w:rsidR="00EE7B4F" w:rsidRPr="004E7150">
        <w:rPr>
          <w:rFonts w:ascii="Arial" w:hAnsi="Arial" w:cs="Arial"/>
          <w:sz w:val="24"/>
          <w:szCs w:val="24"/>
          <w:u w:val="single"/>
          <w:lang w:val="fr-CA"/>
        </w:rPr>
        <w:t xml:space="preserve"> 100</w:t>
      </w:r>
      <w:r w:rsidR="00470CEB" w:rsidRPr="004E7150">
        <w:rPr>
          <w:rFonts w:ascii="Arial" w:hAnsi="Arial" w:cs="Arial"/>
          <w:sz w:val="24"/>
          <w:szCs w:val="24"/>
          <w:u w:val="single"/>
          <w:lang w:val="fr-CA"/>
        </w:rPr>
        <w:t> personnes ayant cumulé des séjours de deux ans ou plus dans le réseau des refuges d’urgence de la Ville et y habit</w:t>
      </w:r>
      <w:r w:rsidR="00A5012C" w:rsidRPr="004E7150">
        <w:rPr>
          <w:rFonts w:ascii="Arial" w:hAnsi="Arial" w:cs="Arial"/>
          <w:sz w:val="24"/>
          <w:szCs w:val="24"/>
          <w:u w:val="single"/>
          <w:lang w:val="fr-CA"/>
        </w:rPr>
        <w:t>a</w:t>
      </w:r>
      <w:r w:rsidR="00470CEB" w:rsidRPr="004E7150">
        <w:rPr>
          <w:rFonts w:ascii="Arial" w:hAnsi="Arial" w:cs="Arial"/>
          <w:sz w:val="24"/>
          <w:szCs w:val="24"/>
          <w:u w:val="single"/>
          <w:lang w:val="fr-CA"/>
        </w:rPr>
        <w:t>nt toujours</w:t>
      </w:r>
      <w:r w:rsidR="00470CEB" w:rsidRPr="004E7150">
        <w:rPr>
          <w:rFonts w:ascii="Arial" w:hAnsi="Arial" w:cs="Arial"/>
          <w:sz w:val="24"/>
          <w:szCs w:val="24"/>
          <w:lang w:val="fr-CA"/>
        </w:rPr>
        <w:t>,</w:t>
      </w:r>
      <w:r w:rsidR="00EE7B4F" w:rsidRPr="004E7150">
        <w:rPr>
          <w:rFonts w:ascii="Arial" w:hAnsi="Arial" w:cs="Arial"/>
          <w:sz w:val="24"/>
          <w:szCs w:val="24"/>
          <w:lang w:val="fr-CA"/>
        </w:rPr>
        <w:t xml:space="preserve"> </w:t>
      </w:r>
      <w:r w:rsidR="00470CEB" w:rsidRPr="004E7150">
        <w:rPr>
          <w:rFonts w:ascii="Arial" w:hAnsi="Arial" w:cs="Arial"/>
          <w:sz w:val="24"/>
          <w:szCs w:val="24"/>
          <w:lang w:val="fr-CA"/>
        </w:rPr>
        <w:t xml:space="preserve">telles que décrites aux </w:t>
      </w:r>
      <w:r w:rsidR="0062631C" w:rsidRPr="004E7150">
        <w:rPr>
          <w:rFonts w:ascii="Arial" w:hAnsi="Arial" w:cs="Arial"/>
          <w:sz w:val="24"/>
          <w:szCs w:val="24"/>
          <w:lang w:val="fr-CA"/>
        </w:rPr>
        <w:t>sections </w:t>
      </w:r>
      <w:r w:rsidR="00470CEB" w:rsidRPr="004E7150">
        <w:rPr>
          <w:rFonts w:ascii="Arial" w:hAnsi="Arial" w:cs="Arial"/>
          <w:sz w:val="24"/>
          <w:szCs w:val="24"/>
          <w:lang w:val="fr-CA"/>
        </w:rPr>
        <w:t>1 et 2</w:t>
      </w:r>
      <w:r w:rsidR="00EE7B4F" w:rsidRPr="004E7150">
        <w:rPr>
          <w:rFonts w:ascii="Arial" w:hAnsi="Arial" w:cs="Arial"/>
          <w:sz w:val="24"/>
          <w:szCs w:val="24"/>
          <w:lang w:val="fr-CA"/>
        </w:rPr>
        <w:t xml:space="preserve">. </w:t>
      </w:r>
    </w:p>
    <w:p w:rsidR="00CE4070" w:rsidRPr="004E7150" w:rsidRDefault="00CE4070">
      <w:pPr>
        <w:jc w:val="both"/>
        <w:rPr>
          <w:rFonts w:ascii="Arial" w:hAnsi="Arial" w:cs="Arial"/>
          <w:sz w:val="24"/>
          <w:szCs w:val="24"/>
          <w:lang w:val="fr-CA"/>
        </w:rPr>
      </w:pPr>
    </w:p>
    <w:p w:rsidR="00CE4070" w:rsidRPr="004E7150" w:rsidRDefault="00E24AAF" w:rsidP="00CE4070">
      <w:pPr>
        <w:pStyle w:val="ListParagraph"/>
        <w:numPr>
          <w:ilvl w:val="0"/>
          <w:numId w:val="12"/>
        </w:numPr>
        <w:ind w:left="360"/>
        <w:jc w:val="both"/>
        <w:rPr>
          <w:rFonts w:ascii="Arial" w:hAnsi="Arial" w:cs="Arial"/>
          <w:b/>
          <w:caps/>
          <w:sz w:val="24"/>
          <w:szCs w:val="24"/>
          <w:lang w:val="en-CA"/>
        </w:rPr>
      </w:pPr>
      <w:r w:rsidRPr="004E7150">
        <w:rPr>
          <w:rFonts w:ascii="Arial" w:hAnsi="Arial" w:cs="Arial"/>
          <w:b/>
          <w:caps/>
          <w:sz w:val="24"/>
          <w:szCs w:val="24"/>
          <w:lang w:val="en-CA"/>
        </w:rPr>
        <w:t>Durée de l’accord proposée</w:t>
      </w:r>
    </w:p>
    <w:p w:rsidR="00CE4070" w:rsidRPr="004E7150" w:rsidRDefault="00CE4070">
      <w:pPr>
        <w:jc w:val="both"/>
        <w:rPr>
          <w:rFonts w:ascii="Arial" w:hAnsi="Arial" w:cs="Arial"/>
          <w:sz w:val="24"/>
          <w:szCs w:val="24"/>
          <w:lang w:val="en-CA"/>
        </w:rPr>
      </w:pPr>
    </w:p>
    <w:p w:rsidR="00CE4070" w:rsidRPr="004E7150" w:rsidRDefault="00E24AAF">
      <w:pPr>
        <w:jc w:val="both"/>
        <w:rPr>
          <w:rFonts w:ascii="Arial" w:hAnsi="Arial" w:cs="Arial"/>
          <w:sz w:val="24"/>
          <w:szCs w:val="24"/>
          <w:lang w:val="fr-CA"/>
        </w:rPr>
      </w:pPr>
      <w:r w:rsidRPr="004E7150">
        <w:rPr>
          <w:rFonts w:ascii="Arial" w:hAnsi="Arial" w:cs="Arial"/>
          <w:sz w:val="24"/>
          <w:szCs w:val="24"/>
          <w:lang w:val="fr-CA"/>
        </w:rPr>
        <w:t>Si un financement est accordé à l’issu</w:t>
      </w:r>
      <w:r w:rsidR="00F12D92" w:rsidRPr="004E7150">
        <w:rPr>
          <w:rFonts w:ascii="Arial" w:hAnsi="Arial" w:cs="Arial"/>
          <w:sz w:val="24"/>
          <w:szCs w:val="24"/>
          <w:lang w:val="fr-CA"/>
        </w:rPr>
        <w:t>e</w:t>
      </w:r>
      <w:r w:rsidRPr="004E7150">
        <w:rPr>
          <w:rFonts w:ascii="Arial" w:hAnsi="Arial" w:cs="Arial"/>
          <w:sz w:val="24"/>
          <w:szCs w:val="24"/>
          <w:lang w:val="fr-CA"/>
        </w:rPr>
        <w:t xml:space="preserve"> du processus de</w:t>
      </w:r>
      <w:r w:rsidR="00EE7B4F" w:rsidRPr="004E7150">
        <w:rPr>
          <w:rFonts w:ascii="Arial" w:hAnsi="Arial" w:cs="Arial"/>
          <w:sz w:val="24"/>
          <w:szCs w:val="24"/>
          <w:lang w:val="fr-CA"/>
        </w:rPr>
        <w:t xml:space="preserve"> demande de propositions (</w:t>
      </w:r>
      <w:r w:rsidRPr="004E7150">
        <w:rPr>
          <w:rFonts w:ascii="Arial" w:hAnsi="Arial" w:cs="Arial"/>
          <w:sz w:val="24"/>
          <w:szCs w:val="24"/>
          <w:lang w:val="fr-CA"/>
        </w:rPr>
        <w:t>phase </w:t>
      </w:r>
      <w:r w:rsidR="00EE7B4F" w:rsidRPr="004E7150">
        <w:rPr>
          <w:rFonts w:ascii="Arial" w:hAnsi="Arial" w:cs="Arial"/>
          <w:sz w:val="24"/>
          <w:szCs w:val="24"/>
          <w:lang w:val="fr-CA"/>
        </w:rPr>
        <w:t xml:space="preserve">2), </w:t>
      </w:r>
      <w:r w:rsidRPr="004E7150">
        <w:rPr>
          <w:rFonts w:ascii="Arial" w:hAnsi="Arial" w:cs="Arial"/>
          <w:sz w:val="24"/>
          <w:szCs w:val="24"/>
          <w:lang w:val="fr-CA"/>
        </w:rPr>
        <w:t xml:space="preserve">la durée proposée de l’accord de contribution sera de </w:t>
      </w:r>
      <w:r w:rsidR="00EE7B4F" w:rsidRPr="004E7150">
        <w:rPr>
          <w:rFonts w:ascii="Arial" w:hAnsi="Arial" w:cs="Arial"/>
          <w:sz w:val="24"/>
          <w:szCs w:val="24"/>
          <w:lang w:val="fr-CA"/>
        </w:rPr>
        <w:t>35</w:t>
      </w:r>
      <w:r w:rsidRPr="004E7150">
        <w:rPr>
          <w:rFonts w:ascii="Arial" w:hAnsi="Arial" w:cs="Arial"/>
          <w:sz w:val="24"/>
          <w:szCs w:val="24"/>
          <w:lang w:val="fr-CA"/>
        </w:rPr>
        <w:t> ans</w:t>
      </w:r>
      <w:r w:rsidR="00EE7B4F" w:rsidRPr="004E7150">
        <w:rPr>
          <w:rFonts w:ascii="Arial" w:hAnsi="Arial" w:cs="Arial"/>
          <w:sz w:val="24"/>
          <w:szCs w:val="24"/>
          <w:lang w:val="fr-CA"/>
        </w:rPr>
        <w:t>.</w:t>
      </w:r>
    </w:p>
    <w:p w:rsidR="00CE4070" w:rsidRPr="004E7150" w:rsidRDefault="00CE4070">
      <w:pPr>
        <w:jc w:val="both"/>
        <w:rPr>
          <w:rFonts w:ascii="Arial" w:hAnsi="Arial" w:cs="Arial"/>
          <w:sz w:val="24"/>
          <w:szCs w:val="24"/>
          <w:lang w:val="fr-CA"/>
        </w:rPr>
      </w:pPr>
    </w:p>
    <w:p w:rsidR="00CE4070" w:rsidRPr="004E7150" w:rsidRDefault="00EE7B4F" w:rsidP="00CE4070">
      <w:pPr>
        <w:pStyle w:val="ListParagraph"/>
        <w:numPr>
          <w:ilvl w:val="0"/>
          <w:numId w:val="12"/>
        </w:numPr>
        <w:ind w:left="360"/>
        <w:jc w:val="both"/>
        <w:rPr>
          <w:rFonts w:ascii="Arial" w:hAnsi="Arial" w:cs="Arial"/>
          <w:b/>
          <w:caps/>
          <w:sz w:val="24"/>
          <w:szCs w:val="24"/>
          <w:lang w:val="en-CA"/>
        </w:rPr>
      </w:pPr>
      <w:r w:rsidRPr="004E7150">
        <w:rPr>
          <w:rFonts w:ascii="Arial" w:hAnsi="Arial" w:cs="Arial"/>
          <w:b/>
          <w:caps/>
          <w:sz w:val="24"/>
          <w:szCs w:val="24"/>
          <w:lang w:val="en-CA"/>
        </w:rPr>
        <w:t>Autorité responsable du projet</w:t>
      </w:r>
    </w:p>
    <w:p w:rsidR="00CE4070" w:rsidRPr="004E7150" w:rsidRDefault="00CE4070">
      <w:pPr>
        <w:jc w:val="both"/>
        <w:rPr>
          <w:rFonts w:ascii="Arial" w:hAnsi="Arial" w:cs="Arial"/>
          <w:sz w:val="24"/>
          <w:szCs w:val="24"/>
          <w:lang w:val="en-CA"/>
        </w:rPr>
      </w:pPr>
    </w:p>
    <w:p w:rsidR="00CE4070" w:rsidRPr="004E7150" w:rsidRDefault="005D3CE3">
      <w:pPr>
        <w:jc w:val="both"/>
        <w:rPr>
          <w:rFonts w:ascii="Arial" w:hAnsi="Arial" w:cs="Arial"/>
          <w:sz w:val="24"/>
          <w:szCs w:val="24"/>
          <w:lang w:val="fr-CA"/>
        </w:rPr>
      </w:pPr>
      <w:r w:rsidRPr="004E7150">
        <w:rPr>
          <w:rFonts w:ascii="Arial" w:hAnsi="Arial" w:cs="Arial"/>
          <w:sz w:val="24"/>
          <w:szCs w:val="24"/>
          <w:lang w:val="fr-CA"/>
        </w:rPr>
        <w:t>Les services fournis seront sujets à l’examen et à l’approbation de la personne responsable du projet, soit la</w:t>
      </w:r>
      <w:r w:rsidR="00EE7B4F" w:rsidRPr="004E7150">
        <w:rPr>
          <w:rFonts w:ascii="Arial" w:hAnsi="Arial" w:cs="Arial"/>
          <w:sz w:val="24"/>
          <w:szCs w:val="24"/>
          <w:lang w:val="fr-CA"/>
        </w:rPr>
        <w:t xml:space="preserve"> </w:t>
      </w:r>
      <w:r w:rsidR="007C54E2" w:rsidRPr="004E7150">
        <w:rPr>
          <w:rFonts w:ascii="Arial" w:hAnsi="Arial" w:cs="Arial"/>
          <w:sz w:val="24"/>
          <w:szCs w:val="24"/>
          <w:lang w:val="fr-CA"/>
        </w:rPr>
        <w:t>Direction des services de logement</w:t>
      </w:r>
      <w:r w:rsidR="00EE7B4F" w:rsidRPr="004E7150">
        <w:rPr>
          <w:rFonts w:ascii="Arial" w:hAnsi="Arial" w:cs="Arial"/>
          <w:sz w:val="24"/>
          <w:szCs w:val="24"/>
          <w:lang w:val="fr-CA"/>
        </w:rPr>
        <w:t xml:space="preserve">, </w:t>
      </w:r>
      <w:r w:rsidR="007C54E2" w:rsidRPr="004E7150">
        <w:rPr>
          <w:rFonts w:ascii="Arial" w:hAnsi="Arial" w:cs="Arial"/>
          <w:sz w:val="24"/>
          <w:szCs w:val="24"/>
          <w:lang w:val="fr-CA"/>
        </w:rPr>
        <w:t>Services sociaux et communautaires</w:t>
      </w:r>
      <w:r w:rsidR="00EE7B4F" w:rsidRPr="004E7150">
        <w:rPr>
          <w:rFonts w:ascii="Arial" w:hAnsi="Arial" w:cs="Arial"/>
          <w:sz w:val="24"/>
          <w:szCs w:val="24"/>
          <w:lang w:val="fr-CA"/>
        </w:rPr>
        <w:t>.</w:t>
      </w:r>
    </w:p>
    <w:p w:rsidR="00CE4070" w:rsidRPr="004E7150" w:rsidRDefault="00CE4070">
      <w:pPr>
        <w:jc w:val="both"/>
        <w:rPr>
          <w:rFonts w:ascii="Arial" w:hAnsi="Arial" w:cs="Arial"/>
          <w:sz w:val="24"/>
          <w:szCs w:val="24"/>
          <w:lang w:val="fr-CA"/>
        </w:rPr>
      </w:pPr>
    </w:p>
    <w:p w:rsidR="00CE4070" w:rsidRPr="004E7150" w:rsidRDefault="00EE7B4F" w:rsidP="00CE4070">
      <w:pPr>
        <w:pStyle w:val="ListParagraph"/>
        <w:numPr>
          <w:ilvl w:val="0"/>
          <w:numId w:val="12"/>
        </w:numPr>
        <w:ind w:left="360"/>
        <w:jc w:val="both"/>
        <w:rPr>
          <w:rFonts w:ascii="Arial" w:hAnsi="Arial" w:cs="Arial"/>
          <w:b/>
          <w:caps/>
          <w:sz w:val="24"/>
          <w:szCs w:val="24"/>
          <w:lang w:val="en-CA"/>
        </w:rPr>
      </w:pPr>
      <w:r w:rsidRPr="004E7150">
        <w:rPr>
          <w:rFonts w:ascii="Arial" w:hAnsi="Arial" w:cs="Arial"/>
          <w:b/>
          <w:caps/>
          <w:sz w:val="24"/>
          <w:szCs w:val="24"/>
          <w:lang w:val="en-CA"/>
        </w:rPr>
        <w:t>demandes de renseignements</w:t>
      </w:r>
    </w:p>
    <w:p w:rsidR="00CE4070" w:rsidRPr="004E7150" w:rsidRDefault="00CE4070">
      <w:pPr>
        <w:jc w:val="both"/>
        <w:rPr>
          <w:rFonts w:ascii="Arial" w:hAnsi="Arial" w:cs="Arial"/>
          <w:sz w:val="24"/>
          <w:szCs w:val="24"/>
          <w:lang w:val="en-CA"/>
        </w:rPr>
      </w:pPr>
    </w:p>
    <w:p w:rsidR="00CE4070" w:rsidRPr="004E7150" w:rsidRDefault="005D3CE3">
      <w:pPr>
        <w:jc w:val="both"/>
        <w:rPr>
          <w:rFonts w:ascii="Arial" w:hAnsi="Arial" w:cs="Arial"/>
          <w:sz w:val="24"/>
          <w:szCs w:val="24"/>
          <w:lang w:val="fr-CA"/>
        </w:rPr>
      </w:pPr>
      <w:r w:rsidRPr="004E7150">
        <w:rPr>
          <w:rFonts w:ascii="Arial" w:hAnsi="Arial" w:cs="Arial"/>
          <w:sz w:val="24"/>
          <w:szCs w:val="24"/>
          <w:lang w:val="fr-CA"/>
        </w:rPr>
        <w:t xml:space="preserve">Toutes les demandes de renseignements concernant </w:t>
      </w:r>
      <w:r w:rsidR="00A33E8F" w:rsidRPr="004E7150">
        <w:rPr>
          <w:rFonts w:ascii="Arial" w:hAnsi="Arial" w:cs="Arial"/>
          <w:sz w:val="24"/>
          <w:szCs w:val="24"/>
          <w:lang w:val="fr-CA"/>
        </w:rPr>
        <w:t>cette</w:t>
      </w:r>
      <w:r w:rsidRPr="004E7150">
        <w:rPr>
          <w:rFonts w:ascii="Arial" w:hAnsi="Arial" w:cs="Arial"/>
          <w:sz w:val="24"/>
          <w:szCs w:val="24"/>
          <w:lang w:val="fr-CA"/>
        </w:rPr>
        <w:t xml:space="preserve"> DDQ doivent être envoyées à l’autorité contractante mentionnée aux présentes</w:t>
      </w:r>
      <w:r w:rsidR="00EE7B4F" w:rsidRPr="004E7150">
        <w:rPr>
          <w:rFonts w:ascii="Arial" w:hAnsi="Arial" w:cs="Arial"/>
          <w:sz w:val="24"/>
          <w:szCs w:val="24"/>
          <w:lang w:val="fr-CA"/>
        </w:rPr>
        <w:t xml:space="preserve">. </w:t>
      </w:r>
      <w:r w:rsidR="002931A2" w:rsidRPr="004E7150">
        <w:rPr>
          <w:rFonts w:ascii="Arial" w:hAnsi="Arial" w:cs="Arial"/>
          <w:sz w:val="24"/>
          <w:szCs w:val="24"/>
          <w:lang w:val="fr-CA"/>
        </w:rPr>
        <w:t xml:space="preserve">Ces demandes doivent être formulées par écrit (courrier électronique) et parvenir à l’autorité contractante au plus tard </w:t>
      </w:r>
      <w:r w:rsidR="004E1D9A" w:rsidRPr="004E7150">
        <w:rPr>
          <w:rFonts w:ascii="Arial" w:hAnsi="Arial" w:cs="Arial"/>
          <w:sz w:val="24"/>
          <w:szCs w:val="24"/>
          <w:lang w:val="fr-CA"/>
        </w:rPr>
        <w:t xml:space="preserve">à </w:t>
      </w:r>
      <w:r w:rsidR="001B41D8" w:rsidRPr="001B41D8">
        <w:rPr>
          <w:rFonts w:ascii="Arial" w:hAnsi="Arial" w:cs="Arial"/>
          <w:b/>
          <w:sz w:val="24"/>
          <w:szCs w:val="24"/>
          <w:lang w:val="fr-CA"/>
        </w:rPr>
        <w:t xml:space="preserve">mercredi </w:t>
      </w:r>
      <w:r w:rsidR="00134BB3" w:rsidRPr="001B41D8">
        <w:rPr>
          <w:rFonts w:ascii="Arial" w:hAnsi="Arial" w:cs="Arial"/>
          <w:b/>
          <w:sz w:val="24"/>
          <w:szCs w:val="24"/>
          <w:lang w:val="fr-CA"/>
        </w:rPr>
        <w:t xml:space="preserve">le </w:t>
      </w:r>
      <w:r w:rsidR="001B41D8" w:rsidRPr="001B41D8">
        <w:rPr>
          <w:rFonts w:ascii="Arial" w:hAnsi="Arial" w:cs="Arial"/>
          <w:b/>
          <w:sz w:val="24"/>
          <w:szCs w:val="24"/>
          <w:lang w:val="fr-CA"/>
        </w:rPr>
        <w:t>17</w:t>
      </w:r>
      <w:r w:rsidR="001B41D8">
        <w:rPr>
          <w:rFonts w:ascii="Arial" w:hAnsi="Arial" w:cs="Arial"/>
          <w:b/>
          <w:sz w:val="24"/>
          <w:szCs w:val="24"/>
          <w:lang w:val="fr-CA"/>
        </w:rPr>
        <w:t xml:space="preserve"> juillet</w:t>
      </w:r>
      <w:r w:rsidR="002931A2" w:rsidRPr="004E7150">
        <w:rPr>
          <w:rFonts w:ascii="Arial" w:hAnsi="Arial" w:cs="Arial"/>
          <w:b/>
          <w:sz w:val="24"/>
          <w:szCs w:val="24"/>
          <w:lang w:val="fr-CA"/>
        </w:rPr>
        <w:t> </w:t>
      </w:r>
      <w:r w:rsidR="00EE7B4F" w:rsidRPr="004E7150">
        <w:rPr>
          <w:rFonts w:ascii="Arial" w:hAnsi="Arial" w:cs="Arial"/>
          <w:b/>
          <w:sz w:val="24"/>
          <w:szCs w:val="24"/>
          <w:lang w:val="fr-CA"/>
        </w:rPr>
        <w:t>2013</w:t>
      </w:r>
      <w:r w:rsidR="00EE7B4F" w:rsidRPr="004E7150">
        <w:rPr>
          <w:rFonts w:ascii="Arial" w:hAnsi="Arial" w:cs="Arial"/>
          <w:sz w:val="24"/>
          <w:szCs w:val="24"/>
          <w:lang w:val="fr-CA"/>
        </w:rPr>
        <w:t xml:space="preserve">. </w:t>
      </w:r>
      <w:r w:rsidR="008E7EA0" w:rsidRPr="004E7150">
        <w:rPr>
          <w:rFonts w:ascii="Arial" w:hAnsi="Arial" w:cs="Arial"/>
          <w:sz w:val="24"/>
          <w:szCs w:val="24"/>
          <w:lang w:val="fr-CA"/>
        </w:rPr>
        <w:t xml:space="preserve">Une foire aux </w:t>
      </w:r>
      <w:r w:rsidR="00182A9A" w:rsidRPr="004E7150">
        <w:rPr>
          <w:rFonts w:ascii="Arial" w:hAnsi="Arial" w:cs="Arial"/>
          <w:sz w:val="24"/>
          <w:szCs w:val="24"/>
          <w:lang w:val="fr-CA"/>
        </w:rPr>
        <w:t>questions ser</w:t>
      </w:r>
      <w:r w:rsidR="008E7EA0" w:rsidRPr="004E7150">
        <w:rPr>
          <w:rFonts w:ascii="Arial" w:hAnsi="Arial" w:cs="Arial"/>
          <w:sz w:val="24"/>
          <w:szCs w:val="24"/>
          <w:lang w:val="fr-CA"/>
        </w:rPr>
        <w:t>a</w:t>
      </w:r>
      <w:r w:rsidR="00182A9A" w:rsidRPr="004E7150">
        <w:rPr>
          <w:rFonts w:ascii="Arial" w:hAnsi="Arial" w:cs="Arial"/>
          <w:sz w:val="24"/>
          <w:szCs w:val="24"/>
          <w:lang w:val="fr-CA"/>
        </w:rPr>
        <w:t xml:space="preserve"> distribuée à tous les répondants potentiels au plus tard </w:t>
      </w:r>
      <w:r w:rsidR="005A0633" w:rsidRPr="004E7150">
        <w:rPr>
          <w:rFonts w:ascii="Arial" w:hAnsi="Arial" w:cs="Arial"/>
          <w:sz w:val="24"/>
          <w:szCs w:val="24"/>
          <w:lang w:val="fr-CA"/>
        </w:rPr>
        <w:t>à</w:t>
      </w:r>
      <w:r w:rsidR="001B41D8">
        <w:rPr>
          <w:rFonts w:ascii="Arial" w:hAnsi="Arial" w:cs="Arial"/>
          <w:sz w:val="24"/>
          <w:szCs w:val="24"/>
          <w:lang w:val="fr-CA"/>
        </w:rPr>
        <w:t xml:space="preserve"> </w:t>
      </w:r>
      <w:r w:rsidR="001B41D8" w:rsidRPr="001B41D8">
        <w:rPr>
          <w:rFonts w:ascii="Arial" w:hAnsi="Arial" w:cs="Arial"/>
          <w:b/>
          <w:sz w:val="24"/>
          <w:szCs w:val="24"/>
          <w:lang w:val="fr-CA"/>
        </w:rPr>
        <w:t>vendredi</w:t>
      </w:r>
      <w:r w:rsidR="00825A84" w:rsidRPr="001B41D8">
        <w:rPr>
          <w:rFonts w:ascii="Arial" w:hAnsi="Arial" w:cs="Arial"/>
          <w:sz w:val="24"/>
          <w:szCs w:val="24"/>
          <w:lang w:val="fr-CA"/>
        </w:rPr>
        <w:t>, le</w:t>
      </w:r>
      <w:r w:rsidR="001B41D8" w:rsidRPr="001B41D8">
        <w:rPr>
          <w:rFonts w:ascii="Arial" w:hAnsi="Arial" w:cs="Arial"/>
          <w:b/>
          <w:sz w:val="24"/>
          <w:szCs w:val="24"/>
          <w:lang w:val="fr-CA"/>
        </w:rPr>
        <w:t xml:space="preserve"> 19</w:t>
      </w:r>
      <w:r w:rsidR="00EE7B4F" w:rsidRPr="001B41D8">
        <w:rPr>
          <w:rFonts w:ascii="Arial" w:hAnsi="Arial" w:cs="Arial"/>
          <w:b/>
          <w:sz w:val="24"/>
          <w:szCs w:val="24"/>
          <w:lang w:val="fr-CA"/>
        </w:rPr>
        <w:t xml:space="preserve"> </w:t>
      </w:r>
      <w:r w:rsidR="001B41D8">
        <w:rPr>
          <w:rFonts w:ascii="Arial" w:hAnsi="Arial" w:cs="Arial"/>
          <w:b/>
          <w:sz w:val="24"/>
          <w:szCs w:val="24"/>
          <w:lang w:val="fr-CA"/>
        </w:rPr>
        <w:t xml:space="preserve">juillet </w:t>
      </w:r>
      <w:r w:rsidR="00EE7B4F" w:rsidRPr="004E7150">
        <w:rPr>
          <w:rFonts w:ascii="Arial" w:hAnsi="Arial" w:cs="Arial"/>
          <w:b/>
          <w:sz w:val="24"/>
          <w:szCs w:val="24"/>
          <w:lang w:val="fr-CA"/>
        </w:rPr>
        <w:t>2013</w:t>
      </w:r>
      <w:r w:rsidR="00EE7B4F" w:rsidRPr="004E7150">
        <w:rPr>
          <w:rFonts w:ascii="Arial" w:hAnsi="Arial" w:cs="Arial"/>
          <w:sz w:val="24"/>
          <w:szCs w:val="24"/>
          <w:lang w:val="fr-CA"/>
        </w:rPr>
        <w:t xml:space="preserve">, </w:t>
      </w:r>
      <w:r w:rsidR="00EB53A8" w:rsidRPr="004E7150">
        <w:rPr>
          <w:rFonts w:ascii="Arial" w:hAnsi="Arial" w:cs="Arial"/>
          <w:sz w:val="24"/>
          <w:szCs w:val="24"/>
          <w:lang w:val="fr-CA"/>
        </w:rPr>
        <w:t>sous la forme d’un addenda écrit. L’auteur de la demande de renseignements ne sera pas dévoilé</w:t>
      </w:r>
      <w:r w:rsidR="00EE7B4F" w:rsidRPr="004E7150">
        <w:rPr>
          <w:rFonts w:ascii="Arial" w:hAnsi="Arial" w:cs="Arial"/>
          <w:sz w:val="24"/>
          <w:szCs w:val="24"/>
          <w:lang w:val="fr-CA"/>
        </w:rPr>
        <w:t>.</w:t>
      </w:r>
    </w:p>
    <w:p w:rsidR="00CE4070" w:rsidRPr="004E7150" w:rsidRDefault="00CE4070">
      <w:pPr>
        <w:jc w:val="both"/>
        <w:rPr>
          <w:rFonts w:ascii="Arial" w:hAnsi="Arial" w:cs="Arial"/>
          <w:sz w:val="24"/>
          <w:szCs w:val="24"/>
          <w:lang w:val="fr-CA"/>
        </w:rPr>
      </w:pPr>
    </w:p>
    <w:p w:rsidR="00CE4070" w:rsidRPr="004E7150" w:rsidRDefault="00EE7B4F" w:rsidP="00CE4070">
      <w:pPr>
        <w:pStyle w:val="ListParagraph"/>
        <w:numPr>
          <w:ilvl w:val="0"/>
          <w:numId w:val="12"/>
        </w:numPr>
        <w:ind w:left="360"/>
        <w:rPr>
          <w:rFonts w:ascii="Arial" w:hAnsi="Arial" w:cs="Arial"/>
          <w:b/>
          <w:caps/>
          <w:sz w:val="24"/>
          <w:szCs w:val="24"/>
          <w:lang w:val="en-CA"/>
        </w:rPr>
      </w:pPr>
      <w:r w:rsidRPr="004E7150">
        <w:rPr>
          <w:rFonts w:ascii="Arial" w:hAnsi="Arial" w:cs="Arial"/>
          <w:b/>
          <w:caps/>
          <w:sz w:val="24"/>
          <w:szCs w:val="24"/>
          <w:lang w:val="en-CA"/>
        </w:rPr>
        <w:t>Contenu de la proposition</w:t>
      </w:r>
    </w:p>
    <w:p w:rsidR="00CE4070" w:rsidRPr="004E7150" w:rsidRDefault="00CE4070" w:rsidP="00CE4070">
      <w:pPr>
        <w:rPr>
          <w:rFonts w:ascii="Arial" w:hAnsi="Arial" w:cs="Arial"/>
          <w:sz w:val="24"/>
          <w:szCs w:val="24"/>
          <w:lang w:val="en-CA"/>
        </w:rPr>
      </w:pPr>
    </w:p>
    <w:p w:rsidR="00CE4070" w:rsidRPr="004E7150" w:rsidRDefault="00BB4421" w:rsidP="00CE4070">
      <w:pPr>
        <w:rPr>
          <w:rFonts w:ascii="Arial" w:hAnsi="Arial" w:cs="Arial"/>
          <w:sz w:val="24"/>
          <w:szCs w:val="24"/>
          <w:lang w:val="fr-CA"/>
        </w:rPr>
      </w:pPr>
      <w:r w:rsidRPr="004E7150">
        <w:rPr>
          <w:rFonts w:ascii="Arial" w:hAnsi="Arial" w:cs="Arial"/>
          <w:sz w:val="24"/>
          <w:szCs w:val="24"/>
          <w:lang w:val="fr-CA"/>
        </w:rPr>
        <w:t xml:space="preserve">Les répondants sont invités à soumettre </w:t>
      </w:r>
      <w:r w:rsidR="00D94587" w:rsidRPr="004E7150">
        <w:rPr>
          <w:rFonts w:ascii="Arial" w:hAnsi="Arial" w:cs="Arial"/>
          <w:sz w:val="24"/>
          <w:szCs w:val="24"/>
          <w:lang w:val="fr-CA"/>
        </w:rPr>
        <w:t xml:space="preserve">le </w:t>
      </w:r>
      <w:r w:rsidRPr="004E7150">
        <w:rPr>
          <w:rFonts w:ascii="Arial" w:hAnsi="Arial" w:cs="Arial"/>
          <w:sz w:val="24"/>
          <w:szCs w:val="24"/>
          <w:lang w:val="fr-CA"/>
        </w:rPr>
        <w:t xml:space="preserve">formulaire de demande rempli et un document </w:t>
      </w:r>
      <w:r w:rsidR="00E67AA7" w:rsidRPr="004E7150">
        <w:rPr>
          <w:rFonts w:ascii="Arial" w:hAnsi="Arial" w:cs="Arial"/>
          <w:sz w:val="24"/>
          <w:szCs w:val="24"/>
          <w:lang w:val="fr-CA"/>
        </w:rPr>
        <w:t>présentant leur</w:t>
      </w:r>
      <w:r w:rsidR="002356F0" w:rsidRPr="004E7150">
        <w:rPr>
          <w:rFonts w:ascii="Arial" w:hAnsi="Arial" w:cs="Arial"/>
          <w:sz w:val="24"/>
          <w:szCs w:val="24"/>
          <w:lang w:val="fr-CA"/>
        </w:rPr>
        <w:t xml:space="preserve"> candidature</w:t>
      </w:r>
      <w:r w:rsidR="00E67AA7" w:rsidRPr="004E7150">
        <w:rPr>
          <w:rFonts w:ascii="Arial" w:hAnsi="Arial" w:cs="Arial"/>
          <w:sz w:val="24"/>
          <w:szCs w:val="24"/>
          <w:lang w:val="fr-CA"/>
        </w:rPr>
        <w:t xml:space="preserve"> </w:t>
      </w:r>
      <w:r w:rsidR="00E67AA7" w:rsidRPr="004E7150">
        <w:rPr>
          <w:rFonts w:ascii="Arial" w:hAnsi="Arial" w:cs="Arial"/>
          <w:b/>
          <w:i/>
          <w:sz w:val="24"/>
          <w:szCs w:val="24"/>
          <w:lang w:val="fr-CA"/>
        </w:rPr>
        <w:t>d’au plus dix</w:t>
      </w:r>
      <w:r w:rsidR="00EE7B4F" w:rsidRPr="004E7150">
        <w:rPr>
          <w:rFonts w:ascii="Arial" w:hAnsi="Arial" w:cs="Arial"/>
          <w:b/>
          <w:i/>
          <w:sz w:val="24"/>
          <w:szCs w:val="24"/>
          <w:lang w:val="fr-CA"/>
        </w:rPr>
        <w:t xml:space="preserve"> (10)</w:t>
      </w:r>
      <w:r w:rsidR="00E67AA7" w:rsidRPr="004E7150">
        <w:rPr>
          <w:rFonts w:ascii="Arial" w:hAnsi="Arial" w:cs="Arial"/>
          <w:b/>
          <w:i/>
          <w:sz w:val="24"/>
          <w:szCs w:val="24"/>
          <w:lang w:val="fr-CA"/>
        </w:rPr>
        <w:t xml:space="preserve"> pages</w:t>
      </w:r>
      <w:r w:rsidR="00EE7B4F" w:rsidRPr="004E7150">
        <w:rPr>
          <w:rFonts w:ascii="Arial" w:hAnsi="Arial" w:cs="Arial"/>
          <w:b/>
          <w:i/>
          <w:sz w:val="24"/>
          <w:szCs w:val="24"/>
          <w:lang w:val="fr-CA"/>
        </w:rPr>
        <w:t xml:space="preserve"> </w:t>
      </w:r>
      <w:r w:rsidR="005640B5" w:rsidRPr="004E7150">
        <w:rPr>
          <w:rFonts w:ascii="Arial" w:hAnsi="Arial" w:cs="Arial"/>
          <w:b/>
          <w:i/>
          <w:sz w:val="24"/>
          <w:szCs w:val="24"/>
          <w:lang w:val="fr-CA"/>
        </w:rPr>
        <w:t>recto seulement</w:t>
      </w:r>
      <w:r w:rsidR="00EE7B4F" w:rsidRPr="004E7150">
        <w:rPr>
          <w:rFonts w:ascii="Arial" w:hAnsi="Arial" w:cs="Arial"/>
          <w:sz w:val="24"/>
          <w:szCs w:val="24"/>
          <w:lang w:val="fr-CA"/>
        </w:rPr>
        <w:t xml:space="preserve"> </w:t>
      </w:r>
      <w:r w:rsidR="00E67AA7" w:rsidRPr="004E7150">
        <w:rPr>
          <w:rFonts w:ascii="Arial" w:hAnsi="Arial" w:cs="Arial"/>
          <w:sz w:val="24"/>
          <w:szCs w:val="24"/>
          <w:lang w:val="fr-CA"/>
        </w:rPr>
        <w:t>de 8,5 po par 11 </w:t>
      </w:r>
      <w:r w:rsidR="005640B5" w:rsidRPr="004E7150">
        <w:rPr>
          <w:rFonts w:ascii="Arial" w:hAnsi="Arial" w:cs="Arial"/>
          <w:sz w:val="24"/>
          <w:szCs w:val="24"/>
          <w:lang w:val="fr-CA"/>
        </w:rPr>
        <w:t>po</w:t>
      </w:r>
      <w:r w:rsidR="00EE7B4F" w:rsidRPr="004E7150">
        <w:rPr>
          <w:rFonts w:ascii="Arial" w:hAnsi="Arial" w:cs="Arial"/>
          <w:sz w:val="24"/>
          <w:szCs w:val="24"/>
          <w:lang w:val="fr-CA"/>
        </w:rPr>
        <w:t xml:space="preserve">. </w:t>
      </w:r>
      <w:r w:rsidR="00E67AA7" w:rsidRPr="004E7150">
        <w:rPr>
          <w:rFonts w:ascii="Arial" w:hAnsi="Arial" w:cs="Arial"/>
          <w:sz w:val="24"/>
          <w:szCs w:val="24"/>
          <w:lang w:val="fr-CA"/>
        </w:rPr>
        <w:t>Une</w:t>
      </w:r>
      <w:r w:rsidR="00EE7B4F" w:rsidRPr="004E7150">
        <w:rPr>
          <w:rFonts w:ascii="Arial" w:hAnsi="Arial" w:cs="Arial"/>
          <w:sz w:val="24"/>
          <w:szCs w:val="24"/>
          <w:lang w:val="fr-CA"/>
        </w:rPr>
        <w:t xml:space="preserve"> </w:t>
      </w:r>
      <w:r w:rsidR="00E67AA7" w:rsidRPr="004E7150">
        <w:rPr>
          <w:rFonts w:ascii="Arial" w:hAnsi="Arial" w:cs="Arial"/>
          <w:sz w:val="24"/>
          <w:szCs w:val="24"/>
          <w:lang w:val="fr-CA"/>
        </w:rPr>
        <w:t>(1) page</w:t>
      </w:r>
      <w:r w:rsidR="00EE7B4F" w:rsidRPr="004E7150">
        <w:rPr>
          <w:rFonts w:ascii="Arial" w:hAnsi="Arial" w:cs="Arial"/>
          <w:sz w:val="24"/>
          <w:szCs w:val="24"/>
          <w:lang w:val="fr-CA"/>
        </w:rPr>
        <w:t xml:space="preserve"> </w:t>
      </w:r>
      <w:r w:rsidR="0048014C" w:rsidRPr="004E7150">
        <w:rPr>
          <w:rFonts w:ascii="Arial" w:hAnsi="Arial" w:cs="Arial"/>
          <w:sz w:val="24"/>
          <w:szCs w:val="24"/>
          <w:lang w:val="fr-CA"/>
        </w:rPr>
        <w:t xml:space="preserve">de </w:t>
      </w:r>
      <w:r w:rsidR="00EC2323">
        <w:rPr>
          <w:rFonts w:ascii="Arial" w:hAnsi="Arial" w:cs="Arial"/>
          <w:sz w:val="24"/>
          <w:szCs w:val="24"/>
          <w:lang w:val="fr-CA"/>
        </w:rPr>
        <w:t>11 </w:t>
      </w:r>
      <w:r w:rsidR="005640B5" w:rsidRPr="004E7150">
        <w:rPr>
          <w:rFonts w:ascii="Arial" w:hAnsi="Arial" w:cs="Arial"/>
          <w:sz w:val="24"/>
          <w:szCs w:val="24"/>
          <w:lang w:val="fr-CA"/>
        </w:rPr>
        <w:t xml:space="preserve">po par </w:t>
      </w:r>
      <w:r w:rsidR="00EC2323">
        <w:rPr>
          <w:rFonts w:ascii="Arial" w:hAnsi="Arial" w:cs="Arial"/>
          <w:sz w:val="24"/>
          <w:szCs w:val="24"/>
          <w:lang w:val="fr-CA"/>
        </w:rPr>
        <w:t>17 </w:t>
      </w:r>
      <w:r w:rsidR="005640B5" w:rsidRPr="004E7150">
        <w:rPr>
          <w:rFonts w:ascii="Arial" w:hAnsi="Arial" w:cs="Arial"/>
          <w:sz w:val="24"/>
          <w:szCs w:val="24"/>
          <w:lang w:val="fr-CA"/>
        </w:rPr>
        <w:t>po</w:t>
      </w:r>
      <w:r w:rsidR="00E67AA7" w:rsidRPr="004E7150">
        <w:rPr>
          <w:rFonts w:ascii="Arial" w:hAnsi="Arial" w:cs="Arial"/>
          <w:sz w:val="24"/>
          <w:szCs w:val="24"/>
          <w:lang w:val="fr-CA"/>
        </w:rPr>
        <w:t xml:space="preserve"> peut être ajoutée</w:t>
      </w:r>
      <w:r w:rsidR="008B15E3" w:rsidRPr="004E7150">
        <w:rPr>
          <w:rFonts w:ascii="Arial" w:hAnsi="Arial" w:cs="Arial"/>
          <w:sz w:val="24"/>
          <w:szCs w:val="24"/>
          <w:lang w:val="fr-CA"/>
        </w:rPr>
        <w:t xml:space="preserve"> aux fins de l</w:t>
      </w:r>
      <w:r w:rsidR="00530C57" w:rsidRPr="004E7150">
        <w:rPr>
          <w:rFonts w:ascii="Arial" w:hAnsi="Arial" w:cs="Arial"/>
          <w:sz w:val="24"/>
          <w:szCs w:val="24"/>
          <w:lang w:val="fr-CA"/>
        </w:rPr>
        <w:t>’évaluation du</w:t>
      </w:r>
      <w:r w:rsidR="008B15E3" w:rsidRPr="004E7150">
        <w:rPr>
          <w:rFonts w:ascii="Arial" w:hAnsi="Arial" w:cs="Arial"/>
          <w:sz w:val="24"/>
          <w:szCs w:val="24"/>
          <w:lang w:val="fr-CA"/>
        </w:rPr>
        <w:t xml:space="preserve"> </w:t>
      </w:r>
      <w:r w:rsidR="00E67AA7" w:rsidRPr="004E7150">
        <w:rPr>
          <w:rFonts w:ascii="Arial" w:hAnsi="Arial" w:cs="Arial"/>
          <w:sz w:val="24"/>
          <w:szCs w:val="24"/>
          <w:lang w:val="fr-CA"/>
        </w:rPr>
        <w:t>critère n</w:t>
      </w:r>
      <w:r w:rsidR="00E67AA7" w:rsidRPr="004E7150">
        <w:rPr>
          <w:rFonts w:ascii="Arial" w:hAnsi="Arial" w:cs="Arial"/>
          <w:sz w:val="24"/>
          <w:szCs w:val="24"/>
          <w:vertAlign w:val="superscript"/>
          <w:lang w:val="fr-CA"/>
        </w:rPr>
        <w:t>o</w:t>
      </w:r>
      <w:r w:rsidR="00E67AA7" w:rsidRPr="004E7150">
        <w:rPr>
          <w:rFonts w:ascii="Arial" w:hAnsi="Arial" w:cs="Arial"/>
          <w:sz w:val="24"/>
          <w:szCs w:val="24"/>
          <w:lang w:val="fr-CA"/>
        </w:rPr>
        <w:t> 3</w:t>
      </w:r>
      <w:r w:rsidR="00530C57" w:rsidRPr="004E7150">
        <w:rPr>
          <w:rFonts w:ascii="Arial" w:hAnsi="Arial" w:cs="Arial"/>
          <w:sz w:val="24"/>
          <w:szCs w:val="24"/>
          <w:lang w:val="fr-CA"/>
        </w:rPr>
        <w:t>,</w:t>
      </w:r>
      <w:r w:rsidR="00EE7B4F" w:rsidRPr="004E7150">
        <w:rPr>
          <w:rFonts w:ascii="Arial" w:hAnsi="Arial" w:cs="Arial"/>
          <w:sz w:val="24"/>
          <w:szCs w:val="24"/>
          <w:lang w:val="fr-CA"/>
        </w:rPr>
        <w:t xml:space="preserve"> </w:t>
      </w:r>
      <w:r w:rsidR="00E67AA7" w:rsidRPr="004E7150">
        <w:rPr>
          <w:rFonts w:ascii="Arial" w:hAnsi="Arial" w:cs="Arial"/>
          <w:b/>
          <w:bCs/>
          <w:sz w:val="24"/>
          <w:szCs w:val="24"/>
          <w:lang w:val="fr-CA"/>
        </w:rPr>
        <w:t>e</w:t>
      </w:r>
      <w:r w:rsidR="00EE7B4F" w:rsidRPr="004E7150">
        <w:rPr>
          <w:rFonts w:ascii="Arial" w:hAnsi="Arial" w:cs="Arial"/>
          <w:b/>
          <w:bCs/>
          <w:sz w:val="24"/>
          <w:szCs w:val="24"/>
          <w:lang w:val="fr-CA"/>
        </w:rPr>
        <w:t>xpérience et qualités des principaux membres de l’équipe</w:t>
      </w:r>
      <w:r w:rsidR="00EE7B4F" w:rsidRPr="004E7150">
        <w:rPr>
          <w:rFonts w:ascii="Arial" w:hAnsi="Arial" w:cs="Arial"/>
          <w:sz w:val="24"/>
          <w:szCs w:val="24"/>
          <w:lang w:val="fr-CA"/>
        </w:rPr>
        <w:t xml:space="preserve"> (</w:t>
      </w:r>
      <w:r w:rsidR="00E67AA7" w:rsidRPr="004E7150">
        <w:rPr>
          <w:rFonts w:ascii="Arial" w:hAnsi="Arial" w:cs="Arial"/>
          <w:sz w:val="24"/>
          <w:szCs w:val="24"/>
          <w:lang w:val="fr-CA"/>
        </w:rPr>
        <w:t>voir les critères d’attribution des cotes</w:t>
      </w:r>
      <w:r w:rsidR="00EE7B4F" w:rsidRPr="004E7150">
        <w:rPr>
          <w:rFonts w:ascii="Arial" w:hAnsi="Arial" w:cs="Arial"/>
          <w:sz w:val="24"/>
          <w:szCs w:val="24"/>
          <w:lang w:val="fr-CA"/>
        </w:rPr>
        <w:t>)</w:t>
      </w:r>
      <w:r w:rsidR="00530C57" w:rsidRPr="004E7150">
        <w:rPr>
          <w:rFonts w:ascii="Arial" w:hAnsi="Arial" w:cs="Arial"/>
          <w:sz w:val="24"/>
          <w:szCs w:val="24"/>
          <w:lang w:val="fr-CA"/>
        </w:rPr>
        <w:t>,</w:t>
      </w:r>
      <w:r w:rsidR="00EE7B4F" w:rsidRPr="004E7150">
        <w:rPr>
          <w:rFonts w:ascii="Arial" w:hAnsi="Arial" w:cs="Arial"/>
          <w:sz w:val="24"/>
          <w:szCs w:val="24"/>
          <w:lang w:val="fr-CA"/>
        </w:rPr>
        <w:t xml:space="preserve"> </w:t>
      </w:r>
      <w:r w:rsidR="0048014C" w:rsidRPr="004E7150">
        <w:rPr>
          <w:rFonts w:ascii="Arial" w:hAnsi="Arial" w:cs="Arial"/>
          <w:sz w:val="24"/>
          <w:szCs w:val="24"/>
          <w:lang w:val="fr-CA"/>
        </w:rPr>
        <w:t xml:space="preserve">et </w:t>
      </w:r>
      <w:r w:rsidR="008B15E3" w:rsidRPr="004E7150">
        <w:rPr>
          <w:rFonts w:ascii="Arial" w:hAnsi="Arial" w:cs="Arial"/>
          <w:sz w:val="24"/>
          <w:szCs w:val="24"/>
          <w:lang w:val="fr-CA"/>
        </w:rPr>
        <w:t>compte</w:t>
      </w:r>
      <w:r w:rsidR="00530C57" w:rsidRPr="004E7150">
        <w:rPr>
          <w:rFonts w:ascii="Arial" w:hAnsi="Arial" w:cs="Arial"/>
          <w:sz w:val="24"/>
          <w:szCs w:val="24"/>
          <w:lang w:val="fr-CA"/>
        </w:rPr>
        <w:t>ra</w:t>
      </w:r>
      <w:r w:rsidR="008B15E3" w:rsidRPr="004E7150">
        <w:rPr>
          <w:rFonts w:ascii="Arial" w:hAnsi="Arial" w:cs="Arial"/>
          <w:sz w:val="24"/>
          <w:szCs w:val="24"/>
          <w:lang w:val="fr-CA"/>
        </w:rPr>
        <w:t xml:space="preserve"> </w:t>
      </w:r>
      <w:r w:rsidR="008C6D2A" w:rsidRPr="004E7150">
        <w:rPr>
          <w:rFonts w:ascii="Arial" w:hAnsi="Arial" w:cs="Arial"/>
          <w:sz w:val="24"/>
          <w:szCs w:val="24"/>
          <w:lang w:val="fr-CA"/>
        </w:rPr>
        <w:t>pour une (1) page</w:t>
      </w:r>
      <w:r w:rsidR="00EE7B4F" w:rsidRPr="004E7150">
        <w:rPr>
          <w:rFonts w:ascii="Arial" w:hAnsi="Arial" w:cs="Arial"/>
          <w:sz w:val="24"/>
          <w:szCs w:val="24"/>
          <w:lang w:val="fr-CA"/>
        </w:rPr>
        <w:t xml:space="preserve">.  </w:t>
      </w:r>
    </w:p>
    <w:p w:rsidR="00CE4070" w:rsidRPr="004E7150" w:rsidRDefault="00CE4070" w:rsidP="00CE4070">
      <w:pPr>
        <w:rPr>
          <w:rFonts w:ascii="Arial" w:hAnsi="Arial" w:cs="Arial"/>
          <w:sz w:val="24"/>
          <w:szCs w:val="24"/>
          <w:lang w:val="fr-CA"/>
        </w:rPr>
      </w:pPr>
    </w:p>
    <w:p w:rsidR="00CE4070" w:rsidRPr="004E7150" w:rsidRDefault="00530C57" w:rsidP="00CE4070">
      <w:pPr>
        <w:rPr>
          <w:rFonts w:ascii="Arial" w:hAnsi="Arial" w:cs="Arial"/>
          <w:sz w:val="24"/>
          <w:szCs w:val="24"/>
          <w:lang w:val="fr-CA"/>
        </w:rPr>
      </w:pPr>
      <w:r w:rsidRPr="004E7150">
        <w:rPr>
          <w:rFonts w:ascii="Arial" w:hAnsi="Arial" w:cs="Arial"/>
          <w:sz w:val="24"/>
          <w:szCs w:val="24"/>
          <w:lang w:val="fr-CA"/>
        </w:rPr>
        <w:lastRenderedPageBreak/>
        <w:t xml:space="preserve">Le seul autre texte permis sur cette page doit concerner directement ou préciser le contenu du critère coté </w:t>
      </w:r>
      <w:r w:rsidR="0062631C" w:rsidRPr="004E7150">
        <w:rPr>
          <w:rFonts w:ascii="Arial" w:hAnsi="Arial" w:cs="Arial"/>
          <w:sz w:val="24"/>
          <w:szCs w:val="24"/>
          <w:lang w:val="fr-CA"/>
        </w:rPr>
        <w:t>n</w:t>
      </w:r>
      <w:r w:rsidR="0062631C" w:rsidRPr="004E7150">
        <w:rPr>
          <w:rFonts w:ascii="Arial" w:hAnsi="Arial" w:cs="Arial"/>
          <w:sz w:val="24"/>
          <w:szCs w:val="24"/>
          <w:vertAlign w:val="superscript"/>
          <w:lang w:val="fr-CA"/>
        </w:rPr>
        <w:t>o</w:t>
      </w:r>
      <w:r w:rsidR="0062631C" w:rsidRPr="004E7150">
        <w:rPr>
          <w:rFonts w:ascii="Arial" w:hAnsi="Arial" w:cs="Arial"/>
          <w:sz w:val="24"/>
          <w:szCs w:val="24"/>
          <w:lang w:val="fr-CA"/>
        </w:rPr>
        <w:t> </w:t>
      </w:r>
      <w:r w:rsidRPr="004E7150">
        <w:rPr>
          <w:rFonts w:ascii="Arial" w:hAnsi="Arial" w:cs="Arial"/>
          <w:sz w:val="24"/>
          <w:szCs w:val="24"/>
          <w:lang w:val="fr-CA"/>
        </w:rPr>
        <w:t>3,</w:t>
      </w:r>
      <w:r w:rsidR="00EE7B4F" w:rsidRPr="004E7150">
        <w:rPr>
          <w:rFonts w:ascii="Arial" w:hAnsi="Arial" w:cs="Arial"/>
          <w:sz w:val="24"/>
          <w:szCs w:val="24"/>
          <w:lang w:val="fr-CA"/>
        </w:rPr>
        <w:t xml:space="preserve"> </w:t>
      </w:r>
      <w:r w:rsidRPr="004E7150">
        <w:rPr>
          <w:rFonts w:ascii="Arial" w:hAnsi="Arial" w:cs="Arial"/>
          <w:b/>
          <w:bCs/>
          <w:sz w:val="24"/>
          <w:szCs w:val="24"/>
          <w:lang w:val="fr-CA"/>
        </w:rPr>
        <w:t>e</w:t>
      </w:r>
      <w:r w:rsidR="00EE7B4F" w:rsidRPr="004E7150">
        <w:rPr>
          <w:rFonts w:ascii="Arial" w:hAnsi="Arial" w:cs="Arial"/>
          <w:b/>
          <w:bCs/>
          <w:sz w:val="24"/>
          <w:szCs w:val="24"/>
          <w:lang w:val="fr-CA"/>
        </w:rPr>
        <w:t>xpérience et qualités des principaux membres de l’équipe</w:t>
      </w:r>
      <w:r w:rsidRPr="004E7150">
        <w:rPr>
          <w:rFonts w:ascii="Arial" w:hAnsi="Arial" w:cs="Arial"/>
          <w:sz w:val="24"/>
          <w:szCs w:val="24"/>
          <w:lang w:val="fr-CA"/>
        </w:rPr>
        <w:t xml:space="preserve">. Le texte de la page </w:t>
      </w:r>
      <w:r w:rsidR="00191B53" w:rsidRPr="004E7150">
        <w:rPr>
          <w:rFonts w:ascii="Arial" w:hAnsi="Arial" w:cs="Arial"/>
          <w:sz w:val="24"/>
          <w:szCs w:val="24"/>
          <w:lang w:val="fr-CA"/>
        </w:rPr>
        <w:t xml:space="preserve">de </w:t>
      </w:r>
      <w:r w:rsidR="00EC2323">
        <w:rPr>
          <w:rFonts w:ascii="Arial" w:hAnsi="Arial" w:cs="Arial"/>
          <w:sz w:val="24"/>
          <w:szCs w:val="24"/>
          <w:lang w:val="fr-CA"/>
        </w:rPr>
        <w:t>11 </w:t>
      </w:r>
      <w:r w:rsidR="001A5570" w:rsidRPr="004E7150">
        <w:rPr>
          <w:rFonts w:ascii="Arial" w:hAnsi="Arial" w:cs="Arial"/>
          <w:sz w:val="24"/>
          <w:szCs w:val="24"/>
          <w:lang w:val="fr-CA"/>
        </w:rPr>
        <w:t xml:space="preserve">po par </w:t>
      </w:r>
      <w:r w:rsidR="00EC2323">
        <w:rPr>
          <w:rFonts w:ascii="Arial" w:hAnsi="Arial" w:cs="Arial"/>
          <w:sz w:val="24"/>
          <w:szCs w:val="24"/>
          <w:lang w:val="fr-CA"/>
        </w:rPr>
        <w:t>17 </w:t>
      </w:r>
      <w:r w:rsidR="001A5570" w:rsidRPr="004E7150">
        <w:rPr>
          <w:rFonts w:ascii="Arial" w:hAnsi="Arial" w:cs="Arial"/>
          <w:sz w:val="24"/>
          <w:szCs w:val="24"/>
          <w:lang w:val="fr-CA"/>
        </w:rPr>
        <w:t xml:space="preserve">po </w:t>
      </w:r>
      <w:r w:rsidRPr="004E7150">
        <w:rPr>
          <w:rFonts w:ascii="Arial" w:hAnsi="Arial" w:cs="Arial"/>
          <w:sz w:val="24"/>
          <w:szCs w:val="24"/>
          <w:lang w:val="fr-CA"/>
        </w:rPr>
        <w:t xml:space="preserve">doit être rédigé </w:t>
      </w:r>
      <w:r w:rsidR="008C6D2A" w:rsidRPr="004E7150">
        <w:rPr>
          <w:rFonts w:ascii="Arial" w:hAnsi="Arial" w:cs="Arial"/>
          <w:sz w:val="24"/>
          <w:szCs w:val="24"/>
          <w:lang w:val="fr-CA"/>
        </w:rPr>
        <w:t xml:space="preserve">avec une </w:t>
      </w:r>
      <w:r w:rsidRPr="004E7150">
        <w:rPr>
          <w:rFonts w:ascii="Arial" w:hAnsi="Arial" w:cs="Arial"/>
          <w:sz w:val="24"/>
          <w:szCs w:val="24"/>
          <w:lang w:val="fr-CA"/>
        </w:rPr>
        <w:t xml:space="preserve">police </w:t>
      </w:r>
      <w:r w:rsidR="008C6D2A" w:rsidRPr="004E7150">
        <w:rPr>
          <w:rFonts w:ascii="Arial" w:hAnsi="Arial" w:cs="Arial"/>
          <w:sz w:val="24"/>
          <w:szCs w:val="24"/>
          <w:lang w:val="fr-CA"/>
        </w:rPr>
        <w:t xml:space="preserve">Arial </w:t>
      </w:r>
      <w:r w:rsidRPr="004E7150">
        <w:rPr>
          <w:rFonts w:ascii="Arial" w:hAnsi="Arial" w:cs="Arial"/>
          <w:sz w:val="24"/>
          <w:szCs w:val="24"/>
          <w:lang w:val="fr-CA"/>
        </w:rPr>
        <w:t xml:space="preserve">de </w:t>
      </w:r>
      <w:r w:rsidR="00EE7B4F" w:rsidRPr="004E7150">
        <w:rPr>
          <w:rFonts w:ascii="Arial" w:hAnsi="Arial" w:cs="Arial"/>
          <w:sz w:val="24"/>
          <w:szCs w:val="24"/>
          <w:lang w:val="fr-CA"/>
        </w:rPr>
        <w:t>10</w:t>
      </w:r>
      <w:r w:rsidRPr="004E7150">
        <w:rPr>
          <w:rFonts w:ascii="Arial" w:hAnsi="Arial" w:cs="Arial"/>
          <w:sz w:val="24"/>
          <w:szCs w:val="24"/>
          <w:lang w:val="fr-CA"/>
        </w:rPr>
        <w:t> </w:t>
      </w:r>
      <w:r w:rsidR="00EE7B4F" w:rsidRPr="004E7150">
        <w:rPr>
          <w:rFonts w:ascii="Arial" w:hAnsi="Arial" w:cs="Arial"/>
          <w:sz w:val="24"/>
          <w:szCs w:val="24"/>
          <w:lang w:val="fr-CA"/>
        </w:rPr>
        <w:t>point</w:t>
      </w:r>
      <w:r w:rsidRPr="004E7150">
        <w:rPr>
          <w:rFonts w:ascii="Arial" w:hAnsi="Arial" w:cs="Arial"/>
          <w:sz w:val="24"/>
          <w:szCs w:val="24"/>
          <w:lang w:val="fr-CA"/>
        </w:rPr>
        <w:t>s</w:t>
      </w:r>
      <w:r w:rsidR="00EE7B4F" w:rsidRPr="004E7150">
        <w:rPr>
          <w:rFonts w:ascii="Arial" w:hAnsi="Arial" w:cs="Arial"/>
          <w:sz w:val="24"/>
          <w:szCs w:val="24"/>
          <w:lang w:val="fr-CA"/>
        </w:rPr>
        <w:t xml:space="preserve">. </w:t>
      </w:r>
      <w:r w:rsidRPr="004E7150">
        <w:rPr>
          <w:rFonts w:ascii="Arial" w:hAnsi="Arial" w:cs="Arial"/>
          <w:sz w:val="24"/>
          <w:szCs w:val="24"/>
          <w:lang w:val="fr-CA"/>
        </w:rPr>
        <w:t>L</w:t>
      </w:r>
      <w:r w:rsidR="008C6D2A" w:rsidRPr="004E7150">
        <w:rPr>
          <w:rFonts w:ascii="Arial" w:hAnsi="Arial" w:cs="Arial"/>
          <w:sz w:val="24"/>
          <w:szCs w:val="24"/>
          <w:lang w:val="fr-CA"/>
        </w:rPr>
        <w:t>a police utilisée dans l</w:t>
      </w:r>
      <w:r w:rsidRPr="004E7150">
        <w:rPr>
          <w:rFonts w:ascii="Arial" w:hAnsi="Arial" w:cs="Arial"/>
          <w:sz w:val="24"/>
          <w:szCs w:val="24"/>
          <w:lang w:val="fr-CA"/>
        </w:rPr>
        <w:t>e</w:t>
      </w:r>
      <w:r w:rsidR="008C6D2A" w:rsidRPr="004E7150">
        <w:rPr>
          <w:rFonts w:ascii="Arial" w:hAnsi="Arial" w:cs="Arial"/>
          <w:sz w:val="24"/>
          <w:szCs w:val="24"/>
          <w:lang w:val="fr-CA"/>
        </w:rPr>
        <w:t>s</w:t>
      </w:r>
      <w:r w:rsidRPr="004E7150">
        <w:rPr>
          <w:rFonts w:ascii="Arial" w:hAnsi="Arial" w:cs="Arial"/>
          <w:sz w:val="24"/>
          <w:szCs w:val="24"/>
          <w:lang w:val="fr-CA"/>
        </w:rPr>
        <w:t xml:space="preserve"> tableaux </w:t>
      </w:r>
      <w:r w:rsidR="00EE7B4F" w:rsidRPr="004E7150">
        <w:rPr>
          <w:rFonts w:ascii="Arial" w:hAnsi="Arial" w:cs="Arial"/>
          <w:sz w:val="24"/>
          <w:szCs w:val="24"/>
          <w:lang w:val="fr-CA"/>
        </w:rPr>
        <w:t>suppl</w:t>
      </w:r>
      <w:r w:rsidRPr="004E7150">
        <w:rPr>
          <w:rFonts w:ascii="Arial" w:hAnsi="Arial" w:cs="Arial"/>
          <w:sz w:val="24"/>
          <w:szCs w:val="24"/>
          <w:lang w:val="fr-CA"/>
        </w:rPr>
        <w:t xml:space="preserve">émentaires </w:t>
      </w:r>
      <w:r w:rsidR="008C6D2A" w:rsidRPr="004E7150">
        <w:rPr>
          <w:rFonts w:ascii="Arial" w:hAnsi="Arial" w:cs="Arial"/>
          <w:sz w:val="24"/>
          <w:szCs w:val="24"/>
          <w:lang w:val="fr-CA"/>
        </w:rPr>
        <w:t>des</w:t>
      </w:r>
      <w:r w:rsidRPr="004E7150">
        <w:rPr>
          <w:rFonts w:ascii="Arial" w:hAnsi="Arial" w:cs="Arial"/>
          <w:sz w:val="24"/>
          <w:szCs w:val="24"/>
          <w:lang w:val="fr-CA"/>
        </w:rPr>
        <w:t xml:space="preserve"> neuf (9) autres pages </w:t>
      </w:r>
      <w:r w:rsidR="00EC2323">
        <w:rPr>
          <w:rFonts w:ascii="Arial" w:hAnsi="Arial" w:cs="Arial"/>
          <w:sz w:val="24"/>
          <w:szCs w:val="24"/>
          <w:lang w:val="fr-CA"/>
        </w:rPr>
        <w:t>8,5 </w:t>
      </w:r>
      <w:r w:rsidR="001A5570" w:rsidRPr="004E7150">
        <w:rPr>
          <w:rFonts w:ascii="Arial" w:hAnsi="Arial" w:cs="Arial"/>
          <w:sz w:val="24"/>
          <w:szCs w:val="24"/>
          <w:lang w:val="fr-CA"/>
        </w:rPr>
        <w:t xml:space="preserve">po par </w:t>
      </w:r>
      <w:r w:rsidR="00EC2323">
        <w:rPr>
          <w:rFonts w:ascii="Arial" w:hAnsi="Arial" w:cs="Arial"/>
          <w:sz w:val="24"/>
          <w:szCs w:val="24"/>
          <w:lang w:val="fr-CA"/>
        </w:rPr>
        <w:t>11 </w:t>
      </w:r>
      <w:r w:rsidR="001A5570" w:rsidRPr="004E7150">
        <w:rPr>
          <w:rFonts w:ascii="Arial" w:hAnsi="Arial" w:cs="Arial"/>
          <w:sz w:val="24"/>
          <w:szCs w:val="24"/>
          <w:lang w:val="fr-CA"/>
        </w:rPr>
        <w:t xml:space="preserve">po </w:t>
      </w:r>
      <w:r w:rsidR="008C6D2A" w:rsidRPr="004E7150">
        <w:rPr>
          <w:rFonts w:ascii="Arial" w:hAnsi="Arial" w:cs="Arial"/>
          <w:sz w:val="24"/>
          <w:szCs w:val="24"/>
          <w:lang w:val="fr-CA"/>
        </w:rPr>
        <w:t xml:space="preserve">sera d’au moins </w:t>
      </w:r>
      <w:r w:rsidR="00EE7B4F" w:rsidRPr="004E7150">
        <w:rPr>
          <w:rFonts w:ascii="Arial" w:hAnsi="Arial" w:cs="Arial"/>
          <w:sz w:val="24"/>
          <w:szCs w:val="24"/>
          <w:lang w:val="fr-CA"/>
        </w:rPr>
        <w:t>10</w:t>
      </w:r>
      <w:r w:rsidR="008C6D2A" w:rsidRPr="004E7150">
        <w:rPr>
          <w:rFonts w:ascii="Arial" w:hAnsi="Arial" w:cs="Arial"/>
          <w:sz w:val="24"/>
          <w:szCs w:val="24"/>
          <w:lang w:val="fr-CA"/>
        </w:rPr>
        <w:t xml:space="preserve"> points </w:t>
      </w:r>
      <w:r w:rsidR="00EE7B4F" w:rsidRPr="004E7150">
        <w:rPr>
          <w:rFonts w:ascii="Arial" w:hAnsi="Arial" w:cs="Arial"/>
          <w:sz w:val="24"/>
          <w:szCs w:val="24"/>
          <w:lang w:val="fr-CA"/>
        </w:rPr>
        <w:t xml:space="preserve">(Arial). </w:t>
      </w:r>
      <w:r w:rsidR="008C6D2A" w:rsidRPr="004E7150">
        <w:rPr>
          <w:rFonts w:ascii="Arial" w:hAnsi="Arial" w:cs="Arial"/>
          <w:sz w:val="24"/>
          <w:szCs w:val="24"/>
          <w:lang w:val="fr-CA"/>
        </w:rPr>
        <w:t>Tous les autres textes seront rédigés avec une police de dix (10) points</w:t>
      </w:r>
      <w:r w:rsidR="00EE7B4F" w:rsidRPr="004E7150">
        <w:rPr>
          <w:rFonts w:ascii="Arial" w:hAnsi="Arial" w:cs="Arial"/>
          <w:sz w:val="24"/>
          <w:szCs w:val="24"/>
          <w:lang w:val="fr-CA"/>
        </w:rPr>
        <w:t xml:space="preserve"> (Times New Roman). Les documents de plus de dix (10) pages ne seront pas examinés.  </w:t>
      </w:r>
    </w:p>
    <w:p w:rsidR="00CE4070" w:rsidRPr="004E7150" w:rsidRDefault="00CE4070">
      <w:pPr>
        <w:jc w:val="both"/>
        <w:rPr>
          <w:rFonts w:ascii="Arial" w:hAnsi="Arial" w:cs="Arial"/>
          <w:sz w:val="24"/>
          <w:szCs w:val="24"/>
          <w:lang w:val="fr-CA"/>
        </w:rPr>
      </w:pPr>
    </w:p>
    <w:p w:rsidR="00C74A22" w:rsidRPr="004E7150" w:rsidRDefault="00EE7B4F">
      <w:pPr>
        <w:jc w:val="both"/>
        <w:rPr>
          <w:rFonts w:ascii="Arial" w:hAnsi="Arial" w:cs="Arial"/>
          <w:sz w:val="24"/>
          <w:szCs w:val="24"/>
          <w:lang w:val="fr-CA"/>
        </w:rPr>
      </w:pPr>
      <w:r w:rsidRPr="004E7150">
        <w:rPr>
          <w:rFonts w:ascii="Arial" w:hAnsi="Arial" w:cs="Arial"/>
          <w:b/>
          <w:sz w:val="24"/>
          <w:szCs w:val="24"/>
          <w:lang w:val="fr-CA"/>
        </w:rPr>
        <w:t>Les curriculum vitae doivent être joints en annexe au contenu de la proposition.</w:t>
      </w:r>
      <w:r w:rsidRPr="004E7150">
        <w:rPr>
          <w:rFonts w:ascii="Arial" w:hAnsi="Arial" w:cs="Arial"/>
          <w:sz w:val="24"/>
          <w:szCs w:val="24"/>
          <w:lang w:val="fr-CA"/>
        </w:rPr>
        <w:t xml:space="preserve"> </w:t>
      </w:r>
      <w:r w:rsidRPr="004E7150">
        <w:rPr>
          <w:rFonts w:ascii="Arial" w:hAnsi="Arial" w:cs="Arial"/>
          <w:b/>
          <w:sz w:val="24"/>
          <w:szCs w:val="24"/>
          <w:lang w:val="fr-CA"/>
        </w:rPr>
        <w:t xml:space="preserve">Il faut présenter sous la forme de CD ou de DVD toute autre documentation ne répondant pas directement au mandat et aux critères d’évaluation, comme les publications de l’entreprise. </w:t>
      </w:r>
      <w:r w:rsidRPr="004E7150">
        <w:rPr>
          <w:rFonts w:ascii="Arial" w:hAnsi="Arial" w:cs="Arial"/>
          <w:b/>
          <w:sz w:val="24"/>
          <w:szCs w:val="24"/>
          <w:u w:val="single"/>
          <w:lang w:val="fr-CA"/>
        </w:rPr>
        <w:t>Lorsqu’elle évaluera les propositions</w:t>
      </w:r>
      <w:r w:rsidRPr="004E7150">
        <w:rPr>
          <w:rFonts w:ascii="Arial" w:hAnsi="Arial" w:cs="Arial"/>
          <w:b/>
          <w:sz w:val="24"/>
          <w:szCs w:val="24"/>
          <w:lang w:val="fr-CA"/>
        </w:rPr>
        <w:t>, la Ville ne tiendra pas compte de la documentation additionnelle présentée sous la forme de CD ou de DVD</w:t>
      </w:r>
      <w:r w:rsidRPr="004E7150">
        <w:rPr>
          <w:rFonts w:ascii="Arial" w:hAnsi="Arial" w:cs="Arial"/>
          <w:sz w:val="24"/>
          <w:szCs w:val="24"/>
          <w:lang w:val="fr-CA"/>
        </w:rPr>
        <w:t>.</w:t>
      </w:r>
    </w:p>
    <w:p w:rsidR="00C74A22" w:rsidRPr="004E7150" w:rsidRDefault="00C74A22">
      <w:pPr>
        <w:overflowPunct/>
        <w:autoSpaceDE/>
        <w:autoSpaceDN/>
        <w:adjustRightInd/>
        <w:textAlignment w:val="auto"/>
        <w:rPr>
          <w:rFonts w:ascii="Arial" w:hAnsi="Arial" w:cs="Arial"/>
          <w:sz w:val="24"/>
          <w:szCs w:val="24"/>
          <w:lang w:val="fr-CA"/>
        </w:rPr>
      </w:pPr>
      <w:r w:rsidRPr="004E7150">
        <w:rPr>
          <w:rFonts w:ascii="Arial" w:hAnsi="Arial" w:cs="Arial"/>
          <w:sz w:val="24"/>
          <w:szCs w:val="24"/>
          <w:lang w:val="fr-CA"/>
        </w:rPr>
        <w:br w:type="page"/>
      </w:r>
    </w:p>
    <w:tbl>
      <w:tblPr>
        <w:tblW w:w="100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7654"/>
        <w:gridCol w:w="1910"/>
      </w:tblGrid>
      <w:tr w:rsidR="004E7150" w:rsidRPr="004E7150" w:rsidTr="00895CB2">
        <w:trPr>
          <w:trHeight w:val="428"/>
        </w:trPr>
        <w:tc>
          <w:tcPr>
            <w:tcW w:w="8188" w:type="dxa"/>
            <w:gridSpan w:val="2"/>
            <w:tcBorders>
              <w:top w:val="single" w:sz="6" w:space="0" w:color="auto"/>
              <w:left w:val="single" w:sz="6" w:space="0" w:color="auto"/>
              <w:bottom w:val="single" w:sz="6" w:space="0" w:color="auto"/>
              <w:right w:val="single" w:sz="6" w:space="0" w:color="auto"/>
            </w:tcBorders>
            <w:vAlign w:val="center"/>
          </w:tcPr>
          <w:p w:rsidR="00CE4070" w:rsidRPr="004E7150" w:rsidRDefault="00EE7B4F" w:rsidP="00F2758C">
            <w:pPr>
              <w:pStyle w:val="Heading9"/>
              <w:numPr>
                <w:ilvl w:val="0"/>
                <w:numId w:val="12"/>
              </w:numPr>
              <w:jc w:val="center"/>
              <w:rPr>
                <w:rFonts w:ascii="Arial" w:hAnsi="Arial" w:cs="Arial"/>
                <w:caps/>
                <w:sz w:val="24"/>
                <w:szCs w:val="24"/>
                <w:lang w:val="en-CA"/>
              </w:rPr>
            </w:pPr>
            <w:r w:rsidRPr="004E7150">
              <w:rPr>
                <w:rFonts w:ascii="Arial" w:hAnsi="Arial" w:cs="Arial"/>
                <w:sz w:val="24"/>
                <w:szCs w:val="24"/>
                <w:lang w:val="fr-CA"/>
              </w:rPr>
              <w:lastRenderedPageBreak/>
              <w:br w:type="page"/>
            </w:r>
            <w:r w:rsidR="00F2758C" w:rsidRPr="004E7150">
              <w:rPr>
                <w:rFonts w:ascii="Arial" w:hAnsi="Arial" w:cs="Arial"/>
                <w:caps/>
                <w:sz w:val="24"/>
                <w:szCs w:val="24"/>
                <w:lang w:val="en-CA"/>
              </w:rPr>
              <w:t>critères à cotation numérique</w:t>
            </w:r>
          </w:p>
        </w:tc>
        <w:tc>
          <w:tcPr>
            <w:tcW w:w="1910" w:type="dxa"/>
            <w:tcBorders>
              <w:top w:val="single" w:sz="6" w:space="0" w:color="auto"/>
              <w:left w:val="single" w:sz="6" w:space="0" w:color="auto"/>
              <w:bottom w:val="single" w:sz="6" w:space="0" w:color="auto"/>
              <w:right w:val="single" w:sz="6" w:space="0" w:color="auto"/>
            </w:tcBorders>
            <w:vAlign w:val="center"/>
          </w:tcPr>
          <w:p w:rsidR="00CE4070" w:rsidRPr="004E7150" w:rsidRDefault="008B15E3" w:rsidP="00895CB2">
            <w:pPr>
              <w:jc w:val="center"/>
              <w:rPr>
                <w:rFonts w:ascii="Arial" w:hAnsi="Arial" w:cs="Arial"/>
                <w:b/>
                <w:sz w:val="24"/>
                <w:szCs w:val="24"/>
                <w:lang w:val="en-CA"/>
              </w:rPr>
            </w:pPr>
            <w:proofErr w:type="spellStart"/>
            <w:r w:rsidRPr="004E7150">
              <w:rPr>
                <w:rFonts w:ascii="Arial" w:hAnsi="Arial" w:cs="Arial"/>
                <w:b/>
                <w:sz w:val="24"/>
                <w:szCs w:val="24"/>
                <w:lang w:val="en-CA"/>
              </w:rPr>
              <w:t>Pondération</w:t>
            </w:r>
            <w:proofErr w:type="spellEnd"/>
          </w:p>
        </w:tc>
      </w:tr>
      <w:tr w:rsidR="004E7150" w:rsidRPr="004E7150" w:rsidTr="00895CB2">
        <w:tc>
          <w:tcPr>
            <w:tcW w:w="534" w:type="dxa"/>
            <w:tcBorders>
              <w:top w:val="single" w:sz="6" w:space="0" w:color="auto"/>
              <w:left w:val="single" w:sz="6" w:space="0" w:color="auto"/>
              <w:bottom w:val="single" w:sz="6" w:space="0" w:color="auto"/>
              <w:right w:val="single" w:sz="6" w:space="0" w:color="auto"/>
            </w:tcBorders>
          </w:tcPr>
          <w:p w:rsidR="00CE4070" w:rsidRPr="004E7150" w:rsidRDefault="00CE4070">
            <w:pPr>
              <w:pStyle w:val="Header"/>
              <w:tabs>
                <w:tab w:val="clear" w:pos="4320"/>
                <w:tab w:val="clear" w:pos="8640"/>
              </w:tabs>
              <w:rPr>
                <w:rFonts w:ascii="Arial" w:hAnsi="Arial" w:cs="Arial"/>
                <w:sz w:val="24"/>
                <w:szCs w:val="24"/>
                <w:lang w:val="en-CA"/>
              </w:rPr>
            </w:pPr>
          </w:p>
          <w:p w:rsidR="00CE4070" w:rsidRPr="004E7150" w:rsidRDefault="00EE7B4F">
            <w:pPr>
              <w:pStyle w:val="Header"/>
              <w:tabs>
                <w:tab w:val="clear" w:pos="4320"/>
                <w:tab w:val="clear" w:pos="8640"/>
              </w:tabs>
              <w:rPr>
                <w:rFonts w:ascii="Arial" w:hAnsi="Arial" w:cs="Arial"/>
                <w:sz w:val="24"/>
                <w:szCs w:val="24"/>
                <w:lang w:val="en-CA"/>
              </w:rPr>
            </w:pPr>
            <w:r w:rsidRPr="004E7150">
              <w:rPr>
                <w:rFonts w:ascii="Arial" w:hAnsi="Arial" w:cs="Arial"/>
                <w:sz w:val="24"/>
                <w:szCs w:val="24"/>
                <w:lang w:val="en-CA"/>
              </w:rPr>
              <w:t>1</w:t>
            </w:r>
          </w:p>
        </w:tc>
        <w:tc>
          <w:tcPr>
            <w:tcW w:w="7654" w:type="dxa"/>
            <w:tcBorders>
              <w:top w:val="single" w:sz="6" w:space="0" w:color="auto"/>
              <w:left w:val="single" w:sz="6" w:space="0" w:color="auto"/>
              <w:bottom w:val="single" w:sz="6" w:space="0" w:color="auto"/>
              <w:right w:val="single" w:sz="6" w:space="0" w:color="auto"/>
            </w:tcBorders>
          </w:tcPr>
          <w:p w:rsidR="00CE4070" w:rsidRPr="004E7150" w:rsidRDefault="00EE7B4F">
            <w:pPr>
              <w:pStyle w:val="Header"/>
              <w:tabs>
                <w:tab w:val="clear" w:pos="4320"/>
                <w:tab w:val="clear" w:pos="8640"/>
              </w:tabs>
              <w:rPr>
                <w:rFonts w:ascii="Arial" w:hAnsi="Arial" w:cs="Arial"/>
                <w:b/>
                <w:bCs/>
                <w:sz w:val="24"/>
                <w:szCs w:val="24"/>
                <w:lang w:val="fr-CA"/>
              </w:rPr>
            </w:pPr>
            <w:r w:rsidRPr="004E7150">
              <w:rPr>
                <w:rFonts w:ascii="Arial" w:hAnsi="Arial" w:cs="Arial"/>
                <w:b/>
                <w:bCs/>
                <w:sz w:val="24"/>
                <w:szCs w:val="24"/>
                <w:lang w:val="fr-CA"/>
              </w:rPr>
              <w:t>Exp</w:t>
            </w:r>
            <w:r w:rsidR="00BE31EB" w:rsidRPr="004E7150">
              <w:rPr>
                <w:rFonts w:ascii="Arial" w:hAnsi="Arial" w:cs="Arial"/>
                <w:b/>
                <w:bCs/>
                <w:sz w:val="24"/>
                <w:szCs w:val="24"/>
                <w:lang w:val="fr-CA"/>
              </w:rPr>
              <w:t>é</w:t>
            </w:r>
            <w:r w:rsidRPr="004E7150">
              <w:rPr>
                <w:rFonts w:ascii="Arial" w:hAnsi="Arial" w:cs="Arial"/>
                <w:b/>
                <w:bCs/>
                <w:sz w:val="24"/>
                <w:szCs w:val="24"/>
                <w:lang w:val="fr-CA"/>
              </w:rPr>
              <w:t xml:space="preserve">rience </w:t>
            </w:r>
            <w:r w:rsidR="001A5570" w:rsidRPr="004E7150">
              <w:rPr>
                <w:rFonts w:ascii="Arial" w:hAnsi="Arial" w:cs="Arial"/>
                <w:b/>
                <w:bCs/>
                <w:sz w:val="24"/>
                <w:szCs w:val="24"/>
                <w:lang w:val="fr-CA"/>
              </w:rPr>
              <w:t>et</w:t>
            </w:r>
            <w:r w:rsidRPr="004E7150">
              <w:rPr>
                <w:rFonts w:ascii="Arial" w:hAnsi="Arial" w:cs="Arial"/>
                <w:b/>
                <w:bCs/>
                <w:sz w:val="24"/>
                <w:szCs w:val="24"/>
                <w:lang w:val="fr-CA"/>
              </w:rPr>
              <w:t xml:space="preserve"> </w:t>
            </w:r>
            <w:r w:rsidR="00014FEC" w:rsidRPr="004E7150">
              <w:rPr>
                <w:rFonts w:ascii="Arial" w:hAnsi="Arial" w:cs="Arial"/>
                <w:b/>
                <w:bCs/>
                <w:sz w:val="24"/>
                <w:szCs w:val="24"/>
                <w:lang w:val="fr-CA"/>
              </w:rPr>
              <w:t xml:space="preserve">compétences </w:t>
            </w:r>
            <w:r w:rsidR="001A5570" w:rsidRPr="004E7150">
              <w:rPr>
                <w:rFonts w:ascii="Arial" w:hAnsi="Arial" w:cs="Arial"/>
                <w:b/>
                <w:bCs/>
                <w:sz w:val="24"/>
                <w:szCs w:val="24"/>
                <w:lang w:val="fr-CA"/>
              </w:rPr>
              <w:t>des principaux promoteurs (organismes) </w:t>
            </w:r>
            <w:r w:rsidRPr="004E7150">
              <w:rPr>
                <w:rFonts w:ascii="Arial" w:hAnsi="Arial" w:cs="Arial"/>
                <w:b/>
                <w:bCs/>
                <w:sz w:val="24"/>
                <w:szCs w:val="24"/>
                <w:lang w:val="fr-CA"/>
              </w:rPr>
              <w:t>:</w:t>
            </w:r>
          </w:p>
          <w:p w:rsidR="00CE4070" w:rsidRPr="004E7150" w:rsidRDefault="00F2758C" w:rsidP="001C5958">
            <w:pPr>
              <w:tabs>
                <w:tab w:val="center" w:pos="4513"/>
              </w:tabs>
              <w:suppressAutoHyphens/>
              <w:rPr>
                <w:rFonts w:ascii="Arial" w:hAnsi="Arial" w:cs="Arial"/>
                <w:sz w:val="24"/>
                <w:szCs w:val="24"/>
                <w:lang w:val="fr-CA"/>
              </w:rPr>
            </w:pPr>
            <w:r w:rsidRPr="004E7150">
              <w:rPr>
                <w:rFonts w:ascii="Arial" w:hAnsi="Arial" w:cs="Arial"/>
                <w:sz w:val="24"/>
                <w:szCs w:val="24"/>
                <w:lang w:val="fr-CA"/>
              </w:rPr>
              <w:t>Décrir</w:t>
            </w:r>
            <w:r w:rsidR="006C3899" w:rsidRPr="004E7150">
              <w:rPr>
                <w:rFonts w:ascii="Arial" w:hAnsi="Arial" w:cs="Arial"/>
                <w:sz w:val="24"/>
                <w:szCs w:val="24"/>
                <w:lang w:val="fr-CA"/>
              </w:rPr>
              <w:t>e</w:t>
            </w:r>
            <w:r w:rsidRPr="004E7150">
              <w:rPr>
                <w:rFonts w:ascii="Arial" w:hAnsi="Arial" w:cs="Arial"/>
                <w:sz w:val="24"/>
                <w:szCs w:val="24"/>
                <w:lang w:val="fr-CA"/>
              </w:rPr>
              <w:t xml:space="preserve"> l’expérience générale pertinente et la capacité </w:t>
            </w:r>
            <w:r w:rsidR="007C54E2" w:rsidRPr="004E7150">
              <w:rPr>
                <w:rFonts w:ascii="Arial" w:hAnsi="Arial" w:cs="Arial"/>
                <w:sz w:val="24"/>
                <w:szCs w:val="24"/>
                <w:lang w:val="fr-CA"/>
              </w:rPr>
              <w:t xml:space="preserve">des principaux organismes membres de l’équipe et des </w:t>
            </w:r>
            <w:r w:rsidR="00EE7B4F" w:rsidRPr="004E7150">
              <w:rPr>
                <w:rFonts w:ascii="Arial" w:hAnsi="Arial" w:cs="Arial"/>
                <w:sz w:val="24"/>
                <w:szCs w:val="24"/>
                <w:lang w:val="fr-CA"/>
              </w:rPr>
              <w:t xml:space="preserve">consultants </w:t>
            </w:r>
            <w:r w:rsidR="0062631C" w:rsidRPr="004E7150">
              <w:rPr>
                <w:rFonts w:ascii="Arial" w:hAnsi="Arial" w:cs="Arial"/>
                <w:sz w:val="24"/>
                <w:szCs w:val="24"/>
                <w:lang w:val="fr-CA"/>
              </w:rPr>
              <w:t>spécialisés</w:t>
            </w:r>
            <w:r w:rsidR="00CC7076" w:rsidRPr="004E7150">
              <w:rPr>
                <w:rFonts w:ascii="Arial" w:hAnsi="Arial" w:cs="Arial"/>
                <w:sz w:val="24"/>
                <w:szCs w:val="24"/>
                <w:lang w:val="fr-CA"/>
              </w:rPr>
              <w:t xml:space="preserve"> relatives </w:t>
            </w:r>
            <w:r w:rsidR="00EE7B4F" w:rsidRPr="004E7150">
              <w:rPr>
                <w:rFonts w:ascii="Arial" w:hAnsi="Arial" w:cs="Arial"/>
                <w:sz w:val="24"/>
                <w:szCs w:val="24"/>
                <w:lang w:val="fr-CA"/>
              </w:rPr>
              <w:t>1)</w:t>
            </w:r>
            <w:r w:rsidR="00883E0B" w:rsidRPr="004E7150">
              <w:rPr>
                <w:rFonts w:ascii="Arial" w:hAnsi="Arial" w:cs="Arial"/>
                <w:sz w:val="24"/>
                <w:szCs w:val="24"/>
                <w:lang w:val="fr-CA"/>
              </w:rPr>
              <w:t xml:space="preserve"> </w:t>
            </w:r>
            <w:r w:rsidR="00CC7076" w:rsidRPr="004E7150">
              <w:rPr>
                <w:rFonts w:ascii="Arial" w:hAnsi="Arial" w:cs="Arial"/>
                <w:sz w:val="24"/>
                <w:szCs w:val="24"/>
                <w:lang w:val="fr-CA"/>
              </w:rPr>
              <w:t xml:space="preserve">aux </w:t>
            </w:r>
            <w:r w:rsidR="00883E0B" w:rsidRPr="004E7150">
              <w:rPr>
                <w:rFonts w:ascii="Arial" w:hAnsi="Arial" w:cs="Arial"/>
                <w:sz w:val="24"/>
                <w:szCs w:val="24"/>
                <w:lang w:val="fr-CA"/>
              </w:rPr>
              <w:t xml:space="preserve">composantes </w:t>
            </w:r>
            <w:r w:rsidR="00E61C4D" w:rsidRPr="004E7150">
              <w:rPr>
                <w:rFonts w:ascii="Arial" w:hAnsi="Arial" w:cs="Arial"/>
                <w:sz w:val="24"/>
                <w:szCs w:val="24"/>
                <w:lang w:val="fr-CA"/>
              </w:rPr>
              <w:t>de gestion des contrats, de conception et de construction dans le cadre de</w:t>
            </w:r>
            <w:r w:rsidR="00883E0B" w:rsidRPr="004E7150">
              <w:rPr>
                <w:rFonts w:ascii="Arial" w:hAnsi="Arial" w:cs="Arial"/>
                <w:sz w:val="24"/>
                <w:szCs w:val="24"/>
                <w:lang w:val="fr-CA"/>
              </w:rPr>
              <w:t xml:space="preserve"> nouveaux </w:t>
            </w:r>
            <w:r w:rsidR="00EE7B4F" w:rsidRPr="004E7150">
              <w:rPr>
                <w:rFonts w:ascii="Arial" w:hAnsi="Arial" w:cs="Arial"/>
                <w:sz w:val="24"/>
                <w:szCs w:val="24"/>
                <w:lang w:val="fr-CA"/>
              </w:rPr>
              <w:t>projets d’immobilisations, 2)</w:t>
            </w:r>
            <w:r w:rsidR="00883E0B" w:rsidRPr="004E7150">
              <w:rPr>
                <w:rFonts w:ascii="Arial" w:hAnsi="Arial" w:cs="Arial"/>
                <w:sz w:val="24"/>
                <w:szCs w:val="24"/>
                <w:lang w:val="fr-CA"/>
              </w:rPr>
              <w:t xml:space="preserve"> les </w:t>
            </w:r>
            <w:r w:rsidR="006C3899" w:rsidRPr="004E7150">
              <w:rPr>
                <w:rFonts w:ascii="Arial" w:hAnsi="Arial" w:cs="Arial"/>
                <w:sz w:val="24"/>
                <w:szCs w:val="24"/>
                <w:lang w:val="fr-CA"/>
              </w:rPr>
              <w:t xml:space="preserve">compétences </w:t>
            </w:r>
            <w:r w:rsidR="00883E0B" w:rsidRPr="004E7150">
              <w:rPr>
                <w:rFonts w:ascii="Arial" w:hAnsi="Arial" w:cs="Arial"/>
                <w:sz w:val="24"/>
                <w:szCs w:val="24"/>
                <w:lang w:val="fr-CA"/>
              </w:rPr>
              <w:t xml:space="preserve">attestées </w:t>
            </w:r>
            <w:r w:rsidR="006C3899" w:rsidRPr="004E7150">
              <w:rPr>
                <w:rFonts w:ascii="Arial" w:hAnsi="Arial" w:cs="Arial"/>
                <w:sz w:val="24"/>
                <w:szCs w:val="24"/>
                <w:lang w:val="fr-CA"/>
              </w:rPr>
              <w:t xml:space="preserve">des </w:t>
            </w:r>
            <w:r w:rsidR="00883E0B" w:rsidRPr="004E7150">
              <w:rPr>
                <w:rFonts w:ascii="Arial" w:hAnsi="Arial" w:cs="Arial"/>
                <w:sz w:val="24"/>
                <w:szCs w:val="24"/>
                <w:lang w:val="fr-CA"/>
              </w:rPr>
              <w:t xml:space="preserve">principaux organismes </w:t>
            </w:r>
            <w:r w:rsidR="006C3899" w:rsidRPr="004E7150">
              <w:rPr>
                <w:rFonts w:ascii="Arial" w:hAnsi="Arial" w:cs="Arial"/>
                <w:sz w:val="24"/>
                <w:szCs w:val="24"/>
                <w:lang w:val="fr-CA"/>
              </w:rPr>
              <w:t xml:space="preserve">en </w:t>
            </w:r>
            <w:r w:rsidR="00E61C4D" w:rsidRPr="004E7150">
              <w:rPr>
                <w:rFonts w:ascii="Arial" w:hAnsi="Arial" w:cs="Arial"/>
                <w:sz w:val="24"/>
                <w:szCs w:val="24"/>
                <w:lang w:val="fr-CA"/>
              </w:rPr>
              <w:t>matière d’</w:t>
            </w:r>
            <w:r w:rsidR="006C3899" w:rsidRPr="004E7150">
              <w:rPr>
                <w:rFonts w:ascii="Arial" w:hAnsi="Arial" w:cs="Arial"/>
                <w:sz w:val="24"/>
                <w:szCs w:val="24"/>
                <w:lang w:val="fr-CA"/>
              </w:rPr>
              <w:t xml:space="preserve">exploitation et </w:t>
            </w:r>
            <w:r w:rsidR="00E61C4D" w:rsidRPr="004E7150">
              <w:rPr>
                <w:rFonts w:ascii="Arial" w:hAnsi="Arial" w:cs="Arial"/>
                <w:sz w:val="24"/>
                <w:szCs w:val="24"/>
                <w:lang w:val="fr-CA"/>
              </w:rPr>
              <w:t>d’</w:t>
            </w:r>
            <w:r w:rsidR="006C3899" w:rsidRPr="004E7150">
              <w:rPr>
                <w:rFonts w:ascii="Arial" w:hAnsi="Arial" w:cs="Arial"/>
                <w:sz w:val="24"/>
                <w:szCs w:val="24"/>
                <w:lang w:val="fr-CA"/>
              </w:rPr>
              <w:t>entretien d’immobilisation</w:t>
            </w:r>
            <w:r w:rsidR="00C74A22" w:rsidRPr="004E7150">
              <w:rPr>
                <w:rFonts w:ascii="Arial" w:hAnsi="Arial" w:cs="Arial"/>
                <w:sz w:val="24"/>
                <w:szCs w:val="24"/>
                <w:lang w:val="fr-CA"/>
              </w:rPr>
              <w:t>s</w:t>
            </w:r>
            <w:r w:rsidR="00E61C4D" w:rsidRPr="004E7150">
              <w:rPr>
                <w:rFonts w:ascii="Arial" w:hAnsi="Arial" w:cs="Arial"/>
                <w:sz w:val="24"/>
                <w:szCs w:val="24"/>
                <w:lang w:val="fr-CA"/>
              </w:rPr>
              <w:t xml:space="preserve"> ainsi que</w:t>
            </w:r>
            <w:r w:rsidR="00EE7B4F" w:rsidRPr="004E7150">
              <w:rPr>
                <w:rFonts w:ascii="Arial" w:hAnsi="Arial" w:cs="Arial"/>
                <w:sz w:val="24"/>
                <w:szCs w:val="24"/>
                <w:lang w:val="fr-CA"/>
              </w:rPr>
              <w:t xml:space="preserve"> 3)</w:t>
            </w:r>
            <w:r w:rsidR="006C3899" w:rsidRPr="004E7150">
              <w:rPr>
                <w:rFonts w:ascii="Arial" w:hAnsi="Arial" w:cs="Arial"/>
                <w:sz w:val="24"/>
                <w:szCs w:val="24"/>
                <w:lang w:val="fr-CA"/>
              </w:rPr>
              <w:t xml:space="preserve"> </w:t>
            </w:r>
            <w:r w:rsidR="00E61C4D" w:rsidRPr="004E7150">
              <w:rPr>
                <w:rFonts w:ascii="Arial" w:hAnsi="Arial" w:cs="Arial"/>
                <w:sz w:val="24"/>
                <w:szCs w:val="24"/>
                <w:lang w:val="fr-CA"/>
              </w:rPr>
              <w:t>leur</w:t>
            </w:r>
            <w:r w:rsidR="006C3899" w:rsidRPr="004E7150">
              <w:rPr>
                <w:rFonts w:ascii="Arial" w:hAnsi="Arial" w:cs="Arial"/>
                <w:sz w:val="24"/>
                <w:szCs w:val="24"/>
                <w:lang w:val="fr-CA"/>
              </w:rPr>
              <w:t xml:space="preserve"> capacité </w:t>
            </w:r>
            <w:r w:rsidR="00E61C4D" w:rsidRPr="004E7150">
              <w:rPr>
                <w:rFonts w:ascii="Arial" w:hAnsi="Arial" w:cs="Arial"/>
                <w:sz w:val="24"/>
                <w:szCs w:val="24"/>
                <w:lang w:val="fr-CA"/>
              </w:rPr>
              <w:t>à</w:t>
            </w:r>
            <w:r w:rsidR="006C3899" w:rsidRPr="004E7150">
              <w:rPr>
                <w:rFonts w:ascii="Arial" w:hAnsi="Arial" w:cs="Arial"/>
                <w:sz w:val="24"/>
                <w:szCs w:val="24"/>
                <w:lang w:val="fr-CA"/>
              </w:rPr>
              <w:t xml:space="preserve"> fournir des services et d</w:t>
            </w:r>
            <w:r w:rsidR="001C5958" w:rsidRPr="004E7150">
              <w:rPr>
                <w:rFonts w:ascii="Arial" w:hAnsi="Arial" w:cs="Arial"/>
                <w:sz w:val="24"/>
                <w:szCs w:val="24"/>
                <w:lang w:val="fr-CA"/>
              </w:rPr>
              <w:t xml:space="preserve">u </w:t>
            </w:r>
            <w:r w:rsidR="006C3899" w:rsidRPr="004E7150">
              <w:rPr>
                <w:rFonts w:ascii="Arial" w:hAnsi="Arial" w:cs="Arial"/>
                <w:sz w:val="24"/>
                <w:szCs w:val="24"/>
                <w:lang w:val="fr-CA"/>
              </w:rPr>
              <w:t>soutien aux personnes ayant des besoins complexes</w:t>
            </w:r>
            <w:r w:rsidR="00EE7B4F" w:rsidRPr="004E7150">
              <w:rPr>
                <w:rFonts w:ascii="Arial" w:hAnsi="Arial" w:cs="Arial"/>
                <w:sz w:val="24"/>
                <w:szCs w:val="24"/>
                <w:lang w:val="fr-CA"/>
              </w:rPr>
              <w:t xml:space="preserve">. </w:t>
            </w:r>
          </w:p>
        </w:tc>
        <w:tc>
          <w:tcPr>
            <w:tcW w:w="1910" w:type="dxa"/>
            <w:tcBorders>
              <w:top w:val="single" w:sz="6" w:space="0" w:color="auto"/>
              <w:left w:val="single" w:sz="6" w:space="0" w:color="auto"/>
              <w:bottom w:val="single" w:sz="6" w:space="0" w:color="auto"/>
              <w:right w:val="single" w:sz="6" w:space="0" w:color="auto"/>
            </w:tcBorders>
          </w:tcPr>
          <w:p w:rsidR="00CE4070" w:rsidRPr="004E7150" w:rsidRDefault="00CE4070">
            <w:pPr>
              <w:jc w:val="center"/>
              <w:rPr>
                <w:rFonts w:ascii="Arial" w:hAnsi="Arial" w:cs="Arial"/>
                <w:b/>
                <w:sz w:val="24"/>
                <w:szCs w:val="24"/>
                <w:lang w:val="fr-CA"/>
              </w:rPr>
            </w:pPr>
          </w:p>
          <w:p w:rsidR="00CE4070" w:rsidRPr="004E7150" w:rsidRDefault="00EE7B4F">
            <w:pPr>
              <w:jc w:val="center"/>
              <w:rPr>
                <w:rFonts w:ascii="Arial" w:hAnsi="Arial" w:cs="Arial"/>
                <w:b/>
                <w:sz w:val="24"/>
                <w:szCs w:val="24"/>
                <w:lang w:val="en-CA"/>
              </w:rPr>
            </w:pPr>
            <w:r w:rsidRPr="004E7150">
              <w:rPr>
                <w:rFonts w:ascii="Arial" w:hAnsi="Arial" w:cs="Arial"/>
                <w:b/>
                <w:sz w:val="24"/>
                <w:szCs w:val="24"/>
                <w:lang w:val="en-CA"/>
              </w:rPr>
              <w:t>10</w:t>
            </w:r>
          </w:p>
        </w:tc>
      </w:tr>
      <w:tr w:rsidR="004E7150" w:rsidRPr="004E7150" w:rsidTr="00895CB2">
        <w:tc>
          <w:tcPr>
            <w:tcW w:w="534" w:type="dxa"/>
            <w:tcBorders>
              <w:top w:val="single" w:sz="6" w:space="0" w:color="auto"/>
              <w:left w:val="single" w:sz="6" w:space="0" w:color="auto"/>
              <w:bottom w:val="single" w:sz="6" w:space="0" w:color="auto"/>
              <w:right w:val="single" w:sz="6" w:space="0" w:color="auto"/>
            </w:tcBorders>
          </w:tcPr>
          <w:p w:rsidR="00CE4070" w:rsidRPr="004E7150" w:rsidRDefault="00EE7B4F">
            <w:pPr>
              <w:rPr>
                <w:rFonts w:ascii="Arial" w:hAnsi="Arial" w:cs="Arial"/>
                <w:sz w:val="24"/>
                <w:szCs w:val="24"/>
                <w:lang w:val="en-CA"/>
              </w:rPr>
            </w:pPr>
            <w:r w:rsidRPr="004E7150">
              <w:rPr>
                <w:rFonts w:ascii="Arial" w:hAnsi="Arial" w:cs="Arial"/>
                <w:sz w:val="24"/>
                <w:szCs w:val="24"/>
                <w:lang w:val="en-CA"/>
              </w:rPr>
              <w:t>2</w:t>
            </w:r>
          </w:p>
        </w:tc>
        <w:tc>
          <w:tcPr>
            <w:tcW w:w="7654" w:type="dxa"/>
            <w:tcBorders>
              <w:top w:val="single" w:sz="6" w:space="0" w:color="auto"/>
              <w:left w:val="single" w:sz="6" w:space="0" w:color="auto"/>
              <w:bottom w:val="single" w:sz="6" w:space="0" w:color="auto"/>
              <w:right w:val="single" w:sz="6" w:space="0" w:color="auto"/>
            </w:tcBorders>
          </w:tcPr>
          <w:p w:rsidR="00CE4070" w:rsidRPr="004E7150" w:rsidRDefault="00706A44">
            <w:pPr>
              <w:rPr>
                <w:rFonts w:ascii="Arial" w:hAnsi="Arial" w:cs="Arial"/>
                <w:b/>
                <w:bCs/>
                <w:sz w:val="24"/>
                <w:szCs w:val="24"/>
                <w:lang w:val="fr-CA"/>
              </w:rPr>
            </w:pPr>
            <w:r w:rsidRPr="004E7150">
              <w:rPr>
                <w:rFonts w:ascii="Arial" w:hAnsi="Arial" w:cs="Arial"/>
                <w:b/>
                <w:bCs/>
                <w:sz w:val="24"/>
                <w:szCs w:val="24"/>
                <w:lang w:val="fr-CA"/>
              </w:rPr>
              <w:t>Expérience pertinente liée à des proje</w:t>
            </w:r>
            <w:r w:rsidR="00EE7B4F" w:rsidRPr="004E7150">
              <w:rPr>
                <w:rFonts w:ascii="Arial" w:hAnsi="Arial" w:cs="Arial"/>
                <w:b/>
                <w:bCs/>
                <w:sz w:val="24"/>
                <w:szCs w:val="24"/>
                <w:lang w:val="fr-CA"/>
              </w:rPr>
              <w:t>t</w:t>
            </w:r>
            <w:r w:rsidRPr="004E7150">
              <w:rPr>
                <w:rFonts w:ascii="Arial" w:hAnsi="Arial" w:cs="Arial"/>
                <w:b/>
                <w:bCs/>
                <w:sz w:val="24"/>
                <w:szCs w:val="24"/>
                <w:lang w:val="fr-CA"/>
              </w:rPr>
              <w:t>s</w:t>
            </w:r>
            <w:r w:rsidR="00EE7B4F" w:rsidRPr="004E7150">
              <w:rPr>
                <w:rFonts w:ascii="Arial" w:hAnsi="Arial" w:cs="Arial"/>
                <w:b/>
                <w:bCs/>
                <w:sz w:val="24"/>
                <w:szCs w:val="24"/>
                <w:lang w:val="fr-CA"/>
              </w:rPr>
              <w:t>/</w:t>
            </w:r>
            <w:r w:rsidRPr="004E7150">
              <w:rPr>
                <w:rFonts w:ascii="Arial" w:hAnsi="Arial" w:cs="Arial"/>
                <w:b/>
                <w:bCs/>
                <w:sz w:val="24"/>
                <w:szCs w:val="24"/>
                <w:lang w:val="fr-CA"/>
              </w:rPr>
              <w:t>p</w:t>
            </w:r>
            <w:r w:rsidR="00EE7B4F" w:rsidRPr="004E7150">
              <w:rPr>
                <w:rFonts w:ascii="Arial" w:hAnsi="Arial" w:cs="Arial"/>
                <w:b/>
                <w:bCs/>
                <w:sz w:val="24"/>
                <w:szCs w:val="24"/>
                <w:lang w:val="fr-CA"/>
              </w:rPr>
              <w:t>rogram</w:t>
            </w:r>
            <w:r w:rsidRPr="004E7150">
              <w:rPr>
                <w:rFonts w:ascii="Arial" w:hAnsi="Arial" w:cs="Arial"/>
                <w:b/>
                <w:bCs/>
                <w:sz w:val="24"/>
                <w:szCs w:val="24"/>
                <w:lang w:val="fr-CA"/>
              </w:rPr>
              <w:t>mes </w:t>
            </w:r>
            <w:r w:rsidR="00EE7B4F" w:rsidRPr="004E7150">
              <w:rPr>
                <w:rFonts w:ascii="Arial" w:hAnsi="Arial" w:cs="Arial"/>
                <w:b/>
                <w:bCs/>
                <w:sz w:val="24"/>
                <w:szCs w:val="24"/>
                <w:lang w:val="fr-CA"/>
              </w:rPr>
              <w:t>:</w:t>
            </w:r>
          </w:p>
          <w:p w:rsidR="00CE4070" w:rsidRPr="004E7150" w:rsidRDefault="00EE7B4F">
            <w:pPr>
              <w:rPr>
                <w:rFonts w:ascii="Arial" w:hAnsi="Arial" w:cs="Arial"/>
                <w:sz w:val="24"/>
                <w:szCs w:val="24"/>
                <w:lang w:val="fr-CA"/>
              </w:rPr>
            </w:pPr>
            <w:r w:rsidRPr="004E7150">
              <w:rPr>
                <w:rFonts w:ascii="Arial" w:hAnsi="Arial" w:cs="Arial"/>
                <w:sz w:val="24"/>
                <w:szCs w:val="24"/>
                <w:lang w:val="fr-CA"/>
              </w:rPr>
              <w:t>D</w:t>
            </w:r>
            <w:r w:rsidR="00A5242D" w:rsidRPr="004E7150">
              <w:rPr>
                <w:rFonts w:ascii="Arial" w:hAnsi="Arial" w:cs="Arial"/>
                <w:sz w:val="24"/>
                <w:szCs w:val="24"/>
                <w:lang w:val="fr-CA"/>
              </w:rPr>
              <w:t xml:space="preserve">écrire </w:t>
            </w:r>
            <w:r w:rsidRPr="004E7150">
              <w:rPr>
                <w:rFonts w:ascii="Arial" w:hAnsi="Arial" w:cs="Arial"/>
                <w:sz w:val="24"/>
                <w:szCs w:val="24"/>
                <w:u w:val="single"/>
                <w:lang w:val="fr-CA"/>
              </w:rPr>
              <w:t>t</w:t>
            </w:r>
            <w:r w:rsidR="00A5242D" w:rsidRPr="004E7150">
              <w:rPr>
                <w:rFonts w:ascii="Arial" w:hAnsi="Arial" w:cs="Arial"/>
                <w:sz w:val="24"/>
                <w:szCs w:val="24"/>
                <w:u w:val="single"/>
                <w:lang w:val="fr-CA"/>
              </w:rPr>
              <w:t xml:space="preserve">rois </w:t>
            </w:r>
            <w:r w:rsidRPr="004E7150">
              <w:rPr>
                <w:rFonts w:ascii="Arial" w:hAnsi="Arial" w:cs="Arial"/>
                <w:sz w:val="24"/>
                <w:szCs w:val="24"/>
                <w:u w:val="single"/>
                <w:lang w:val="fr-CA"/>
              </w:rPr>
              <w:t>(3) projets</w:t>
            </w:r>
            <w:r w:rsidRPr="004E7150">
              <w:rPr>
                <w:rFonts w:ascii="Arial" w:hAnsi="Arial" w:cs="Arial"/>
                <w:sz w:val="24"/>
                <w:szCs w:val="24"/>
                <w:lang w:val="fr-CA"/>
              </w:rPr>
              <w:t xml:space="preserve"> </w:t>
            </w:r>
            <w:r w:rsidR="00A5242D" w:rsidRPr="004E7150">
              <w:rPr>
                <w:rFonts w:ascii="Arial" w:hAnsi="Arial" w:cs="Arial"/>
                <w:sz w:val="24"/>
                <w:szCs w:val="24"/>
                <w:lang w:val="fr-CA"/>
              </w:rPr>
              <w:t>ou programmes qui attestent d’une expérience pertinente et d’une réussite de l’équipe</w:t>
            </w:r>
            <w:r w:rsidRPr="004E7150">
              <w:rPr>
                <w:rFonts w:ascii="Arial" w:hAnsi="Arial" w:cs="Arial"/>
                <w:sz w:val="24"/>
                <w:szCs w:val="24"/>
                <w:lang w:val="fr-CA"/>
              </w:rPr>
              <w:t xml:space="preserve"> </w:t>
            </w:r>
            <w:r w:rsidR="00A5242D" w:rsidRPr="004E7150">
              <w:rPr>
                <w:rFonts w:ascii="Arial" w:hAnsi="Arial" w:cs="Arial"/>
                <w:sz w:val="24"/>
                <w:szCs w:val="24"/>
                <w:lang w:val="fr-CA"/>
              </w:rPr>
              <w:t>dans l</w:t>
            </w:r>
            <w:r w:rsidR="00405FD7" w:rsidRPr="004E7150">
              <w:rPr>
                <w:rFonts w:ascii="Arial" w:hAnsi="Arial" w:cs="Arial"/>
                <w:sz w:val="24"/>
                <w:szCs w:val="24"/>
                <w:lang w:val="fr-CA"/>
              </w:rPr>
              <w:t xml:space="preserve">’offre </w:t>
            </w:r>
            <w:r w:rsidR="00982248" w:rsidRPr="004E7150">
              <w:rPr>
                <w:rFonts w:ascii="Arial" w:hAnsi="Arial" w:cs="Arial"/>
                <w:sz w:val="24"/>
                <w:szCs w:val="24"/>
                <w:lang w:val="fr-CA"/>
              </w:rPr>
              <w:t xml:space="preserve">de logements et de soutien aux personnes </w:t>
            </w:r>
            <w:r w:rsidR="0062631C" w:rsidRPr="004E7150">
              <w:rPr>
                <w:rFonts w:ascii="Arial" w:hAnsi="Arial" w:cs="Arial"/>
                <w:sz w:val="24"/>
                <w:szCs w:val="24"/>
                <w:lang w:val="fr-CA"/>
              </w:rPr>
              <w:t>ayant</w:t>
            </w:r>
            <w:r w:rsidR="00982248" w:rsidRPr="004E7150">
              <w:rPr>
                <w:rFonts w:ascii="Arial" w:hAnsi="Arial" w:cs="Arial"/>
                <w:sz w:val="24"/>
                <w:szCs w:val="24"/>
                <w:lang w:val="fr-CA"/>
              </w:rPr>
              <w:t xml:space="preserve"> des </w:t>
            </w:r>
            <w:r w:rsidRPr="004E7150">
              <w:rPr>
                <w:rFonts w:ascii="Arial" w:hAnsi="Arial" w:cs="Arial"/>
                <w:sz w:val="24"/>
                <w:szCs w:val="24"/>
                <w:lang w:val="fr-CA"/>
              </w:rPr>
              <w:t xml:space="preserve">troubles concomitants </w:t>
            </w:r>
            <w:r w:rsidR="00982248" w:rsidRPr="004E7150">
              <w:rPr>
                <w:rFonts w:ascii="Arial" w:hAnsi="Arial" w:cs="Arial"/>
                <w:sz w:val="24"/>
                <w:szCs w:val="24"/>
                <w:lang w:val="fr-CA"/>
              </w:rPr>
              <w:t>ou des besoins complexes</w:t>
            </w:r>
            <w:r w:rsidRPr="004E7150">
              <w:rPr>
                <w:rFonts w:ascii="Arial" w:hAnsi="Arial" w:cs="Arial"/>
                <w:sz w:val="24"/>
                <w:szCs w:val="24"/>
                <w:lang w:val="fr-CA"/>
              </w:rPr>
              <w:t xml:space="preserve">. </w:t>
            </w:r>
          </w:p>
          <w:p w:rsidR="00CE4070" w:rsidRPr="004E7150" w:rsidRDefault="00CE4070">
            <w:pPr>
              <w:rPr>
                <w:rFonts w:ascii="Arial" w:hAnsi="Arial" w:cs="Arial"/>
                <w:sz w:val="24"/>
                <w:szCs w:val="24"/>
                <w:lang w:val="fr-CA"/>
              </w:rPr>
            </w:pPr>
          </w:p>
          <w:p w:rsidR="00CE4070" w:rsidRPr="004E7150" w:rsidRDefault="00982248">
            <w:pPr>
              <w:rPr>
                <w:rFonts w:ascii="Arial" w:hAnsi="Arial" w:cs="Arial"/>
                <w:sz w:val="24"/>
                <w:szCs w:val="24"/>
                <w:lang w:val="fr-CA"/>
              </w:rPr>
            </w:pPr>
            <w:r w:rsidRPr="004E7150">
              <w:rPr>
                <w:rFonts w:ascii="Arial" w:hAnsi="Arial" w:cs="Arial"/>
                <w:sz w:val="24"/>
                <w:szCs w:val="24"/>
                <w:lang w:val="fr-CA"/>
              </w:rPr>
              <w:t xml:space="preserve">La </w:t>
            </w:r>
            <w:r w:rsidR="00EE7B4F" w:rsidRPr="004E7150">
              <w:rPr>
                <w:rFonts w:ascii="Arial" w:hAnsi="Arial" w:cs="Arial"/>
                <w:sz w:val="24"/>
                <w:szCs w:val="24"/>
                <w:lang w:val="fr-CA"/>
              </w:rPr>
              <w:t xml:space="preserve">description </w:t>
            </w:r>
            <w:r w:rsidRPr="004E7150">
              <w:rPr>
                <w:rFonts w:ascii="Arial" w:hAnsi="Arial" w:cs="Arial"/>
                <w:sz w:val="24"/>
                <w:szCs w:val="24"/>
                <w:lang w:val="fr-CA"/>
              </w:rPr>
              <w:t xml:space="preserve">d’au moins un projet doit faire la preuve que l’équipe peut planifier, concevoir et construire une nouvelle unité de </w:t>
            </w:r>
            <w:r w:rsidRPr="004E7150">
              <w:rPr>
                <w:rFonts w:ascii="Arial" w:hAnsi="Arial" w:cs="Arial"/>
                <w:i/>
                <w:sz w:val="24"/>
                <w:szCs w:val="24"/>
                <w:lang w:val="fr-CA"/>
              </w:rPr>
              <w:t>logements avec services de soutien</w:t>
            </w:r>
            <w:r w:rsidR="00173D74" w:rsidRPr="004E7150">
              <w:rPr>
                <w:rFonts w:ascii="Arial" w:hAnsi="Arial" w:cs="Arial"/>
                <w:sz w:val="24"/>
                <w:szCs w:val="24"/>
                <w:lang w:val="fr-CA"/>
              </w:rPr>
              <w:t>,</w:t>
            </w:r>
            <w:r w:rsidRPr="004E7150">
              <w:rPr>
                <w:rFonts w:ascii="Arial" w:hAnsi="Arial" w:cs="Arial"/>
                <w:sz w:val="24"/>
                <w:szCs w:val="24"/>
                <w:lang w:val="fr-CA"/>
              </w:rPr>
              <w:t xml:space="preserve"> et au moins un programme doit attester de la capa</w:t>
            </w:r>
            <w:r w:rsidR="00D9408D" w:rsidRPr="004E7150">
              <w:rPr>
                <w:rFonts w:ascii="Arial" w:hAnsi="Arial" w:cs="Arial"/>
                <w:sz w:val="24"/>
                <w:szCs w:val="24"/>
                <w:lang w:val="fr-CA"/>
              </w:rPr>
              <w:t>cité des promoteur</w:t>
            </w:r>
            <w:r w:rsidRPr="004E7150">
              <w:rPr>
                <w:rFonts w:ascii="Arial" w:hAnsi="Arial" w:cs="Arial"/>
                <w:sz w:val="24"/>
                <w:szCs w:val="24"/>
                <w:lang w:val="fr-CA"/>
              </w:rPr>
              <w:t>s d’offrir d</w:t>
            </w:r>
            <w:r w:rsidR="00173D74" w:rsidRPr="004E7150">
              <w:rPr>
                <w:rFonts w:ascii="Arial" w:hAnsi="Arial" w:cs="Arial"/>
                <w:sz w:val="24"/>
                <w:szCs w:val="24"/>
                <w:lang w:val="fr-CA"/>
              </w:rPr>
              <w:t xml:space="preserve">u </w:t>
            </w:r>
            <w:r w:rsidRPr="004E7150">
              <w:rPr>
                <w:rFonts w:ascii="Arial" w:hAnsi="Arial" w:cs="Arial"/>
                <w:sz w:val="24"/>
                <w:szCs w:val="24"/>
                <w:lang w:val="fr-CA"/>
              </w:rPr>
              <w:t xml:space="preserve">soutien aux </w:t>
            </w:r>
            <w:r w:rsidRPr="004E7150">
              <w:rPr>
                <w:rFonts w:ascii="Arial" w:hAnsi="Arial" w:cs="Arial"/>
                <w:i/>
                <w:sz w:val="24"/>
                <w:szCs w:val="24"/>
                <w:lang w:val="fr-CA"/>
              </w:rPr>
              <w:t>clients</w:t>
            </w:r>
            <w:r w:rsidR="00D9408D" w:rsidRPr="004E7150">
              <w:rPr>
                <w:rFonts w:ascii="Arial" w:hAnsi="Arial" w:cs="Arial"/>
                <w:i/>
                <w:sz w:val="24"/>
                <w:szCs w:val="24"/>
                <w:lang w:val="fr-CA"/>
              </w:rPr>
              <w:t xml:space="preserve"> </w:t>
            </w:r>
            <w:r w:rsidR="00C16601" w:rsidRPr="004E7150">
              <w:rPr>
                <w:rFonts w:ascii="Arial" w:hAnsi="Arial" w:cs="Arial"/>
                <w:i/>
                <w:sz w:val="24"/>
                <w:szCs w:val="24"/>
                <w:lang w:val="fr-CA"/>
              </w:rPr>
              <w:t>en</w:t>
            </w:r>
            <w:r w:rsidR="00426780" w:rsidRPr="004E7150">
              <w:rPr>
                <w:rFonts w:ascii="Arial" w:hAnsi="Arial" w:cs="Arial"/>
                <w:i/>
                <w:sz w:val="24"/>
                <w:szCs w:val="24"/>
                <w:lang w:val="fr-CA"/>
              </w:rPr>
              <w:t xml:space="preserve"> séjour de longue durée dans un refuge</w:t>
            </w:r>
            <w:r w:rsidR="00426780" w:rsidRPr="004E7150">
              <w:rPr>
                <w:rFonts w:ascii="Arial" w:hAnsi="Arial" w:cs="Arial"/>
                <w:sz w:val="24"/>
                <w:szCs w:val="24"/>
                <w:lang w:val="fr-CA"/>
              </w:rPr>
              <w:t xml:space="preserve">, tels que décrits aux </w:t>
            </w:r>
            <w:r w:rsidR="001F08A8" w:rsidRPr="004E7150">
              <w:rPr>
                <w:rFonts w:ascii="Arial" w:hAnsi="Arial" w:cs="Arial"/>
                <w:sz w:val="24"/>
                <w:szCs w:val="24"/>
                <w:lang w:val="fr-CA"/>
              </w:rPr>
              <w:t>sections </w:t>
            </w:r>
            <w:r w:rsidR="00EE7B4F" w:rsidRPr="004E7150">
              <w:rPr>
                <w:rFonts w:ascii="Arial" w:hAnsi="Arial" w:cs="Arial"/>
                <w:sz w:val="24"/>
                <w:szCs w:val="24"/>
                <w:lang w:val="fr-CA"/>
              </w:rPr>
              <w:t xml:space="preserve">1 </w:t>
            </w:r>
            <w:r w:rsidR="0062631C" w:rsidRPr="004E7150">
              <w:rPr>
                <w:rFonts w:ascii="Arial" w:hAnsi="Arial" w:cs="Arial"/>
                <w:sz w:val="24"/>
                <w:szCs w:val="24"/>
                <w:lang w:val="fr-CA"/>
              </w:rPr>
              <w:t>et</w:t>
            </w:r>
            <w:r w:rsidR="00EE7B4F" w:rsidRPr="004E7150">
              <w:rPr>
                <w:rFonts w:ascii="Arial" w:hAnsi="Arial" w:cs="Arial"/>
                <w:sz w:val="24"/>
                <w:szCs w:val="24"/>
                <w:lang w:val="fr-CA"/>
              </w:rPr>
              <w:t xml:space="preserve"> 2. </w:t>
            </w:r>
            <w:r w:rsidR="00426780" w:rsidRPr="004E7150">
              <w:rPr>
                <w:rFonts w:ascii="Arial" w:hAnsi="Arial" w:cs="Arial"/>
                <w:sz w:val="24"/>
                <w:szCs w:val="24"/>
                <w:lang w:val="fr-CA"/>
              </w:rPr>
              <w:t xml:space="preserve">La capacité d’exploiter et d’entretenir des immobilisations </w:t>
            </w:r>
            <w:r w:rsidR="00AE7726" w:rsidRPr="004E7150">
              <w:rPr>
                <w:rFonts w:ascii="Arial" w:hAnsi="Arial" w:cs="Arial"/>
                <w:sz w:val="24"/>
                <w:szCs w:val="24"/>
                <w:lang w:val="fr-CA"/>
              </w:rPr>
              <w:t>sera également évaluée à l’aide des exemples consignés dans la présente section</w:t>
            </w:r>
            <w:r w:rsidR="00EE7B4F" w:rsidRPr="004E7150">
              <w:rPr>
                <w:rFonts w:ascii="Arial" w:hAnsi="Arial" w:cs="Arial"/>
                <w:sz w:val="24"/>
                <w:szCs w:val="24"/>
                <w:lang w:val="fr-CA"/>
              </w:rPr>
              <w:t xml:space="preserve">. </w:t>
            </w:r>
          </w:p>
          <w:p w:rsidR="00CE4070" w:rsidRPr="004E7150" w:rsidRDefault="00CE4070">
            <w:pPr>
              <w:rPr>
                <w:rFonts w:ascii="Arial" w:hAnsi="Arial" w:cs="Arial"/>
                <w:sz w:val="24"/>
                <w:szCs w:val="24"/>
                <w:lang w:val="fr-CA"/>
              </w:rPr>
            </w:pPr>
          </w:p>
          <w:p w:rsidR="00CE4070" w:rsidRPr="004E7150" w:rsidRDefault="009D064D">
            <w:pPr>
              <w:rPr>
                <w:rFonts w:ascii="Arial" w:hAnsi="Arial" w:cs="Arial"/>
                <w:sz w:val="24"/>
                <w:szCs w:val="24"/>
                <w:lang w:val="fr-CA"/>
              </w:rPr>
            </w:pPr>
            <w:r w:rsidRPr="004E7150">
              <w:rPr>
                <w:rFonts w:ascii="Arial" w:hAnsi="Arial" w:cs="Arial"/>
                <w:sz w:val="24"/>
                <w:szCs w:val="24"/>
                <w:lang w:val="fr-CA"/>
              </w:rPr>
              <w:t>Les d</w:t>
            </w:r>
            <w:r w:rsidR="00EE7B4F" w:rsidRPr="004E7150">
              <w:rPr>
                <w:rFonts w:ascii="Arial" w:hAnsi="Arial" w:cs="Arial"/>
                <w:sz w:val="24"/>
                <w:szCs w:val="24"/>
                <w:lang w:val="fr-CA"/>
              </w:rPr>
              <w:t xml:space="preserve">escriptions </w:t>
            </w:r>
            <w:r w:rsidRPr="004E7150">
              <w:rPr>
                <w:rFonts w:ascii="Arial" w:hAnsi="Arial" w:cs="Arial"/>
                <w:sz w:val="24"/>
                <w:szCs w:val="24"/>
                <w:lang w:val="fr-CA"/>
              </w:rPr>
              <w:t xml:space="preserve">doivent comprendre le titre du </w:t>
            </w:r>
            <w:r w:rsidR="00EE7B4F" w:rsidRPr="004E7150">
              <w:rPr>
                <w:rFonts w:ascii="Arial" w:hAnsi="Arial" w:cs="Arial"/>
                <w:sz w:val="24"/>
                <w:szCs w:val="24"/>
                <w:lang w:val="fr-CA"/>
              </w:rPr>
              <w:t xml:space="preserve">projet, </w:t>
            </w:r>
            <w:r w:rsidRPr="004E7150">
              <w:rPr>
                <w:rFonts w:ascii="Arial" w:hAnsi="Arial" w:cs="Arial"/>
                <w:sz w:val="24"/>
                <w:szCs w:val="24"/>
                <w:lang w:val="fr-CA"/>
              </w:rPr>
              <w:t xml:space="preserve">les </w:t>
            </w:r>
            <w:r w:rsidR="00EE7B4F" w:rsidRPr="004E7150">
              <w:rPr>
                <w:rFonts w:ascii="Arial" w:hAnsi="Arial" w:cs="Arial"/>
                <w:sz w:val="24"/>
                <w:szCs w:val="24"/>
                <w:lang w:val="fr-CA"/>
              </w:rPr>
              <w:t xml:space="preserve">types </w:t>
            </w:r>
            <w:r w:rsidRPr="004E7150">
              <w:rPr>
                <w:rFonts w:ascii="Arial" w:hAnsi="Arial" w:cs="Arial"/>
                <w:sz w:val="24"/>
                <w:szCs w:val="24"/>
                <w:lang w:val="fr-CA"/>
              </w:rPr>
              <w:t>de clients soutenus ou logés</w:t>
            </w:r>
            <w:r w:rsidR="00EE7B4F" w:rsidRPr="004E7150">
              <w:rPr>
                <w:rFonts w:ascii="Arial" w:hAnsi="Arial" w:cs="Arial"/>
                <w:sz w:val="24"/>
                <w:szCs w:val="24"/>
                <w:lang w:val="fr-CA"/>
              </w:rPr>
              <w:t xml:space="preserve">, </w:t>
            </w:r>
            <w:r w:rsidRPr="004E7150">
              <w:rPr>
                <w:rFonts w:ascii="Arial" w:hAnsi="Arial" w:cs="Arial"/>
                <w:sz w:val="24"/>
                <w:szCs w:val="24"/>
                <w:lang w:val="fr-CA"/>
              </w:rPr>
              <w:t>le rôle de l’organisme, l’</w:t>
            </w:r>
            <w:r w:rsidR="00EE7B4F" w:rsidRPr="004E7150">
              <w:rPr>
                <w:rFonts w:ascii="Arial" w:hAnsi="Arial" w:cs="Arial"/>
                <w:sz w:val="24"/>
                <w:szCs w:val="24"/>
                <w:lang w:val="fr-CA"/>
              </w:rPr>
              <w:t>énoncé des travaux</w:t>
            </w:r>
            <w:r w:rsidRPr="004E7150">
              <w:rPr>
                <w:rFonts w:ascii="Arial" w:hAnsi="Arial" w:cs="Arial"/>
                <w:sz w:val="24"/>
                <w:szCs w:val="24"/>
                <w:lang w:val="fr-CA"/>
              </w:rPr>
              <w:t xml:space="preserve"> et la valeur du contrat</w:t>
            </w:r>
            <w:r w:rsidR="00EE7B4F" w:rsidRPr="004E7150">
              <w:rPr>
                <w:rFonts w:ascii="Arial" w:hAnsi="Arial" w:cs="Arial"/>
                <w:sz w:val="24"/>
                <w:szCs w:val="24"/>
                <w:lang w:val="fr-CA"/>
              </w:rPr>
              <w:t xml:space="preserve">, </w:t>
            </w:r>
            <w:r w:rsidRPr="004E7150">
              <w:rPr>
                <w:rFonts w:ascii="Arial" w:hAnsi="Arial" w:cs="Arial"/>
                <w:sz w:val="24"/>
                <w:szCs w:val="24"/>
                <w:lang w:val="fr-CA"/>
              </w:rPr>
              <w:t>le calendrier du projet</w:t>
            </w:r>
            <w:r w:rsidR="00EE7B4F" w:rsidRPr="004E7150">
              <w:rPr>
                <w:rFonts w:ascii="Arial" w:hAnsi="Arial" w:cs="Arial"/>
                <w:sz w:val="24"/>
                <w:szCs w:val="24"/>
                <w:lang w:val="fr-CA"/>
              </w:rPr>
              <w:t xml:space="preserve"> (</w:t>
            </w:r>
            <w:r w:rsidRPr="004E7150">
              <w:rPr>
                <w:rFonts w:ascii="Arial" w:hAnsi="Arial" w:cs="Arial"/>
                <w:sz w:val="24"/>
                <w:szCs w:val="24"/>
                <w:lang w:val="fr-CA"/>
              </w:rPr>
              <w:t xml:space="preserve">dates de début et de </w:t>
            </w:r>
            <w:r w:rsidR="000C2946" w:rsidRPr="004E7150">
              <w:rPr>
                <w:rFonts w:ascii="Arial" w:hAnsi="Arial" w:cs="Arial"/>
                <w:sz w:val="24"/>
                <w:szCs w:val="24"/>
                <w:lang w:val="fr-CA"/>
              </w:rPr>
              <w:t>fin</w:t>
            </w:r>
            <w:r w:rsidRPr="004E7150">
              <w:rPr>
                <w:rFonts w:ascii="Arial" w:hAnsi="Arial" w:cs="Arial"/>
                <w:sz w:val="24"/>
                <w:szCs w:val="24"/>
                <w:lang w:val="fr-CA"/>
              </w:rPr>
              <w:t>) et les principaux membres de l’équipe</w:t>
            </w:r>
            <w:r w:rsidR="00EE7B4F" w:rsidRPr="004E7150">
              <w:rPr>
                <w:rFonts w:ascii="Arial" w:hAnsi="Arial" w:cs="Arial"/>
                <w:sz w:val="24"/>
                <w:szCs w:val="24"/>
                <w:lang w:val="fr-CA"/>
              </w:rPr>
              <w:t xml:space="preserve"> (</w:t>
            </w:r>
            <w:r w:rsidRPr="004E7150">
              <w:rPr>
                <w:rFonts w:ascii="Arial" w:hAnsi="Arial" w:cs="Arial"/>
                <w:sz w:val="24"/>
                <w:szCs w:val="24"/>
                <w:lang w:val="fr-CA"/>
              </w:rPr>
              <w:t>employés de soutien et personnel spécialisé</w:t>
            </w:r>
            <w:r w:rsidR="00EE7B4F" w:rsidRPr="004E7150">
              <w:rPr>
                <w:rFonts w:ascii="Arial" w:hAnsi="Arial" w:cs="Arial"/>
                <w:sz w:val="24"/>
                <w:szCs w:val="24"/>
                <w:lang w:val="fr-CA"/>
              </w:rPr>
              <w:t xml:space="preserve">). </w:t>
            </w:r>
            <w:r w:rsidRPr="004E7150">
              <w:rPr>
                <w:rFonts w:ascii="Arial" w:hAnsi="Arial" w:cs="Arial"/>
                <w:sz w:val="24"/>
                <w:szCs w:val="24"/>
                <w:lang w:val="fr-CA"/>
              </w:rPr>
              <w:t>La Ville se réserve le droit de</w:t>
            </w:r>
            <w:r w:rsidR="00EE7B4F" w:rsidRPr="004E7150">
              <w:rPr>
                <w:rFonts w:ascii="Arial" w:hAnsi="Arial" w:cs="Arial"/>
                <w:sz w:val="24"/>
                <w:szCs w:val="24"/>
                <w:lang w:val="fr-CA"/>
              </w:rPr>
              <w:t xml:space="preserve"> </w:t>
            </w:r>
            <w:r w:rsidRPr="004E7150">
              <w:rPr>
                <w:rFonts w:ascii="Arial" w:hAnsi="Arial" w:cs="Arial"/>
                <w:sz w:val="24"/>
                <w:szCs w:val="24"/>
                <w:lang w:val="fr-CA"/>
              </w:rPr>
              <w:t>vérifier tou</w:t>
            </w:r>
            <w:r w:rsidR="00356DFC" w:rsidRPr="004E7150">
              <w:rPr>
                <w:rFonts w:ascii="Arial" w:hAnsi="Arial" w:cs="Arial"/>
                <w:sz w:val="24"/>
                <w:szCs w:val="24"/>
                <w:lang w:val="fr-CA"/>
              </w:rPr>
              <w:t xml:space="preserve">s les renseignements </w:t>
            </w:r>
            <w:r w:rsidRPr="004E7150">
              <w:rPr>
                <w:rFonts w:ascii="Arial" w:hAnsi="Arial" w:cs="Arial"/>
                <w:sz w:val="24"/>
                <w:szCs w:val="24"/>
                <w:lang w:val="fr-CA"/>
              </w:rPr>
              <w:t>fourni</w:t>
            </w:r>
            <w:r w:rsidR="00356DFC" w:rsidRPr="004E7150">
              <w:rPr>
                <w:rFonts w:ascii="Arial" w:hAnsi="Arial" w:cs="Arial"/>
                <w:sz w:val="24"/>
                <w:szCs w:val="24"/>
                <w:lang w:val="fr-CA"/>
              </w:rPr>
              <w:t>s</w:t>
            </w:r>
            <w:r w:rsidR="00EE7B4F" w:rsidRPr="004E7150">
              <w:rPr>
                <w:rFonts w:ascii="Arial" w:hAnsi="Arial" w:cs="Arial"/>
                <w:sz w:val="24"/>
                <w:szCs w:val="24"/>
                <w:lang w:val="fr-CA"/>
              </w:rPr>
              <w:t>.</w:t>
            </w:r>
          </w:p>
          <w:p w:rsidR="00CE4070" w:rsidRPr="004E7150" w:rsidRDefault="00CE4070">
            <w:pPr>
              <w:rPr>
                <w:rFonts w:ascii="Arial" w:hAnsi="Arial" w:cs="Arial"/>
                <w:sz w:val="24"/>
                <w:szCs w:val="24"/>
                <w:lang w:val="fr-CA"/>
              </w:rPr>
            </w:pPr>
          </w:p>
          <w:p w:rsidR="00CE4070" w:rsidRPr="004E7150" w:rsidRDefault="00EE7B4F" w:rsidP="00CE4070">
            <w:pPr>
              <w:pStyle w:val="ListParagraph"/>
              <w:numPr>
                <w:ilvl w:val="0"/>
                <w:numId w:val="2"/>
              </w:numPr>
              <w:rPr>
                <w:rFonts w:ascii="Arial" w:hAnsi="Arial" w:cs="Arial"/>
                <w:sz w:val="24"/>
                <w:szCs w:val="24"/>
                <w:lang w:val="fr-CA"/>
              </w:rPr>
            </w:pPr>
            <w:r w:rsidRPr="004E7150">
              <w:rPr>
                <w:rFonts w:ascii="Arial" w:hAnsi="Arial" w:cs="Arial"/>
                <w:sz w:val="24"/>
                <w:szCs w:val="24"/>
                <w:lang w:val="fr-CA"/>
              </w:rPr>
              <w:t xml:space="preserve">15 points </w:t>
            </w:r>
            <w:r w:rsidR="009D064D" w:rsidRPr="004E7150">
              <w:rPr>
                <w:rFonts w:ascii="Arial" w:hAnsi="Arial" w:cs="Arial"/>
                <w:sz w:val="24"/>
                <w:szCs w:val="24"/>
                <w:lang w:val="fr-CA"/>
              </w:rPr>
              <w:t>pour chaque exemple de projet</w:t>
            </w:r>
          </w:p>
          <w:p w:rsidR="00CE4070" w:rsidRPr="004E7150" w:rsidRDefault="00CE4070">
            <w:pPr>
              <w:rPr>
                <w:rFonts w:ascii="Arial" w:hAnsi="Arial" w:cs="Arial"/>
                <w:sz w:val="24"/>
                <w:szCs w:val="24"/>
                <w:lang w:val="fr-CA"/>
              </w:rPr>
            </w:pPr>
          </w:p>
          <w:p w:rsidR="00CE4070" w:rsidRPr="004E7150" w:rsidRDefault="00F5038F">
            <w:pPr>
              <w:rPr>
                <w:rFonts w:ascii="Arial" w:hAnsi="Arial" w:cs="Arial"/>
                <w:sz w:val="24"/>
                <w:szCs w:val="24"/>
                <w:lang w:val="fr-CA"/>
              </w:rPr>
            </w:pPr>
            <w:r w:rsidRPr="004E7150">
              <w:rPr>
                <w:rFonts w:ascii="Arial" w:hAnsi="Arial" w:cs="Arial"/>
                <w:sz w:val="24"/>
                <w:szCs w:val="24"/>
                <w:lang w:val="fr-CA"/>
              </w:rPr>
              <w:t>La Ville n’évaluera que trois (3) exemples</w:t>
            </w:r>
            <w:r w:rsidR="00EE7B4F" w:rsidRPr="004E7150">
              <w:rPr>
                <w:rFonts w:ascii="Arial" w:hAnsi="Arial" w:cs="Arial"/>
                <w:sz w:val="24"/>
                <w:szCs w:val="24"/>
                <w:lang w:val="fr-CA"/>
              </w:rPr>
              <w:t xml:space="preserve">. </w:t>
            </w:r>
            <w:r w:rsidRPr="004E7150">
              <w:rPr>
                <w:rFonts w:ascii="Arial" w:hAnsi="Arial" w:cs="Arial"/>
                <w:sz w:val="24"/>
                <w:szCs w:val="24"/>
                <w:lang w:val="fr-CA"/>
              </w:rPr>
              <w:t>Si plus de trois</w:t>
            </w:r>
            <w:r w:rsidR="00EE7B4F" w:rsidRPr="004E7150">
              <w:rPr>
                <w:rFonts w:ascii="Arial" w:hAnsi="Arial" w:cs="Arial"/>
                <w:sz w:val="24"/>
                <w:szCs w:val="24"/>
                <w:lang w:val="fr-CA"/>
              </w:rPr>
              <w:t xml:space="preserve"> (3) </w:t>
            </w:r>
            <w:r w:rsidRPr="004E7150">
              <w:rPr>
                <w:rFonts w:ascii="Arial" w:hAnsi="Arial" w:cs="Arial"/>
                <w:sz w:val="24"/>
                <w:szCs w:val="24"/>
                <w:lang w:val="fr-CA"/>
              </w:rPr>
              <w:t xml:space="preserve">exemples de </w:t>
            </w:r>
            <w:r w:rsidR="00EE7B4F" w:rsidRPr="004E7150">
              <w:rPr>
                <w:rFonts w:ascii="Arial" w:hAnsi="Arial" w:cs="Arial"/>
                <w:sz w:val="24"/>
                <w:szCs w:val="24"/>
                <w:lang w:val="fr-CA"/>
              </w:rPr>
              <w:t xml:space="preserve">projet </w:t>
            </w:r>
            <w:r w:rsidRPr="004E7150">
              <w:rPr>
                <w:rFonts w:ascii="Arial" w:hAnsi="Arial" w:cs="Arial"/>
                <w:sz w:val="24"/>
                <w:szCs w:val="24"/>
                <w:lang w:val="fr-CA"/>
              </w:rPr>
              <w:t xml:space="preserve">sont fournis, </w:t>
            </w:r>
            <w:r w:rsidR="00E55000" w:rsidRPr="004E7150">
              <w:rPr>
                <w:rFonts w:ascii="Arial" w:hAnsi="Arial" w:cs="Arial"/>
                <w:sz w:val="24"/>
                <w:szCs w:val="24"/>
                <w:lang w:val="fr-CA"/>
              </w:rPr>
              <w:t xml:space="preserve">seuls </w:t>
            </w:r>
            <w:r w:rsidRPr="004E7150">
              <w:rPr>
                <w:rFonts w:ascii="Arial" w:hAnsi="Arial" w:cs="Arial"/>
                <w:sz w:val="24"/>
                <w:szCs w:val="24"/>
                <w:lang w:val="fr-CA"/>
              </w:rPr>
              <w:t>les trois</w:t>
            </w:r>
            <w:r w:rsidR="00EE7B4F" w:rsidRPr="004E7150">
              <w:rPr>
                <w:rFonts w:ascii="Arial" w:hAnsi="Arial" w:cs="Arial"/>
                <w:sz w:val="24"/>
                <w:szCs w:val="24"/>
                <w:lang w:val="fr-CA"/>
              </w:rPr>
              <w:t xml:space="preserve"> (3) </w:t>
            </w:r>
            <w:r w:rsidRPr="004E7150">
              <w:rPr>
                <w:rFonts w:ascii="Arial" w:hAnsi="Arial" w:cs="Arial"/>
                <w:sz w:val="24"/>
                <w:szCs w:val="24"/>
                <w:lang w:val="fr-CA"/>
              </w:rPr>
              <w:t>premiers seront évalués</w:t>
            </w:r>
            <w:r w:rsidR="00EE7B4F" w:rsidRPr="004E7150">
              <w:rPr>
                <w:rFonts w:ascii="Arial" w:hAnsi="Arial" w:cs="Arial"/>
                <w:sz w:val="24"/>
                <w:szCs w:val="24"/>
                <w:lang w:val="fr-CA"/>
              </w:rPr>
              <w:t xml:space="preserve">. </w:t>
            </w:r>
          </w:p>
          <w:p w:rsidR="00CE4070" w:rsidRPr="004E7150" w:rsidRDefault="00CE4070">
            <w:pPr>
              <w:rPr>
                <w:rFonts w:ascii="Arial" w:hAnsi="Arial" w:cs="Arial"/>
                <w:sz w:val="24"/>
                <w:szCs w:val="24"/>
                <w:lang w:val="fr-CA"/>
              </w:rPr>
            </w:pPr>
          </w:p>
        </w:tc>
        <w:tc>
          <w:tcPr>
            <w:tcW w:w="1910" w:type="dxa"/>
            <w:tcBorders>
              <w:top w:val="single" w:sz="6" w:space="0" w:color="auto"/>
              <w:left w:val="single" w:sz="6" w:space="0" w:color="auto"/>
              <w:bottom w:val="single" w:sz="6" w:space="0" w:color="auto"/>
              <w:right w:val="single" w:sz="6" w:space="0" w:color="auto"/>
            </w:tcBorders>
          </w:tcPr>
          <w:p w:rsidR="00CE4070" w:rsidRPr="004E7150" w:rsidRDefault="00EE7B4F">
            <w:pPr>
              <w:jc w:val="center"/>
              <w:rPr>
                <w:rFonts w:ascii="Arial" w:hAnsi="Arial" w:cs="Arial"/>
                <w:b/>
                <w:sz w:val="24"/>
                <w:szCs w:val="24"/>
                <w:lang w:val="en-CA"/>
              </w:rPr>
            </w:pPr>
            <w:r w:rsidRPr="004E7150">
              <w:rPr>
                <w:rFonts w:ascii="Arial" w:hAnsi="Arial" w:cs="Arial"/>
                <w:b/>
                <w:sz w:val="24"/>
                <w:szCs w:val="24"/>
                <w:lang w:val="en-CA"/>
              </w:rPr>
              <w:t>45</w:t>
            </w:r>
          </w:p>
        </w:tc>
      </w:tr>
      <w:tr w:rsidR="004E7150" w:rsidRPr="004E7150" w:rsidTr="00895CB2">
        <w:tc>
          <w:tcPr>
            <w:tcW w:w="534" w:type="dxa"/>
            <w:tcBorders>
              <w:top w:val="single" w:sz="6" w:space="0" w:color="auto"/>
              <w:left w:val="single" w:sz="6" w:space="0" w:color="auto"/>
              <w:bottom w:val="single" w:sz="6" w:space="0" w:color="auto"/>
              <w:right w:val="single" w:sz="6" w:space="0" w:color="auto"/>
            </w:tcBorders>
          </w:tcPr>
          <w:p w:rsidR="00CE4070" w:rsidRPr="004E7150" w:rsidRDefault="00EE7B4F">
            <w:pPr>
              <w:rPr>
                <w:rFonts w:ascii="Arial" w:hAnsi="Arial" w:cs="Arial"/>
                <w:sz w:val="24"/>
                <w:szCs w:val="24"/>
                <w:lang w:val="en-CA"/>
              </w:rPr>
            </w:pPr>
            <w:r w:rsidRPr="004E7150">
              <w:rPr>
                <w:rFonts w:ascii="Arial" w:hAnsi="Arial" w:cs="Arial"/>
                <w:sz w:val="24"/>
                <w:szCs w:val="24"/>
                <w:lang w:val="en-CA"/>
              </w:rPr>
              <w:t>3</w:t>
            </w:r>
          </w:p>
        </w:tc>
        <w:tc>
          <w:tcPr>
            <w:tcW w:w="7654" w:type="dxa"/>
            <w:tcBorders>
              <w:top w:val="single" w:sz="6" w:space="0" w:color="auto"/>
              <w:left w:val="single" w:sz="6" w:space="0" w:color="auto"/>
              <w:bottom w:val="single" w:sz="6" w:space="0" w:color="auto"/>
              <w:right w:val="single" w:sz="6" w:space="0" w:color="auto"/>
            </w:tcBorders>
          </w:tcPr>
          <w:p w:rsidR="00CE4070" w:rsidRPr="004E7150" w:rsidRDefault="00EE7B4F">
            <w:pPr>
              <w:rPr>
                <w:rFonts w:ascii="Arial" w:hAnsi="Arial" w:cs="Arial"/>
                <w:b/>
                <w:bCs/>
                <w:sz w:val="24"/>
                <w:szCs w:val="24"/>
                <w:lang w:val="fr-CA"/>
              </w:rPr>
            </w:pPr>
            <w:r w:rsidRPr="004E7150">
              <w:rPr>
                <w:rFonts w:ascii="Arial" w:hAnsi="Arial" w:cs="Arial"/>
                <w:b/>
                <w:bCs/>
                <w:sz w:val="24"/>
                <w:szCs w:val="24"/>
                <w:lang w:val="fr-CA"/>
              </w:rPr>
              <w:t xml:space="preserve">Expérience et </w:t>
            </w:r>
            <w:r w:rsidR="00771E49" w:rsidRPr="004E7150">
              <w:rPr>
                <w:rFonts w:ascii="Arial" w:hAnsi="Arial" w:cs="Arial"/>
                <w:b/>
                <w:bCs/>
                <w:sz w:val="24"/>
                <w:szCs w:val="24"/>
                <w:lang w:val="fr-CA"/>
              </w:rPr>
              <w:t xml:space="preserve">compétences </w:t>
            </w:r>
            <w:r w:rsidRPr="004E7150">
              <w:rPr>
                <w:rFonts w:ascii="Arial" w:hAnsi="Arial" w:cs="Arial"/>
                <w:b/>
                <w:bCs/>
                <w:sz w:val="24"/>
                <w:szCs w:val="24"/>
                <w:lang w:val="fr-CA"/>
              </w:rPr>
              <w:t>des principaux membres de l’équipe</w:t>
            </w:r>
            <w:r w:rsidR="00EC2323">
              <w:rPr>
                <w:rFonts w:ascii="Arial" w:hAnsi="Arial" w:cs="Arial"/>
                <w:b/>
                <w:bCs/>
                <w:sz w:val="24"/>
                <w:szCs w:val="24"/>
                <w:lang w:val="fr-CA"/>
              </w:rPr>
              <w:t> :</w:t>
            </w:r>
          </w:p>
          <w:p w:rsidR="009D064D" w:rsidRPr="004E7150" w:rsidRDefault="001D6585" w:rsidP="00B04772">
            <w:pPr>
              <w:rPr>
                <w:rFonts w:ascii="Arial" w:hAnsi="Arial" w:cs="Arial"/>
                <w:b/>
                <w:sz w:val="24"/>
                <w:szCs w:val="24"/>
                <w:lang w:val="fr-CA"/>
              </w:rPr>
            </w:pPr>
            <w:r w:rsidRPr="004E7150">
              <w:rPr>
                <w:rFonts w:ascii="Arial" w:hAnsi="Arial" w:cs="Arial"/>
                <w:sz w:val="24"/>
                <w:szCs w:val="24"/>
                <w:lang w:val="fr-CA"/>
              </w:rPr>
              <w:t>Indiquer le gestionnaire de projet</w:t>
            </w:r>
            <w:r w:rsidR="00EE7B4F" w:rsidRPr="004E7150">
              <w:rPr>
                <w:rFonts w:ascii="Arial" w:hAnsi="Arial" w:cs="Arial"/>
                <w:sz w:val="24"/>
                <w:szCs w:val="24"/>
                <w:lang w:val="fr-CA"/>
              </w:rPr>
              <w:t xml:space="preserve">, </w:t>
            </w:r>
            <w:r w:rsidRPr="004E7150">
              <w:rPr>
                <w:rFonts w:ascii="Arial" w:hAnsi="Arial" w:cs="Arial"/>
                <w:sz w:val="24"/>
                <w:szCs w:val="24"/>
                <w:lang w:val="fr-CA"/>
              </w:rPr>
              <w:t>les principaux membres de l’équipe, les sous-traitants</w:t>
            </w:r>
            <w:r w:rsidR="00895CB2" w:rsidRPr="004E7150">
              <w:rPr>
                <w:rFonts w:ascii="Arial" w:hAnsi="Arial" w:cs="Arial"/>
                <w:sz w:val="24"/>
                <w:szCs w:val="24"/>
                <w:lang w:val="fr-CA"/>
              </w:rPr>
              <w:t xml:space="preserve"> et les </w:t>
            </w:r>
            <w:r w:rsidRPr="004E7150">
              <w:rPr>
                <w:rFonts w:ascii="Arial" w:hAnsi="Arial" w:cs="Arial"/>
                <w:sz w:val="24"/>
                <w:szCs w:val="24"/>
                <w:lang w:val="fr-CA"/>
              </w:rPr>
              <w:t>autres employés</w:t>
            </w:r>
            <w:r w:rsidR="00895CB2" w:rsidRPr="004E7150">
              <w:rPr>
                <w:rFonts w:ascii="Arial" w:hAnsi="Arial" w:cs="Arial"/>
                <w:sz w:val="24"/>
                <w:szCs w:val="24"/>
                <w:lang w:val="fr-CA"/>
              </w:rPr>
              <w:t>. Dans un tableau, dresser la liste de tous les principaux membres de l’équipe, par responsabilité ou rôle proposé</w:t>
            </w:r>
            <w:r w:rsidR="00EE7B4F" w:rsidRPr="004E7150">
              <w:rPr>
                <w:rFonts w:ascii="Arial" w:hAnsi="Arial" w:cs="Arial"/>
                <w:sz w:val="24"/>
                <w:szCs w:val="24"/>
                <w:lang w:val="fr-CA"/>
              </w:rPr>
              <w:t xml:space="preserve">, </w:t>
            </w:r>
            <w:r w:rsidR="00895CB2" w:rsidRPr="004E7150">
              <w:rPr>
                <w:rFonts w:ascii="Arial" w:hAnsi="Arial" w:cs="Arial"/>
                <w:sz w:val="24"/>
                <w:szCs w:val="24"/>
                <w:lang w:val="fr-CA"/>
              </w:rPr>
              <w:t>en indiquant le nom, le nom de l’entreprise, les années d’expérience, la formation et les attestations pertinentes ainsi que l’expérience pertinente liée à des projets</w:t>
            </w:r>
            <w:r w:rsidR="00EE7B4F" w:rsidRPr="004E7150">
              <w:rPr>
                <w:rFonts w:ascii="Arial" w:hAnsi="Arial" w:cs="Arial"/>
                <w:sz w:val="24"/>
                <w:szCs w:val="24"/>
                <w:lang w:val="fr-CA"/>
              </w:rPr>
              <w:t xml:space="preserve">. </w:t>
            </w:r>
            <w:r w:rsidR="00895CB2" w:rsidRPr="004E7150">
              <w:rPr>
                <w:rFonts w:ascii="Arial" w:hAnsi="Arial" w:cs="Arial"/>
                <w:sz w:val="24"/>
                <w:szCs w:val="24"/>
                <w:lang w:val="fr-CA"/>
              </w:rPr>
              <w:t xml:space="preserve">Le </w:t>
            </w:r>
            <w:r w:rsidR="00895CB2" w:rsidRPr="004E7150">
              <w:rPr>
                <w:rFonts w:ascii="Arial" w:hAnsi="Arial" w:cs="Arial"/>
                <w:sz w:val="24"/>
                <w:szCs w:val="24"/>
                <w:lang w:val="fr-CA"/>
              </w:rPr>
              <w:lastRenderedPageBreak/>
              <w:t>tableau doit comprendre des exemples de projet qui font état d’une expérience pertinente en gestion de projet ou d</w:t>
            </w:r>
            <w:r w:rsidR="00B04772" w:rsidRPr="004E7150">
              <w:rPr>
                <w:rFonts w:ascii="Arial" w:hAnsi="Arial" w:cs="Arial"/>
                <w:sz w:val="24"/>
                <w:szCs w:val="24"/>
                <w:lang w:val="fr-CA"/>
              </w:rPr>
              <w:t xml:space="preserve">’un </w:t>
            </w:r>
            <w:r w:rsidR="00895CB2" w:rsidRPr="004E7150">
              <w:rPr>
                <w:rFonts w:ascii="Arial" w:hAnsi="Arial" w:cs="Arial"/>
                <w:sz w:val="24"/>
                <w:szCs w:val="24"/>
                <w:lang w:val="fr-CA"/>
              </w:rPr>
              <w:t>programme du gestionnaire de projet</w:t>
            </w:r>
            <w:r w:rsidR="00EE7B4F" w:rsidRPr="004E7150">
              <w:rPr>
                <w:rFonts w:ascii="Arial" w:hAnsi="Arial" w:cs="Arial"/>
                <w:sz w:val="24"/>
                <w:szCs w:val="24"/>
                <w:lang w:val="fr-CA"/>
              </w:rPr>
              <w:t xml:space="preserve">. </w:t>
            </w:r>
            <w:r w:rsidR="00895CB2" w:rsidRPr="004E7150">
              <w:rPr>
                <w:rFonts w:ascii="Arial" w:hAnsi="Arial" w:cs="Arial"/>
                <w:sz w:val="24"/>
                <w:szCs w:val="24"/>
                <w:lang w:val="fr-CA"/>
              </w:rPr>
              <w:t>S’assurer que toutes les disciplines pertinentes sont consignées.</w:t>
            </w:r>
            <w:r w:rsidR="00EE7B4F" w:rsidRPr="004E7150">
              <w:rPr>
                <w:rFonts w:ascii="Arial" w:hAnsi="Arial" w:cs="Arial"/>
                <w:sz w:val="24"/>
                <w:szCs w:val="24"/>
                <w:lang w:val="fr-CA"/>
              </w:rPr>
              <w:t xml:space="preserve"> </w:t>
            </w:r>
            <w:r w:rsidR="00F5038F" w:rsidRPr="004E7150">
              <w:rPr>
                <w:rFonts w:ascii="Arial" w:hAnsi="Arial" w:cs="Arial"/>
                <w:sz w:val="24"/>
                <w:szCs w:val="24"/>
                <w:lang w:val="fr-CA"/>
              </w:rPr>
              <w:t>Des curriculum vitae peuvent être joints en annexe</w:t>
            </w:r>
            <w:r w:rsidR="00EE7B4F" w:rsidRPr="004E7150">
              <w:rPr>
                <w:rFonts w:ascii="Arial" w:hAnsi="Arial" w:cs="Arial"/>
                <w:sz w:val="24"/>
                <w:szCs w:val="24"/>
                <w:lang w:val="fr-CA"/>
              </w:rPr>
              <w:t xml:space="preserve">. </w:t>
            </w:r>
            <w:r w:rsidR="00EE7B4F" w:rsidRPr="004E7150">
              <w:rPr>
                <w:rFonts w:ascii="Arial" w:hAnsi="Arial" w:cs="Arial"/>
                <w:b/>
                <w:sz w:val="24"/>
                <w:szCs w:val="24"/>
                <w:lang w:val="fr-CA"/>
              </w:rPr>
              <w:t>Confirm</w:t>
            </w:r>
            <w:r w:rsidR="00F5038F" w:rsidRPr="004E7150">
              <w:rPr>
                <w:rFonts w:ascii="Arial" w:hAnsi="Arial" w:cs="Arial"/>
                <w:b/>
                <w:sz w:val="24"/>
                <w:szCs w:val="24"/>
                <w:lang w:val="fr-CA"/>
              </w:rPr>
              <w:t xml:space="preserve">er </w:t>
            </w:r>
            <w:r w:rsidR="00B51533" w:rsidRPr="004E7150">
              <w:rPr>
                <w:rFonts w:ascii="Arial" w:hAnsi="Arial" w:cs="Arial"/>
                <w:b/>
                <w:sz w:val="24"/>
                <w:szCs w:val="24"/>
                <w:lang w:val="fr-CA"/>
              </w:rPr>
              <w:t>que le</w:t>
            </w:r>
            <w:r w:rsidR="00F5038F" w:rsidRPr="004E7150">
              <w:rPr>
                <w:rFonts w:ascii="Arial" w:hAnsi="Arial" w:cs="Arial"/>
                <w:b/>
                <w:sz w:val="24"/>
                <w:szCs w:val="24"/>
                <w:lang w:val="fr-CA"/>
              </w:rPr>
              <w:t xml:space="preserve"> gestionnaire de projet et </w:t>
            </w:r>
            <w:r w:rsidR="00B51533" w:rsidRPr="004E7150">
              <w:rPr>
                <w:rFonts w:ascii="Arial" w:hAnsi="Arial" w:cs="Arial"/>
                <w:b/>
                <w:sz w:val="24"/>
                <w:szCs w:val="24"/>
                <w:lang w:val="fr-CA"/>
              </w:rPr>
              <w:t>l</w:t>
            </w:r>
            <w:r w:rsidR="00F5038F" w:rsidRPr="004E7150">
              <w:rPr>
                <w:rFonts w:ascii="Arial" w:hAnsi="Arial" w:cs="Arial"/>
                <w:b/>
                <w:sz w:val="24"/>
                <w:szCs w:val="24"/>
                <w:lang w:val="fr-CA"/>
              </w:rPr>
              <w:t xml:space="preserve">es principaux membres de l’équipe </w:t>
            </w:r>
            <w:r w:rsidR="00B51533" w:rsidRPr="004E7150">
              <w:rPr>
                <w:rFonts w:ascii="Arial" w:hAnsi="Arial" w:cs="Arial"/>
                <w:b/>
                <w:sz w:val="24"/>
                <w:szCs w:val="24"/>
                <w:lang w:val="fr-CA"/>
              </w:rPr>
              <w:t>se sont engagés à réaliser ce</w:t>
            </w:r>
            <w:r w:rsidR="00F5038F" w:rsidRPr="004E7150">
              <w:rPr>
                <w:rFonts w:ascii="Arial" w:hAnsi="Arial" w:cs="Arial"/>
                <w:b/>
                <w:sz w:val="24"/>
                <w:szCs w:val="24"/>
                <w:lang w:val="fr-CA"/>
              </w:rPr>
              <w:t xml:space="preserve"> projet</w:t>
            </w:r>
            <w:r w:rsidR="00EE7B4F" w:rsidRPr="004E7150">
              <w:rPr>
                <w:rFonts w:ascii="Arial" w:hAnsi="Arial" w:cs="Arial"/>
                <w:b/>
                <w:sz w:val="24"/>
                <w:szCs w:val="24"/>
                <w:lang w:val="fr-CA"/>
              </w:rPr>
              <w:t>.</w:t>
            </w:r>
          </w:p>
        </w:tc>
        <w:tc>
          <w:tcPr>
            <w:tcW w:w="1910" w:type="dxa"/>
            <w:tcBorders>
              <w:top w:val="single" w:sz="6" w:space="0" w:color="auto"/>
              <w:left w:val="single" w:sz="6" w:space="0" w:color="auto"/>
              <w:bottom w:val="single" w:sz="6" w:space="0" w:color="auto"/>
              <w:right w:val="single" w:sz="6" w:space="0" w:color="auto"/>
            </w:tcBorders>
          </w:tcPr>
          <w:p w:rsidR="00CE4070" w:rsidRPr="004E7150" w:rsidRDefault="00EE7B4F">
            <w:pPr>
              <w:jc w:val="center"/>
              <w:rPr>
                <w:rFonts w:ascii="Arial" w:hAnsi="Arial" w:cs="Arial"/>
                <w:b/>
                <w:sz w:val="24"/>
                <w:szCs w:val="24"/>
                <w:lang w:val="en-CA"/>
              </w:rPr>
            </w:pPr>
            <w:r w:rsidRPr="004E7150">
              <w:rPr>
                <w:rFonts w:ascii="Arial" w:hAnsi="Arial" w:cs="Arial"/>
                <w:b/>
                <w:sz w:val="24"/>
                <w:szCs w:val="24"/>
                <w:lang w:val="en-CA"/>
              </w:rPr>
              <w:lastRenderedPageBreak/>
              <w:t>45</w:t>
            </w:r>
          </w:p>
          <w:p w:rsidR="00CE4070" w:rsidRPr="004E7150" w:rsidRDefault="00CE4070">
            <w:pPr>
              <w:jc w:val="center"/>
              <w:rPr>
                <w:rFonts w:ascii="Arial" w:hAnsi="Arial" w:cs="Arial"/>
                <w:b/>
                <w:sz w:val="24"/>
                <w:szCs w:val="24"/>
                <w:lang w:val="en-CA"/>
              </w:rPr>
            </w:pPr>
          </w:p>
        </w:tc>
      </w:tr>
      <w:tr w:rsidR="00EB184A" w:rsidRPr="004E7150" w:rsidTr="00895CB2">
        <w:tc>
          <w:tcPr>
            <w:tcW w:w="534" w:type="dxa"/>
            <w:tcBorders>
              <w:top w:val="single" w:sz="6" w:space="0" w:color="auto"/>
              <w:left w:val="single" w:sz="6" w:space="0" w:color="auto"/>
              <w:bottom w:val="single" w:sz="6" w:space="0" w:color="auto"/>
              <w:right w:val="single" w:sz="6" w:space="0" w:color="auto"/>
            </w:tcBorders>
          </w:tcPr>
          <w:p w:rsidR="00CE4070" w:rsidRPr="004E7150" w:rsidRDefault="00CE4070">
            <w:pPr>
              <w:jc w:val="right"/>
              <w:rPr>
                <w:rFonts w:ascii="Arial" w:hAnsi="Arial" w:cs="Arial"/>
                <w:b/>
                <w:sz w:val="24"/>
                <w:szCs w:val="24"/>
                <w:lang w:val="en-CA"/>
              </w:rPr>
            </w:pPr>
          </w:p>
        </w:tc>
        <w:tc>
          <w:tcPr>
            <w:tcW w:w="7654" w:type="dxa"/>
            <w:tcBorders>
              <w:top w:val="single" w:sz="6" w:space="0" w:color="auto"/>
              <w:left w:val="single" w:sz="6" w:space="0" w:color="auto"/>
              <w:bottom w:val="single" w:sz="6" w:space="0" w:color="auto"/>
              <w:right w:val="single" w:sz="6" w:space="0" w:color="auto"/>
            </w:tcBorders>
          </w:tcPr>
          <w:p w:rsidR="00CE4070" w:rsidRPr="004E7150" w:rsidRDefault="00EE7B4F">
            <w:pPr>
              <w:jc w:val="right"/>
              <w:rPr>
                <w:rFonts w:ascii="Arial" w:hAnsi="Arial" w:cs="Arial"/>
                <w:sz w:val="24"/>
                <w:szCs w:val="24"/>
                <w:lang w:val="en-CA"/>
              </w:rPr>
            </w:pPr>
            <w:r w:rsidRPr="004E7150">
              <w:rPr>
                <w:rFonts w:ascii="Arial" w:hAnsi="Arial" w:cs="Arial"/>
                <w:b/>
                <w:sz w:val="24"/>
                <w:szCs w:val="24"/>
                <w:lang w:val="en-CA"/>
              </w:rPr>
              <w:t>TOTAL</w:t>
            </w:r>
            <w:r w:rsidR="005B29CA" w:rsidRPr="004E7150">
              <w:rPr>
                <w:rFonts w:ascii="Arial" w:hAnsi="Arial" w:cs="Arial"/>
                <w:b/>
                <w:sz w:val="24"/>
                <w:szCs w:val="24"/>
                <w:lang w:val="en-CA"/>
              </w:rPr>
              <w:t> </w:t>
            </w:r>
            <w:r w:rsidRPr="004E7150">
              <w:rPr>
                <w:rFonts w:ascii="Arial" w:hAnsi="Arial" w:cs="Arial"/>
                <w:b/>
                <w:sz w:val="24"/>
                <w:szCs w:val="24"/>
                <w:lang w:val="en-CA"/>
              </w:rPr>
              <w:t>:</w:t>
            </w:r>
          </w:p>
        </w:tc>
        <w:tc>
          <w:tcPr>
            <w:tcW w:w="1910" w:type="dxa"/>
            <w:tcBorders>
              <w:top w:val="single" w:sz="6" w:space="0" w:color="auto"/>
              <w:left w:val="single" w:sz="6" w:space="0" w:color="auto"/>
              <w:bottom w:val="single" w:sz="6" w:space="0" w:color="auto"/>
              <w:right w:val="single" w:sz="6" w:space="0" w:color="auto"/>
            </w:tcBorders>
          </w:tcPr>
          <w:p w:rsidR="00CE4070" w:rsidRPr="004E7150" w:rsidRDefault="00EE7B4F">
            <w:pPr>
              <w:jc w:val="center"/>
              <w:rPr>
                <w:rFonts w:ascii="Arial" w:hAnsi="Arial" w:cs="Arial"/>
                <w:b/>
                <w:sz w:val="24"/>
                <w:szCs w:val="24"/>
                <w:lang w:val="en-CA"/>
              </w:rPr>
            </w:pPr>
            <w:r w:rsidRPr="004E7150">
              <w:rPr>
                <w:rFonts w:ascii="Arial" w:hAnsi="Arial" w:cs="Arial"/>
                <w:b/>
                <w:sz w:val="24"/>
                <w:szCs w:val="24"/>
                <w:lang w:val="en-CA"/>
              </w:rPr>
              <w:t>100</w:t>
            </w:r>
          </w:p>
        </w:tc>
      </w:tr>
    </w:tbl>
    <w:p w:rsidR="00CE4070" w:rsidRPr="004E7150" w:rsidRDefault="00CE4070">
      <w:pPr>
        <w:tabs>
          <w:tab w:val="left" w:pos="720"/>
        </w:tabs>
        <w:ind w:left="360" w:hanging="450"/>
        <w:rPr>
          <w:rFonts w:ascii="Arial" w:hAnsi="Arial" w:cs="Arial"/>
          <w:sz w:val="24"/>
          <w:szCs w:val="24"/>
          <w:lang w:val="en-CA"/>
        </w:rPr>
      </w:pPr>
    </w:p>
    <w:p w:rsidR="00CE4070" w:rsidRPr="004E7150" w:rsidRDefault="00C74A22" w:rsidP="00C80805">
      <w:pPr>
        <w:pStyle w:val="ListParagraph"/>
        <w:numPr>
          <w:ilvl w:val="0"/>
          <w:numId w:val="12"/>
        </w:numPr>
        <w:overflowPunct/>
        <w:autoSpaceDE/>
        <w:autoSpaceDN/>
        <w:adjustRightInd/>
        <w:ind w:left="426" w:hanging="426"/>
        <w:textAlignment w:val="auto"/>
        <w:rPr>
          <w:rFonts w:ascii="Arial" w:hAnsi="Arial" w:cs="Arial"/>
          <w:b/>
          <w:caps/>
          <w:sz w:val="24"/>
          <w:szCs w:val="24"/>
          <w:lang w:val="fr-CA"/>
        </w:rPr>
      </w:pPr>
      <w:r w:rsidRPr="004E7150">
        <w:rPr>
          <w:rFonts w:ascii="Arial" w:hAnsi="Arial" w:cs="Arial"/>
          <w:b/>
          <w:caps/>
          <w:sz w:val="24"/>
          <w:szCs w:val="24"/>
          <w:lang w:val="fr-CA"/>
        </w:rPr>
        <w:br w:type="page"/>
      </w:r>
      <w:r w:rsidR="00EE7B4F" w:rsidRPr="004E7150">
        <w:rPr>
          <w:rFonts w:ascii="Arial" w:hAnsi="Arial" w:cs="Arial"/>
          <w:b/>
          <w:caps/>
          <w:sz w:val="24"/>
          <w:szCs w:val="24"/>
          <w:lang w:val="fr-CA"/>
        </w:rPr>
        <w:lastRenderedPageBreak/>
        <w:t>Base de la sélection</w:t>
      </w:r>
    </w:p>
    <w:p w:rsidR="00CE4070" w:rsidRPr="004E7150" w:rsidRDefault="00CE4070">
      <w:pPr>
        <w:jc w:val="both"/>
        <w:rPr>
          <w:rFonts w:ascii="Arial" w:hAnsi="Arial" w:cs="Arial"/>
          <w:sz w:val="24"/>
          <w:szCs w:val="24"/>
          <w:lang w:val="fr-CA"/>
        </w:rPr>
      </w:pPr>
    </w:p>
    <w:p w:rsidR="00CE4070" w:rsidRPr="004E7150" w:rsidRDefault="000C2946">
      <w:pPr>
        <w:jc w:val="both"/>
        <w:rPr>
          <w:rFonts w:ascii="Arial" w:hAnsi="Arial" w:cs="Arial"/>
          <w:sz w:val="24"/>
          <w:szCs w:val="24"/>
          <w:lang w:val="fr-CA"/>
        </w:rPr>
      </w:pPr>
      <w:r w:rsidRPr="004E7150">
        <w:rPr>
          <w:rFonts w:ascii="Arial" w:hAnsi="Arial" w:cs="Arial"/>
          <w:sz w:val="24"/>
          <w:szCs w:val="24"/>
          <w:lang w:val="fr-CA"/>
        </w:rPr>
        <w:t>La présente</w:t>
      </w:r>
      <w:r w:rsidR="006A4FD1" w:rsidRPr="004E7150">
        <w:rPr>
          <w:rFonts w:ascii="Arial" w:hAnsi="Arial" w:cs="Arial"/>
          <w:sz w:val="24"/>
          <w:szCs w:val="24"/>
          <w:lang w:val="fr-CA"/>
        </w:rPr>
        <w:t xml:space="preserve"> DDQ est la première </w:t>
      </w:r>
      <w:r w:rsidR="00C5202B" w:rsidRPr="004E7150">
        <w:rPr>
          <w:rFonts w:ascii="Arial" w:hAnsi="Arial" w:cs="Arial"/>
          <w:sz w:val="24"/>
          <w:szCs w:val="24"/>
          <w:lang w:val="fr-CA"/>
        </w:rPr>
        <w:t xml:space="preserve">étape </w:t>
      </w:r>
      <w:r w:rsidR="006A4FD1" w:rsidRPr="004E7150">
        <w:rPr>
          <w:rFonts w:ascii="Arial" w:hAnsi="Arial" w:cs="Arial"/>
          <w:sz w:val="24"/>
          <w:szCs w:val="24"/>
          <w:lang w:val="fr-CA"/>
        </w:rPr>
        <w:t>d’un processus en deux phases</w:t>
      </w:r>
      <w:r w:rsidR="00EE7B4F" w:rsidRPr="004E7150">
        <w:rPr>
          <w:rFonts w:ascii="Arial" w:hAnsi="Arial" w:cs="Arial"/>
          <w:sz w:val="24"/>
          <w:szCs w:val="24"/>
          <w:lang w:val="fr-CA"/>
        </w:rPr>
        <w:t xml:space="preserve">. </w:t>
      </w:r>
      <w:r w:rsidR="006A4FD1" w:rsidRPr="004E7150">
        <w:rPr>
          <w:rFonts w:ascii="Arial" w:hAnsi="Arial" w:cs="Arial"/>
          <w:sz w:val="24"/>
          <w:szCs w:val="24"/>
          <w:lang w:val="fr-CA"/>
        </w:rPr>
        <w:t>Cette phase consiste à sélectionner les répondants les plus qualifiés</w:t>
      </w:r>
      <w:r w:rsidR="00EE7B4F" w:rsidRPr="004E7150">
        <w:rPr>
          <w:rFonts w:ascii="Arial" w:hAnsi="Arial" w:cs="Arial"/>
          <w:sz w:val="24"/>
          <w:szCs w:val="24"/>
          <w:lang w:val="fr-CA"/>
        </w:rPr>
        <w:t xml:space="preserve">. </w:t>
      </w:r>
      <w:r w:rsidR="006A4FD1" w:rsidRPr="004E7150">
        <w:rPr>
          <w:rFonts w:ascii="Arial" w:hAnsi="Arial" w:cs="Arial"/>
          <w:sz w:val="24"/>
          <w:szCs w:val="24"/>
          <w:lang w:val="fr-CA"/>
        </w:rPr>
        <w:t>Jusqu’à</w:t>
      </w:r>
      <w:r w:rsidR="00EE7B4F" w:rsidRPr="004E7150">
        <w:rPr>
          <w:rFonts w:ascii="Arial" w:hAnsi="Arial" w:cs="Arial"/>
          <w:sz w:val="24"/>
          <w:szCs w:val="24"/>
          <w:lang w:val="fr-CA"/>
        </w:rPr>
        <w:t xml:space="preserve"> </w:t>
      </w:r>
      <w:r w:rsidR="006A4FD1" w:rsidRPr="004E7150">
        <w:rPr>
          <w:rFonts w:ascii="Arial" w:hAnsi="Arial" w:cs="Arial"/>
          <w:b/>
          <w:sz w:val="24"/>
          <w:szCs w:val="24"/>
          <w:lang w:val="fr-CA"/>
        </w:rPr>
        <w:t>dix</w:t>
      </w:r>
      <w:r w:rsidR="00EE7B4F" w:rsidRPr="004E7150">
        <w:rPr>
          <w:rFonts w:ascii="Arial" w:hAnsi="Arial" w:cs="Arial"/>
          <w:b/>
          <w:sz w:val="24"/>
          <w:szCs w:val="24"/>
          <w:lang w:val="fr-CA"/>
        </w:rPr>
        <w:t xml:space="preserve"> (10)</w:t>
      </w:r>
      <w:r w:rsidR="00EE7B4F" w:rsidRPr="004E7150">
        <w:rPr>
          <w:rFonts w:ascii="Arial" w:hAnsi="Arial" w:cs="Arial"/>
          <w:sz w:val="24"/>
          <w:szCs w:val="24"/>
          <w:lang w:val="fr-CA"/>
        </w:rPr>
        <w:t xml:space="preserve"> </w:t>
      </w:r>
      <w:r w:rsidR="0062631C" w:rsidRPr="004E7150">
        <w:rPr>
          <w:rFonts w:ascii="Arial" w:hAnsi="Arial" w:cs="Arial"/>
          <w:sz w:val="24"/>
          <w:szCs w:val="24"/>
          <w:lang w:val="fr-CA"/>
        </w:rPr>
        <w:t>candidat</w:t>
      </w:r>
      <w:r w:rsidR="008D3141" w:rsidRPr="004E7150">
        <w:rPr>
          <w:rFonts w:ascii="Arial" w:hAnsi="Arial" w:cs="Arial"/>
          <w:sz w:val="24"/>
          <w:szCs w:val="24"/>
          <w:lang w:val="fr-CA"/>
        </w:rPr>
        <w:t>s</w:t>
      </w:r>
      <w:r w:rsidR="006A4FD1" w:rsidRPr="004E7150">
        <w:rPr>
          <w:rFonts w:ascii="Arial" w:hAnsi="Arial" w:cs="Arial"/>
          <w:sz w:val="24"/>
          <w:szCs w:val="24"/>
          <w:lang w:val="fr-CA"/>
        </w:rPr>
        <w:t xml:space="preserve"> ayant obtenu le total de points le plus élevé (selon la pondération figurant dans la section précédente</w:t>
      </w:r>
      <w:r w:rsidR="00EE7B4F" w:rsidRPr="004E7150">
        <w:rPr>
          <w:rFonts w:ascii="Arial" w:hAnsi="Arial" w:cs="Arial"/>
          <w:sz w:val="24"/>
          <w:szCs w:val="24"/>
          <w:lang w:val="fr-CA"/>
        </w:rPr>
        <w:t xml:space="preserve">) </w:t>
      </w:r>
      <w:proofErr w:type="gramStart"/>
      <w:r w:rsidR="00E710E8" w:rsidRPr="004E7150">
        <w:rPr>
          <w:rFonts w:ascii="Arial" w:hAnsi="Arial" w:cs="Arial"/>
          <w:sz w:val="24"/>
          <w:szCs w:val="24"/>
          <w:lang w:val="fr-CA"/>
        </w:rPr>
        <w:t>seront</w:t>
      </w:r>
      <w:proofErr w:type="gramEnd"/>
      <w:r w:rsidR="00E710E8" w:rsidRPr="004E7150">
        <w:rPr>
          <w:rFonts w:ascii="Arial" w:hAnsi="Arial" w:cs="Arial"/>
          <w:sz w:val="24"/>
          <w:szCs w:val="24"/>
          <w:lang w:val="fr-CA"/>
        </w:rPr>
        <w:t xml:space="preserve"> </w:t>
      </w:r>
      <w:r w:rsidR="008D3141" w:rsidRPr="004E7150">
        <w:rPr>
          <w:rFonts w:ascii="Arial" w:hAnsi="Arial" w:cs="Arial"/>
          <w:sz w:val="24"/>
          <w:szCs w:val="24"/>
          <w:lang w:val="fr-CA"/>
        </w:rPr>
        <w:t xml:space="preserve">choisis </w:t>
      </w:r>
      <w:r w:rsidR="00E710E8" w:rsidRPr="004E7150">
        <w:rPr>
          <w:rFonts w:ascii="Arial" w:hAnsi="Arial" w:cs="Arial"/>
          <w:sz w:val="24"/>
          <w:szCs w:val="24"/>
          <w:lang w:val="fr-CA"/>
        </w:rPr>
        <w:t xml:space="preserve">et invités à répondre </w:t>
      </w:r>
      <w:r w:rsidR="00584C22" w:rsidRPr="004E7150">
        <w:rPr>
          <w:rFonts w:ascii="Arial" w:hAnsi="Arial" w:cs="Arial"/>
          <w:sz w:val="24"/>
          <w:szCs w:val="24"/>
          <w:lang w:val="fr-CA"/>
        </w:rPr>
        <w:t xml:space="preserve">à une </w:t>
      </w:r>
      <w:r w:rsidR="00EE7B4F" w:rsidRPr="004E7150">
        <w:rPr>
          <w:rFonts w:ascii="Arial" w:hAnsi="Arial" w:cs="Arial"/>
          <w:sz w:val="24"/>
          <w:szCs w:val="24"/>
          <w:lang w:val="fr-CA"/>
        </w:rPr>
        <w:t>DDP.</w:t>
      </w:r>
      <w:r w:rsidR="00EE7B4F" w:rsidRPr="004E7150">
        <w:rPr>
          <w:rFonts w:ascii="Arial" w:hAnsi="Arial" w:cs="Arial"/>
          <w:sz w:val="24"/>
          <w:szCs w:val="24"/>
          <w:lang w:val="fr-CA"/>
        </w:rPr>
        <w:br/>
      </w:r>
    </w:p>
    <w:p w:rsidR="00CE4070" w:rsidRPr="004E7150" w:rsidRDefault="002D2AD7">
      <w:pPr>
        <w:widowControl w:val="0"/>
        <w:jc w:val="both"/>
        <w:rPr>
          <w:rFonts w:ascii="Arial" w:hAnsi="Arial" w:cs="Arial"/>
          <w:sz w:val="24"/>
          <w:szCs w:val="24"/>
          <w:lang w:val="fr-CA"/>
        </w:rPr>
      </w:pPr>
      <w:r w:rsidRPr="004E7150">
        <w:rPr>
          <w:rFonts w:ascii="Arial" w:hAnsi="Arial" w:cs="Arial"/>
          <w:sz w:val="24"/>
          <w:szCs w:val="24"/>
          <w:lang w:val="fr-CA"/>
        </w:rPr>
        <w:t xml:space="preserve">La Ville </w:t>
      </w:r>
      <w:r w:rsidR="000C5F34" w:rsidRPr="004E7150">
        <w:rPr>
          <w:rFonts w:ascii="Arial" w:hAnsi="Arial" w:cs="Arial"/>
          <w:sz w:val="24"/>
          <w:szCs w:val="24"/>
          <w:lang w:val="fr-CA"/>
        </w:rPr>
        <w:t xml:space="preserve">formera </w:t>
      </w:r>
      <w:r w:rsidRPr="004E7150">
        <w:rPr>
          <w:rFonts w:ascii="Arial" w:hAnsi="Arial" w:cs="Arial"/>
          <w:sz w:val="24"/>
          <w:szCs w:val="24"/>
          <w:lang w:val="fr-CA"/>
        </w:rPr>
        <w:t xml:space="preserve">un comité d’évaluation pour évaluer toutes les </w:t>
      </w:r>
      <w:r w:rsidR="00F85307" w:rsidRPr="004E7150">
        <w:rPr>
          <w:rFonts w:ascii="Arial" w:hAnsi="Arial" w:cs="Arial"/>
          <w:sz w:val="24"/>
          <w:szCs w:val="24"/>
          <w:lang w:val="fr-CA"/>
        </w:rPr>
        <w:t>propositions</w:t>
      </w:r>
      <w:r w:rsidRPr="004E7150">
        <w:rPr>
          <w:rFonts w:ascii="Arial" w:hAnsi="Arial" w:cs="Arial"/>
          <w:sz w:val="24"/>
          <w:szCs w:val="24"/>
          <w:lang w:val="fr-CA"/>
        </w:rPr>
        <w:t xml:space="preserve"> reçues et </w:t>
      </w:r>
      <w:r w:rsidR="0088477E" w:rsidRPr="004E7150">
        <w:rPr>
          <w:rFonts w:ascii="Arial" w:hAnsi="Arial" w:cs="Arial"/>
          <w:sz w:val="24"/>
          <w:szCs w:val="24"/>
          <w:lang w:val="fr-CA"/>
        </w:rPr>
        <w:t xml:space="preserve">attribuera à ces dernières </w:t>
      </w:r>
      <w:r w:rsidR="003552D4" w:rsidRPr="004E7150">
        <w:rPr>
          <w:rFonts w:ascii="Arial" w:hAnsi="Arial" w:cs="Arial"/>
          <w:sz w:val="24"/>
          <w:szCs w:val="24"/>
          <w:lang w:val="fr-CA"/>
        </w:rPr>
        <w:t>une cote obtenue par « </w:t>
      </w:r>
      <w:r w:rsidR="003552D4" w:rsidRPr="004E7150">
        <w:rPr>
          <w:rFonts w:ascii="Arial" w:hAnsi="Arial" w:cs="Arial"/>
          <w:b/>
          <w:i/>
          <w:sz w:val="24"/>
          <w:szCs w:val="24"/>
          <w:lang w:val="fr-CA"/>
        </w:rPr>
        <w:t>consensus</w:t>
      </w:r>
      <w:r w:rsidR="003552D4" w:rsidRPr="004E7150">
        <w:rPr>
          <w:rFonts w:ascii="Arial" w:hAnsi="Arial" w:cs="Arial"/>
          <w:sz w:val="24"/>
          <w:szCs w:val="24"/>
          <w:lang w:val="fr-CA"/>
        </w:rPr>
        <w:t> » selon les critères et les points établis</w:t>
      </w:r>
      <w:r w:rsidR="00EC2323">
        <w:rPr>
          <w:rFonts w:ascii="Arial" w:hAnsi="Arial" w:cs="Arial"/>
          <w:sz w:val="24"/>
          <w:szCs w:val="24"/>
          <w:lang w:val="fr-CA"/>
        </w:rPr>
        <w:t>.</w:t>
      </w:r>
      <w:r w:rsidR="00EE7B4F" w:rsidRPr="004E7150">
        <w:rPr>
          <w:rFonts w:ascii="Arial" w:hAnsi="Arial" w:cs="Arial"/>
          <w:sz w:val="24"/>
          <w:szCs w:val="24"/>
          <w:lang w:val="fr-CA"/>
        </w:rPr>
        <w:t xml:space="preserve">  </w:t>
      </w:r>
    </w:p>
    <w:p w:rsidR="00CE4070" w:rsidRPr="004E7150" w:rsidRDefault="00CE4070">
      <w:pPr>
        <w:widowControl w:val="0"/>
        <w:jc w:val="both"/>
        <w:rPr>
          <w:rFonts w:ascii="Arial" w:hAnsi="Arial" w:cs="Arial"/>
          <w:sz w:val="24"/>
          <w:szCs w:val="24"/>
          <w:lang w:val="fr-CA"/>
        </w:rPr>
      </w:pPr>
    </w:p>
    <w:p w:rsidR="00CE4070" w:rsidRPr="004E7150" w:rsidRDefault="00E50715">
      <w:pPr>
        <w:widowControl w:val="0"/>
        <w:jc w:val="both"/>
        <w:rPr>
          <w:rFonts w:ascii="Arial" w:hAnsi="Arial" w:cs="Arial"/>
          <w:b/>
          <w:sz w:val="24"/>
          <w:szCs w:val="24"/>
          <w:u w:val="single"/>
          <w:lang w:val="fr-CA"/>
        </w:rPr>
      </w:pPr>
      <w:r w:rsidRPr="004E7150">
        <w:rPr>
          <w:rFonts w:ascii="Arial" w:hAnsi="Arial" w:cs="Arial"/>
          <w:b/>
          <w:sz w:val="24"/>
          <w:szCs w:val="24"/>
          <w:u w:val="single"/>
          <w:lang w:val="fr-CA"/>
        </w:rPr>
        <w:t xml:space="preserve">Stratégie d’évaluation de </w:t>
      </w:r>
      <w:r w:rsidR="002D2AD7" w:rsidRPr="004E7150">
        <w:rPr>
          <w:rFonts w:ascii="Arial" w:hAnsi="Arial" w:cs="Arial"/>
          <w:b/>
          <w:sz w:val="24"/>
          <w:szCs w:val="24"/>
          <w:u w:val="single"/>
          <w:lang w:val="fr-CA"/>
        </w:rPr>
        <w:t xml:space="preserve">la </w:t>
      </w:r>
      <w:r w:rsidR="00EE7B4F" w:rsidRPr="004E7150">
        <w:rPr>
          <w:rFonts w:ascii="Arial" w:hAnsi="Arial" w:cs="Arial"/>
          <w:b/>
          <w:sz w:val="24"/>
          <w:szCs w:val="24"/>
          <w:u w:val="single"/>
          <w:lang w:val="fr-CA"/>
        </w:rPr>
        <w:t>demande de qualification</w:t>
      </w:r>
    </w:p>
    <w:p w:rsidR="00CE4070" w:rsidRPr="004E7150" w:rsidRDefault="00CE4070">
      <w:pPr>
        <w:widowControl w:val="0"/>
        <w:jc w:val="both"/>
        <w:rPr>
          <w:rFonts w:ascii="Arial" w:hAnsi="Arial" w:cs="Arial"/>
          <w:sz w:val="24"/>
          <w:szCs w:val="24"/>
          <w:lang w:val="fr-CA"/>
        </w:rPr>
      </w:pPr>
    </w:p>
    <w:p w:rsidR="00CE4070" w:rsidRPr="004E7150" w:rsidRDefault="002D2AD7">
      <w:pPr>
        <w:widowControl w:val="0"/>
        <w:jc w:val="both"/>
        <w:rPr>
          <w:rFonts w:ascii="Arial" w:hAnsi="Arial" w:cs="Arial"/>
          <w:sz w:val="24"/>
          <w:szCs w:val="24"/>
          <w:lang w:val="fr-CA"/>
        </w:rPr>
      </w:pPr>
      <w:r w:rsidRPr="004E7150">
        <w:rPr>
          <w:rFonts w:ascii="Arial" w:hAnsi="Arial" w:cs="Arial"/>
          <w:sz w:val="24"/>
          <w:szCs w:val="24"/>
          <w:lang w:val="fr-CA"/>
        </w:rPr>
        <w:t xml:space="preserve">La stratégie d’évaluation </w:t>
      </w:r>
      <w:r w:rsidR="001F3388" w:rsidRPr="004E7150">
        <w:rPr>
          <w:rFonts w:ascii="Arial" w:hAnsi="Arial" w:cs="Arial"/>
          <w:sz w:val="24"/>
          <w:szCs w:val="24"/>
          <w:lang w:val="fr-CA"/>
        </w:rPr>
        <w:t xml:space="preserve">à cette étape du processus en deux phases consistera </w:t>
      </w:r>
      <w:r w:rsidR="00C5202B" w:rsidRPr="004E7150">
        <w:rPr>
          <w:rFonts w:ascii="Arial" w:hAnsi="Arial" w:cs="Arial"/>
          <w:sz w:val="24"/>
          <w:szCs w:val="24"/>
          <w:lang w:val="fr-CA"/>
        </w:rPr>
        <w:t xml:space="preserve">à </w:t>
      </w:r>
      <w:r w:rsidR="001F3388" w:rsidRPr="004E7150">
        <w:rPr>
          <w:rFonts w:ascii="Arial" w:hAnsi="Arial" w:cs="Arial"/>
          <w:sz w:val="24"/>
          <w:szCs w:val="24"/>
          <w:lang w:val="fr-CA"/>
        </w:rPr>
        <w:t xml:space="preserve">attribuer </w:t>
      </w:r>
      <w:r w:rsidR="00C5202B" w:rsidRPr="004E7150">
        <w:rPr>
          <w:rFonts w:ascii="Arial" w:hAnsi="Arial" w:cs="Arial"/>
          <w:sz w:val="24"/>
          <w:szCs w:val="24"/>
          <w:lang w:val="fr-CA"/>
        </w:rPr>
        <w:t xml:space="preserve">une note sur </w:t>
      </w:r>
      <w:r w:rsidR="001F3388" w:rsidRPr="004E7150">
        <w:rPr>
          <w:rFonts w:ascii="Arial" w:hAnsi="Arial" w:cs="Arial"/>
          <w:sz w:val="24"/>
          <w:szCs w:val="24"/>
          <w:lang w:val="fr-CA"/>
        </w:rPr>
        <w:t xml:space="preserve">100 points </w:t>
      </w:r>
      <w:r w:rsidR="00C5202B" w:rsidRPr="004E7150">
        <w:rPr>
          <w:rFonts w:ascii="Arial" w:hAnsi="Arial" w:cs="Arial"/>
          <w:sz w:val="24"/>
          <w:szCs w:val="24"/>
          <w:lang w:val="fr-CA"/>
        </w:rPr>
        <w:t>selon</w:t>
      </w:r>
      <w:r w:rsidR="001F3388" w:rsidRPr="004E7150">
        <w:rPr>
          <w:rFonts w:ascii="Arial" w:hAnsi="Arial" w:cs="Arial"/>
          <w:sz w:val="24"/>
          <w:szCs w:val="24"/>
          <w:lang w:val="fr-CA"/>
        </w:rPr>
        <w:t xml:space="preserve"> les critères </w:t>
      </w:r>
      <w:r w:rsidR="000C086A" w:rsidRPr="004E7150">
        <w:rPr>
          <w:rFonts w:ascii="Arial" w:hAnsi="Arial" w:cs="Arial"/>
          <w:sz w:val="24"/>
          <w:szCs w:val="24"/>
          <w:lang w:val="fr-CA"/>
        </w:rPr>
        <w:t>d’évaluation</w:t>
      </w:r>
      <w:r w:rsidR="00C5202B" w:rsidRPr="004E7150">
        <w:rPr>
          <w:rFonts w:ascii="Arial" w:hAnsi="Arial" w:cs="Arial"/>
          <w:sz w:val="24"/>
          <w:szCs w:val="24"/>
          <w:lang w:val="fr-CA"/>
        </w:rPr>
        <w:t xml:space="preserve"> </w:t>
      </w:r>
      <w:r w:rsidR="001F3388" w:rsidRPr="004E7150">
        <w:rPr>
          <w:rFonts w:ascii="Arial" w:hAnsi="Arial" w:cs="Arial"/>
          <w:sz w:val="24"/>
          <w:szCs w:val="24"/>
          <w:lang w:val="fr-CA"/>
        </w:rPr>
        <w:t>décrit</w:t>
      </w:r>
      <w:r w:rsidR="00C5202B" w:rsidRPr="004E7150">
        <w:rPr>
          <w:rFonts w:ascii="Arial" w:hAnsi="Arial" w:cs="Arial"/>
          <w:sz w:val="24"/>
          <w:szCs w:val="24"/>
          <w:lang w:val="fr-CA"/>
        </w:rPr>
        <w:t>s</w:t>
      </w:r>
      <w:r w:rsidR="001F3388" w:rsidRPr="004E7150">
        <w:rPr>
          <w:rFonts w:ascii="Arial" w:hAnsi="Arial" w:cs="Arial"/>
          <w:sz w:val="24"/>
          <w:szCs w:val="24"/>
          <w:lang w:val="fr-CA"/>
        </w:rPr>
        <w:t xml:space="preserve"> à la section 9</w:t>
      </w:r>
      <w:r w:rsidR="00EE7B4F" w:rsidRPr="004E7150">
        <w:rPr>
          <w:rFonts w:ascii="Arial" w:hAnsi="Arial" w:cs="Arial"/>
          <w:sz w:val="24"/>
          <w:szCs w:val="24"/>
          <w:lang w:val="fr-CA"/>
        </w:rPr>
        <w:t xml:space="preserve">. </w:t>
      </w:r>
      <w:r w:rsidR="00FB42FD" w:rsidRPr="004E7150">
        <w:rPr>
          <w:rFonts w:ascii="Arial" w:hAnsi="Arial" w:cs="Arial"/>
          <w:sz w:val="24"/>
          <w:szCs w:val="24"/>
          <w:lang w:val="fr-CA"/>
        </w:rPr>
        <w:t>Seules les</w:t>
      </w:r>
      <w:r w:rsidR="00EE7B4F" w:rsidRPr="004E7150">
        <w:rPr>
          <w:rFonts w:ascii="Arial" w:hAnsi="Arial" w:cs="Arial"/>
          <w:sz w:val="24"/>
          <w:szCs w:val="24"/>
          <w:lang w:val="fr-CA"/>
        </w:rPr>
        <w:t xml:space="preserve"> propositions </w:t>
      </w:r>
      <w:r w:rsidR="00C5202B" w:rsidRPr="004E7150">
        <w:rPr>
          <w:rFonts w:ascii="Arial" w:hAnsi="Arial" w:cs="Arial"/>
          <w:sz w:val="24"/>
          <w:szCs w:val="24"/>
          <w:lang w:val="fr-CA"/>
        </w:rPr>
        <w:t xml:space="preserve">obtenant une note minimale de passage de </w:t>
      </w:r>
      <w:r w:rsidR="00EE7B4F" w:rsidRPr="004E7150">
        <w:rPr>
          <w:rFonts w:ascii="Arial" w:hAnsi="Arial" w:cs="Arial"/>
          <w:b/>
          <w:sz w:val="24"/>
          <w:szCs w:val="24"/>
          <w:lang w:val="fr-CA"/>
        </w:rPr>
        <w:t>75</w:t>
      </w:r>
      <w:r w:rsidR="00C5202B" w:rsidRPr="004E7150">
        <w:rPr>
          <w:rFonts w:ascii="Arial" w:hAnsi="Arial" w:cs="Arial"/>
          <w:b/>
          <w:sz w:val="24"/>
          <w:szCs w:val="24"/>
          <w:lang w:val="fr-CA"/>
        </w:rPr>
        <w:t> </w:t>
      </w:r>
      <w:r w:rsidR="00EE7B4F" w:rsidRPr="004E7150">
        <w:rPr>
          <w:rFonts w:ascii="Arial" w:hAnsi="Arial" w:cs="Arial"/>
          <w:b/>
          <w:sz w:val="24"/>
          <w:szCs w:val="24"/>
          <w:lang w:val="fr-CA"/>
        </w:rPr>
        <w:t xml:space="preserve">% (75 </w:t>
      </w:r>
      <w:r w:rsidR="00C5202B" w:rsidRPr="004E7150">
        <w:rPr>
          <w:rFonts w:ascii="Arial" w:hAnsi="Arial" w:cs="Arial"/>
          <w:b/>
          <w:sz w:val="24"/>
          <w:szCs w:val="24"/>
          <w:lang w:val="fr-CA"/>
        </w:rPr>
        <w:t>sur</w:t>
      </w:r>
      <w:r w:rsidR="00EE7B4F" w:rsidRPr="004E7150">
        <w:rPr>
          <w:rFonts w:ascii="Arial" w:hAnsi="Arial" w:cs="Arial"/>
          <w:b/>
          <w:sz w:val="24"/>
          <w:szCs w:val="24"/>
          <w:lang w:val="fr-CA"/>
        </w:rPr>
        <w:t xml:space="preserve"> 100</w:t>
      </w:r>
      <w:r w:rsidR="00BD35D4" w:rsidRPr="004E7150">
        <w:rPr>
          <w:rFonts w:ascii="Arial" w:hAnsi="Arial" w:cs="Arial"/>
          <w:b/>
          <w:sz w:val="24"/>
          <w:szCs w:val="24"/>
          <w:lang w:val="fr-CA"/>
        </w:rPr>
        <w:t> </w:t>
      </w:r>
      <w:r w:rsidR="00EE7B4F" w:rsidRPr="004E7150">
        <w:rPr>
          <w:rFonts w:ascii="Arial" w:hAnsi="Arial" w:cs="Arial"/>
          <w:b/>
          <w:sz w:val="24"/>
          <w:szCs w:val="24"/>
          <w:lang w:val="fr-CA"/>
        </w:rPr>
        <w:t>points)</w:t>
      </w:r>
      <w:r w:rsidR="00EE7B4F" w:rsidRPr="004E7150">
        <w:rPr>
          <w:rFonts w:ascii="Arial" w:hAnsi="Arial" w:cs="Arial"/>
          <w:sz w:val="24"/>
          <w:szCs w:val="24"/>
          <w:lang w:val="fr-CA"/>
        </w:rPr>
        <w:t xml:space="preserve"> </w:t>
      </w:r>
      <w:r w:rsidR="00C5202B" w:rsidRPr="004E7150">
        <w:rPr>
          <w:rFonts w:ascii="Arial" w:hAnsi="Arial" w:cs="Arial"/>
          <w:sz w:val="24"/>
          <w:szCs w:val="24"/>
          <w:lang w:val="fr-CA"/>
        </w:rPr>
        <w:t>pourront être sélectionnées. Jusqu’à dix (10) répondants seront invités à répondre à un document de DDP détaillé</w:t>
      </w:r>
      <w:r w:rsidR="00EE7B4F" w:rsidRPr="004E7150">
        <w:rPr>
          <w:rFonts w:ascii="Arial" w:hAnsi="Arial" w:cs="Arial"/>
          <w:sz w:val="24"/>
          <w:szCs w:val="24"/>
          <w:lang w:val="fr-CA"/>
        </w:rPr>
        <w:t xml:space="preserve">. </w:t>
      </w:r>
      <w:r w:rsidR="003552D4" w:rsidRPr="004E7150">
        <w:rPr>
          <w:rFonts w:ascii="Arial" w:hAnsi="Arial" w:cs="Arial"/>
          <w:sz w:val="24"/>
          <w:szCs w:val="24"/>
          <w:lang w:val="fr-CA"/>
        </w:rPr>
        <w:t>Les propositions qui n’obtiennent pas le pointage minimum exigé seront réputées non conformes et rejetées</w:t>
      </w:r>
      <w:r w:rsidR="00EE7B4F" w:rsidRPr="004E7150">
        <w:rPr>
          <w:rFonts w:ascii="Arial" w:hAnsi="Arial" w:cs="Arial"/>
          <w:sz w:val="24"/>
          <w:szCs w:val="24"/>
          <w:lang w:val="fr-CA"/>
        </w:rPr>
        <w:t>.</w:t>
      </w:r>
    </w:p>
    <w:p w:rsidR="00960822" w:rsidRPr="004E7150" w:rsidRDefault="00960822">
      <w:pPr>
        <w:widowControl w:val="0"/>
        <w:jc w:val="both"/>
        <w:rPr>
          <w:rFonts w:ascii="Arial" w:hAnsi="Arial" w:cs="Arial"/>
          <w:sz w:val="24"/>
          <w:szCs w:val="24"/>
          <w:lang w:val="fr-CA"/>
        </w:rPr>
      </w:pPr>
    </w:p>
    <w:p w:rsidR="00CE4070" w:rsidRPr="004E7150" w:rsidRDefault="003A4A0A" w:rsidP="00CE4070">
      <w:pPr>
        <w:pStyle w:val="ListParagraph"/>
        <w:numPr>
          <w:ilvl w:val="0"/>
          <w:numId w:val="12"/>
        </w:numPr>
        <w:ind w:left="450" w:hanging="450"/>
        <w:jc w:val="both"/>
        <w:rPr>
          <w:rFonts w:ascii="Arial" w:hAnsi="Arial" w:cs="Arial"/>
          <w:b/>
          <w:caps/>
          <w:sz w:val="24"/>
          <w:szCs w:val="24"/>
          <w:lang w:val="fr-CA"/>
        </w:rPr>
      </w:pPr>
      <w:r w:rsidRPr="004E7150">
        <w:rPr>
          <w:rFonts w:ascii="Arial" w:hAnsi="Arial" w:cs="Arial"/>
          <w:b/>
          <w:caps/>
          <w:sz w:val="24"/>
          <w:szCs w:val="24"/>
          <w:lang w:val="fr-CA"/>
        </w:rPr>
        <w:t>présentation d’une réponse à la DDQ </w:t>
      </w:r>
    </w:p>
    <w:p w:rsidR="00CE4070" w:rsidRPr="004E7150" w:rsidRDefault="00CE4070">
      <w:pPr>
        <w:jc w:val="both"/>
        <w:rPr>
          <w:rFonts w:ascii="Arial" w:hAnsi="Arial" w:cs="Arial"/>
          <w:sz w:val="24"/>
          <w:szCs w:val="24"/>
          <w:lang w:val="fr-CA"/>
        </w:rPr>
      </w:pPr>
    </w:p>
    <w:p w:rsidR="00CE4070" w:rsidRPr="004E7150" w:rsidRDefault="001C38CB">
      <w:pPr>
        <w:jc w:val="both"/>
        <w:rPr>
          <w:rFonts w:ascii="Arial" w:hAnsi="Arial" w:cs="Arial"/>
          <w:sz w:val="24"/>
          <w:szCs w:val="24"/>
          <w:lang w:val="fr-CA"/>
        </w:rPr>
      </w:pPr>
      <w:r w:rsidRPr="004E7150">
        <w:rPr>
          <w:rFonts w:ascii="Arial" w:hAnsi="Arial" w:cs="Arial"/>
          <w:sz w:val="24"/>
          <w:szCs w:val="24"/>
          <w:lang w:val="fr-CA"/>
        </w:rPr>
        <w:t xml:space="preserve">Veuillez </w:t>
      </w:r>
      <w:r w:rsidR="001C6A95" w:rsidRPr="004E7150">
        <w:rPr>
          <w:rFonts w:ascii="Arial" w:hAnsi="Arial" w:cs="Arial"/>
          <w:sz w:val="24"/>
          <w:szCs w:val="24"/>
          <w:lang w:val="fr-CA"/>
        </w:rPr>
        <w:t xml:space="preserve">transmettre </w:t>
      </w:r>
      <w:r w:rsidRPr="004E7150">
        <w:rPr>
          <w:rFonts w:ascii="Arial" w:hAnsi="Arial" w:cs="Arial"/>
          <w:b/>
          <w:sz w:val="24"/>
          <w:szCs w:val="24"/>
          <w:lang w:val="fr-CA"/>
        </w:rPr>
        <w:t>dix</w:t>
      </w:r>
      <w:r w:rsidR="00EE7B4F" w:rsidRPr="004E7150">
        <w:rPr>
          <w:rFonts w:ascii="Arial" w:hAnsi="Arial" w:cs="Arial"/>
          <w:b/>
          <w:sz w:val="24"/>
          <w:szCs w:val="24"/>
          <w:lang w:val="fr-CA"/>
        </w:rPr>
        <w:t xml:space="preserve"> (10)</w:t>
      </w:r>
      <w:r w:rsidR="00EE7B4F" w:rsidRPr="004E7150">
        <w:rPr>
          <w:rFonts w:ascii="Arial" w:hAnsi="Arial" w:cs="Arial"/>
          <w:sz w:val="24"/>
          <w:szCs w:val="24"/>
          <w:lang w:val="fr-CA"/>
        </w:rPr>
        <w:t xml:space="preserve"> </w:t>
      </w:r>
      <w:r w:rsidRPr="004E7150">
        <w:rPr>
          <w:rFonts w:ascii="Arial" w:hAnsi="Arial" w:cs="Arial"/>
          <w:sz w:val="24"/>
          <w:szCs w:val="24"/>
          <w:lang w:val="fr-CA"/>
        </w:rPr>
        <w:t xml:space="preserve">exemplaires de votre </w:t>
      </w:r>
      <w:r w:rsidR="006A36F3" w:rsidRPr="004E7150">
        <w:rPr>
          <w:rFonts w:ascii="Arial" w:hAnsi="Arial" w:cs="Arial"/>
          <w:sz w:val="24"/>
          <w:szCs w:val="24"/>
          <w:lang w:val="fr-CA"/>
        </w:rPr>
        <w:t xml:space="preserve">réponse à la demande </w:t>
      </w:r>
      <w:r w:rsidRPr="004E7150">
        <w:rPr>
          <w:rFonts w:ascii="Arial" w:hAnsi="Arial" w:cs="Arial"/>
          <w:sz w:val="24"/>
          <w:szCs w:val="24"/>
          <w:lang w:val="fr-CA"/>
        </w:rPr>
        <w:t>de qualifications</w:t>
      </w:r>
      <w:r w:rsidR="001C6A95" w:rsidRPr="004E7150">
        <w:rPr>
          <w:rFonts w:ascii="Arial" w:hAnsi="Arial" w:cs="Arial"/>
          <w:sz w:val="24"/>
          <w:szCs w:val="24"/>
          <w:lang w:val="fr-CA"/>
        </w:rPr>
        <w:t xml:space="preserve"> et indiquer clairement le contenu de l’enveloppe adressée à </w:t>
      </w:r>
      <w:r w:rsidR="00EE7B4F" w:rsidRPr="004E7150">
        <w:rPr>
          <w:rFonts w:ascii="Arial" w:hAnsi="Arial" w:cs="Arial"/>
          <w:sz w:val="24"/>
          <w:szCs w:val="24"/>
          <w:lang w:val="fr-CA"/>
        </w:rPr>
        <w:t>:</w:t>
      </w:r>
    </w:p>
    <w:p w:rsidR="00CE4070" w:rsidRPr="004E7150" w:rsidRDefault="00CE4070">
      <w:pPr>
        <w:jc w:val="both"/>
        <w:rPr>
          <w:rFonts w:ascii="Arial" w:hAnsi="Arial" w:cs="Arial"/>
          <w:sz w:val="24"/>
          <w:szCs w:val="24"/>
          <w:lang w:val="fr-CA"/>
        </w:rPr>
      </w:pPr>
    </w:p>
    <w:p w:rsidR="00401A69" w:rsidRDefault="00401A69">
      <w:pPr>
        <w:widowControl w:val="0"/>
        <w:tabs>
          <w:tab w:val="left" w:pos="0"/>
          <w:tab w:val="left" w:pos="360"/>
          <w:tab w:val="left" w:pos="720"/>
          <w:tab w:val="left" w:pos="1440"/>
          <w:tab w:val="left" w:pos="2880"/>
          <w:tab w:val="left" w:pos="4320"/>
          <w:tab w:val="left" w:pos="5760"/>
          <w:tab w:val="left" w:pos="7200"/>
          <w:tab w:val="left" w:pos="8640"/>
        </w:tabs>
        <w:ind w:left="2520"/>
        <w:rPr>
          <w:rFonts w:ascii="Arial" w:hAnsi="Arial" w:cs="Arial"/>
          <w:sz w:val="24"/>
          <w:szCs w:val="24"/>
          <w:lang w:val="fr-CA"/>
        </w:rPr>
      </w:pPr>
      <w:proofErr w:type="spellStart"/>
      <w:r>
        <w:rPr>
          <w:rFonts w:ascii="Arial" w:hAnsi="Arial" w:cs="Arial"/>
          <w:sz w:val="24"/>
          <w:szCs w:val="24"/>
          <w:lang w:val="fr-CA"/>
        </w:rPr>
        <w:t>Attn</w:t>
      </w:r>
      <w:proofErr w:type="spellEnd"/>
      <w:r>
        <w:rPr>
          <w:rFonts w:ascii="Arial" w:hAnsi="Arial" w:cs="Arial"/>
          <w:sz w:val="24"/>
          <w:szCs w:val="24"/>
          <w:lang w:val="fr-CA"/>
        </w:rPr>
        <w:t> : Saide Sayah</w:t>
      </w:r>
    </w:p>
    <w:p w:rsidR="00401A69" w:rsidRDefault="00807F29">
      <w:pPr>
        <w:widowControl w:val="0"/>
        <w:tabs>
          <w:tab w:val="left" w:pos="0"/>
          <w:tab w:val="left" w:pos="360"/>
          <w:tab w:val="left" w:pos="720"/>
          <w:tab w:val="left" w:pos="1440"/>
          <w:tab w:val="left" w:pos="2880"/>
          <w:tab w:val="left" w:pos="4320"/>
          <w:tab w:val="left" w:pos="5760"/>
          <w:tab w:val="left" w:pos="7200"/>
          <w:tab w:val="left" w:pos="8640"/>
        </w:tabs>
        <w:ind w:left="2520"/>
        <w:rPr>
          <w:rFonts w:ascii="Arial" w:hAnsi="Arial" w:cs="Arial"/>
          <w:sz w:val="24"/>
          <w:szCs w:val="24"/>
          <w:lang w:val="fr-CA"/>
        </w:rPr>
      </w:pPr>
      <w:r>
        <w:rPr>
          <w:rFonts w:ascii="Arial" w:hAnsi="Arial" w:cs="Arial"/>
          <w:sz w:val="24"/>
          <w:szCs w:val="24"/>
          <w:lang w:val="fr-CA"/>
        </w:rPr>
        <w:t xml:space="preserve">Objet : </w:t>
      </w:r>
      <w:r w:rsidR="00401A69">
        <w:rPr>
          <w:rFonts w:ascii="Arial" w:hAnsi="Arial" w:cs="Arial"/>
          <w:sz w:val="24"/>
          <w:szCs w:val="24"/>
          <w:lang w:val="fr-CA"/>
        </w:rPr>
        <w:t>2013 Action Ottawa DD</w:t>
      </w:r>
    </w:p>
    <w:p w:rsidR="00CE4070" w:rsidRPr="004E7150" w:rsidRDefault="003A4A0A">
      <w:pPr>
        <w:widowControl w:val="0"/>
        <w:tabs>
          <w:tab w:val="left" w:pos="0"/>
          <w:tab w:val="left" w:pos="360"/>
          <w:tab w:val="left" w:pos="720"/>
          <w:tab w:val="left" w:pos="1440"/>
          <w:tab w:val="left" w:pos="2880"/>
          <w:tab w:val="left" w:pos="4320"/>
          <w:tab w:val="left" w:pos="5760"/>
          <w:tab w:val="left" w:pos="7200"/>
          <w:tab w:val="left" w:pos="8640"/>
        </w:tabs>
        <w:ind w:left="2520"/>
        <w:rPr>
          <w:rFonts w:ascii="Arial" w:hAnsi="Arial" w:cs="Arial"/>
          <w:sz w:val="24"/>
          <w:szCs w:val="24"/>
          <w:lang w:val="fr-CA"/>
        </w:rPr>
      </w:pPr>
      <w:r w:rsidRPr="004E7150">
        <w:rPr>
          <w:rFonts w:ascii="Arial" w:hAnsi="Arial" w:cs="Arial"/>
          <w:sz w:val="24"/>
          <w:szCs w:val="24"/>
          <w:lang w:val="fr-CA"/>
        </w:rPr>
        <w:t>Ville d’</w:t>
      </w:r>
      <w:r w:rsidR="00EE7B4F" w:rsidRPr="004E7150">
        <w:rPr>
          <w:rFonts w:ascii="Arial" w:hAnsi="Arial" w:cs="Arial"/>
          <w:sz w:val="24"/>
          <w:szCs w:val="24"/>
          <w:lang w:val="fr-CA"/>
        </w:rPr>
        <w:t>Ottawa</w:t>
      </w:r>
    </w:p>
    <w:p w:rsidR="00CE4070" w:rsidRPr="004E7150" w:rsidRDefault="00EE7B4F" w:rsidP="00CE4070">
      <w:pPr>
        <w:widowControl w:val="0"/>
        <w:tabs>
          <w:tab w:val="left" w:pos="0"/>
          <w:tab w:val="left" w:pos="360"/>
          <w:tab w:val="left" w:pos="720"/>
          <w:tab w:val="left" w:pos="1440"/>
          <w:tab w:val="left" w:pos="2880"/>
          <w:tab w:val="left" w:pos="4320"/>
          <w:tab w:val="left" w:pos="5760"/>
          <w:tab w:val="left" w:pos="7200"/>
          <w:tab w:val="left" w:pos="8640"/>
        </w:tabs>
        <w:ind w:left="2160"/>
        <w:rPr>
          <w:rFonts w:ascii="Arial" w:hAnsi="Arial" w:cs="Arial"/>
          <w:sz w:val="24"/>
          <w:szCs w:val="24"/>
          <w:lang w:val="fr-CA"/>
        </w:rPr>
      </w:pPr>
      <w:r w:rsidRPr="004E7150">
        <w:rPr>
          <w:rFonts w:ascii="Arial" w:hAnsi="Arial" w:cs="Arial"/>
          <w:sz w:val="24"/>
          <w:szCs w:val="24"/>
          <w:lang w:val="fr-CA"/>
        </w:rPr>
        <w:t xml:space="preserve">     </w:t>
      </w:r>
      <w:r w:rsidR="003A4A0A" w:rsidRPr="004E7150">
        <w:rPr>
          <w:rFonts w:ascii="Arial" w:hAnsi="Arial" w:cs="Arial"/>
          <w:sz w:val="24"/>
          <w:szCs w:val="24"/>
          <w:lang w:val="fr-CA"/>
        </w:rPr>
        <w:t>Service des finances, Direction de l’approvisionnement</w:t>
      </w:r>
    </w:p>
    <w:p w:rsidR="00CE4070" w:rsidRPr="004E7150" w:rsidRDefault="003A4A0A">
      <w:pPr>
        <w:widowControl w:val="0"/>
        <w:tabs>
          <w:tab w:val="left" w:pos="0"/>
          <w:tab w:val="left" w:pos="360"/>
          <w:tab w:val="left" w:pos="720"/>
          <w:tab w:val="left" w:pos="1440"/>
          <w:tab w:val="left" w:pos="2880"/>
          <w:tab w:val="left" w:pos="4320"/>
          <w:tab w:val="left" w:pos="5760"/>
          <w:tab w:val="left" w:pos="7200"/>
          <w:tab w:val="left" w:pos="8640"/>
        </w:tabs>
        <w:ind w:left="2520"/>
        <w:rPr>
          <w:rFonts w:ascii="Arial" w:hAnsi="Arial" w:cs="Arial"/>
          <w:sz w:val="24"/>
          <w:szCs w:val="24"/>
          <w:lang w:val="fr-CA"/>
        </w:rPr>
      </w:pPr>
      <w:r w:rsidRPr="004E7150">
        <w:rPr>
          <w:rFonts w:ascii="Arial" w:hAnsi="Arial" w:cs="Arial"/>
          <w:sz w:val="24"/>
          <w:szCs w:val="24"/>
          <w:lang w:val="fr-CA"/>
        </w:rPr>
        <w:t>100, croissant Constellation, 4</w:t>
      </w:r>
      <w:r w:rsidRPr="004E7150">
        <w:rPr>
          <w:rFonts w:ascii="Arial" w:hAnsi="Arial" w:cs="Arial"/>
          <w:sz w:val="24"/>
          <w:szCs w:val="24"/>
          <w:vertAlign w:val="superscript"/>
          <w:lang w:val="fr-CA"/>
        </w:rPr>
        <w:t>e</w:t>
      </w:r>
      <w:r w:rsidRPr="004E7150">
        <w:rPr>
          <w:rFonts w:ascii="Arial" w:hAnsi="Arial" w:cs="Arial"/>
          <w:sz w:val="24"/>
          <w:szCs w:val="24"/>
          <w:lang w:val="fr-CA"/>
        </w:rPr>
        <w:t xml:space="preserve"> étage, tour Ouest</w:t>
      </w:r>
    </w:p>
    <w:p w:rsidR="00CE4070" w:rsidRPr="004E7150" w:rsidRDefault="00EE7B4F">
      <w:pPr>
        <w:widowControl w:val="0"/>
        <w:tabs>
          <w:tab w:val="left" w:pos="-720"/>
          <w:tab w:val="left" w:pos="-360"/>
          <w:tab w:val="left" w:pos="0"/>
          <w:tab w:val="left" w:pos="720"/>
          <w:tab w:val="left" w:pos="2160"/>
          <w:tab w:val="left" w:pos="3600"/>
          <w:tab w:val="left" w:pos="5040"/>
          <w:tab w:val="left" w:pos="6480"/>
          <w:tab w:val="left" w:pos="7920"/>
          <w:tab w:val="left" w:pos="9360"/>
        </w:tabs>
        <w:ind w:left="2520"/>
        <w:jc w:val="both"/>
        <w:rPr>
          <w:rFonts w:ascii="Arial" w:hAnsi="Arial" w:cs="Arial"/>
          <w:sz w:val="24"/>
          <w:szCs w:val="24"/>
          <w:lang w:val="fr-CA"/>
        </w:rPr>
      </w:pPr>
      <w:r w:rsidRPr="004E7150">
        <w:rPr>
          <w:rFonts w:ascii="Arial" w:hAnsi="Arial" w:cs="Arial"/>
          <w:sz w:val="24"/>
          <w:szCs w:val="24"/>
          <w:lang w:val="fr-CA"/>
        </w:rPr>
        <w:t>Ottawa (Ontario)</w:t>
      </w:r>
      <w:r w:rsidR="005239BF" w:rsidRPr="004E7150">
        <w:rPr>
          <w:rFonts w:ascii="Arial" w:hAnsi="Arial" w:cs="Arial"/>
          <w:sz w:val="24"/>
          <w:szCs w:val="24"/>
          <w:lang w:val="fr-CA"/>
        </w:rPr>
        <w:t xml:space="preserve"> </w:t>
      </w:r>
      <w:r w:rsidRPr="004E7150">
        <w:rPr>
          <w:rFonts w:ascii="Arial" w:hAnsi="Arial" w:cs="Arial"/>
          <w:sz w:val="24"/>
          <w:szCs w:val="24"/>
          <w:lang w:val="fr-CA"/>
        </w:rPr>
        <w:t xml:space="preserve"> K2G 6J8</w:t>
      </w:r>
    </w:p>
    <w:p w:rsidR="00CE4070" w:rsidRPr="004E7150" w:rsidRDefault="00CE4070">
      <w:pPr>
        <w:jc w:val="both"/>
        <w:rPr>
          <w:rFonts w:ascii="Arial" w:hAnsi="Arial" w:cs="Arial"/>
          <w:sz w:val="24"/>
          <w:szCs w:val="24"/>
          <w:lang w:val="fr-CA"/>
        </w:rPr>
      </w:pPr>
    </w:p>
    <w:p w:rsidR="00CE4070" w:rsidRPr="004E7150" w:rsidRDefault="00134BB3" w:rsidP="00CE4070">
      <w:pPr>
        <w:widowControl w:val="0"/>
        <w:tabs>
          <w:tab w:val="left" w:pos="-720"/>
          <w:tab w:val="left" w:pos="-360"/>
          <w:tab w:val="left" w:pos="0"/>
          <w:tab w:val="left" w:pos="720"/>
          <w:tab w:val="left" w:pos="2160"/>
          <w:tab w:val="left" w:pos="3600"/>
          <w:tab w:val="left" w:pos="5040"/>
          <w:tab w:val="left" w:pos="6480"/>
          <w:tab w:val="left" w:pos="7920"/>
          <w:tab w:val="left" w:pos="9360"/>
        </w:tabs>
        <w:rPr>
          <w:rFonts w:ascii="Arial" w:hAnsi="Arial" w:cs="Arial"/>
          <w:b/>
          <w:sz w:val="24"/>
          <w:szCs w:val="24"/>
          <w:lang w:val="fr-CA"/>
        </w:rPr>
      </w:pPr>
      <w:r w:rsidRPr="004E7150">
        <w:rPr>
          <w:rFonts w:ascii="Arial" w:hAnsi="Arial" w:cs="Arial"/>
          <w:sz w:val="24"/>
          <w:szCs w:val="24"/>
          <w:lang w:val="fr-CA"/>
        </w:rPr>
        <w:t xml:space="preserve">Les </w:t>
      </w:r>
      <w:r w:rsidR="00F85307" w:rsidRPr="004E7150">
        <w:rPr>
          <w:rFonts w:ascii="Arial" w:hAnsi="Arial" w:cs="Arial"/>
          <w:sz w:val="24"/>
          <w:szCs w:val="24"/>
          <w:lang w:val="fr-CA"/>
        </w:rPr>
        <w:t>propositions</w:t>
      </w:r>
      <w:r w:rsidRPr="004E7150">
        <w:rPr>
          <w:rFonts w:ascii="Arial" w:hAnsi="Arial" w:cs="Arial"/>
          <w:sz w:val="24"/>
          <w:szCs w:val="24"/>
          <w:lang w:val="fr-CA"/>
        </w:rPr>
        <w:t xml:space="preserve"> en réponse à </w:t>
      </w:r>
      <w:r w:rsidR="000C2946" w:rsidRPr="004E7150">
        <w:rPr>
          <w:rFonts w:ascii="Arial" w:hAnsi="Arial" w:cs="Arial"/>
          <w:sz w:val="24"/>
          <w:szCs w:val="24"/>
          <w:lang w:val="fr-CA"/>
        </w:rPr>
        <w:t>la</w:t>
      </w:r>
      <w:r w:rsidRPr="004E7150">
        <w:rPr>
          <w:rFonts w:ascii="Arial" w:hAnsi="Arial" w:cs="Arial"/>
          <w:sz w:val="24"/>
          <w:szCs w:val="24"/>
          <w:lang w:val="fr-CA"/>
        </w:rPr>
        <w:t xml:space="preserve"> DDQ </w:t>
      </w:r>
      <w:r w:rsidRPr="004E7150">
        <w:rPr>
          <w:rFonts w:ascii="Arial" w:hAnsi="Arial" w:cs="Arial"/>
          <w:b/>
          <w:sz w:val="24"/>
          <w:szCs w:val="24"/>
          <w:lang w:val="fr-CA"/>
        </w:rPr>
        <w:t>DOIVENT</w:t>
      </w:r>
      <w:r w:rsidRPr="004E7150">
        <w:rPr>
          <w:rFonts w:ascii="Arial" w:hAnsi="Arial" w:cs="Arial"/>
          <w:sz w:val="24"/>
          <w:szCs w:val="24"/>
          <w:lang w:val="fr-CA"/>
        </w:rPr>
        <w:t xml:space="preserve"> être reçues à cette </w:t>
      </w:r>
      <w:r w:rsidR="008D3141" w:rsidRPr="004E7150">
        <w:rPr>
          <w:rFonts w:ascii="Arial" w:hAnsi="Arial" w:cs="Arial"/>
          <w:sz w:val="24"/>
          <w:szCs w:val="24"/>
          <w:lang w:val="fr-CA"/>
        </w:rPr>
        <w:t>adresse</w:t>
      </w:r>
      <w:r w:rsidRPr="004E7150">
        <w:rPr>
          <w:rFonts w:ascii="Arial" w:hAnsi="Arial" w:cs="Arial"/>
          <w:sz w:val="24"/>
          <w:szCs w:val="24"/>
          <w:lang w:val="fr-CA"/>
        </w:rPr>
        <w:t xml:space="preserve"> </w:t>
      </w:r>
      <w:r w:rsidRPr="004E7150">
        <w:rPr>
          <w:rFonts w:ascii="Arial" w:hAnsi="Arial" w:cs="Arial"/>
          <w:b/>
          <w:sz w:val="24"/>
          <w:szCs w:val="24"/>
          <w:lang w:val="fr-CA"/>
        </w:rPr>
        <w:t>AU PLUS TARD À 15 H HEURE LOCALE</w:t>
      </w:r>
      <w:r w:rsidR="005E5F96" w:rsidRPr="004E7150">
        <w:rPr>
          <w:rFonts w:ascii="Arial" w:hAnsi="Arial" w:cs="Arial"/>
          <w:sz w:val="24"/>
          <w:szCs w:val="24"/>
          <w:lang w:val="fr-CA"/>
        </w:rPr>
        <w:t>,</w:t>
      </w:r>
      <w:r w:rsidR="00612602">
        <w:rPr>
          <w:rFonts w:ascii="Arial" w:hAnsi="Arial" w:cs="Arial"/>
          <w:sz w:val="24"/>
          <w:szCs w:val="24"/>
          <w:lang w:val="fr-CA"/>
        </w:rPr>
        <w:t xml:space="preserve"> </w:t>
      </w:r>
      <w:r w:rsidR="00612602" w:rsidRPr="00612602">
        <w:rPr>
          <w:rFonts w:ascii="Arial" w:hAnsi="Arial" w:cs="Arial"/>
          <w:b/>
          <w:i/>
          <w:sz w:val="24"/>
          <w:szCs w:val="24"/>
          <w:lang w:val="fr-CA"/>
        </w:rPr>
        <w:t>jeudi le 25</w:t>
      </w:r>
      <w:r w:rsidR="00EE7B4F" w:rsidRPr="00612602">
        <w:rPr>
          <w:rFonts w:ascii="Arial" w:hAnsi="Arial" w:cs="Arial"/>
          <w:b/>
          <w:i/>
          <w:sz w:val="24"/>
          <w:szCs w:val="24"/>
          <w:lang w:val="fr-CA"/>
        </w:rPr>
        <w:t xml:space="preserve"> </w:t>
      </w:r>
      <w:r w:rsidRPr="00612602">
        <w:rPr>
          <w:rFonts w:ascii="Arial" w:hAnsi="Arial" w:cs="Arial"/>
          <w:b/>
          <w:i/>
          <w:sz w:val="24"/>
          <w:szCs w:val="24"/>
          <w:lang w:val="fr-CA"/>
        </w:rPr>
        <w:t>juillet</w:t>
      </w:r>
      <w:r w:rsidR="00EE7B4F" w:rsidRPr="00612602">
        <w:rPr>
          <w:rFonts w:ascii="Arial" w:hAnsi="Arial" w:cs="Arial"/>
          <w:b/>
          <w:i/>
          <w:sz w:val="24"/>
          <w:szCs w:val="24"/>
          <w:lang w:val="fr-CA"/>
        </w:rPr>
        <w:t xml:space="preserve"> 2013</w:t>
      </w:r>
      <w:r w:rsidR="00EE7B4F" w:rsidRPr="004E7150">
        <w:rPr>
          <w:rFonts w:ascii="Arial" w:hAnsi="Arial" w:cs="Arial"/>
          <w:b/>
          <w:i/>
          <w:sz w:val="24"/>
          <w:szCs w:val="24"/>
          <w:lang w:val="fr-CA"/>
        </w:rPr>
        <w:t>.</w:t>
      </w:r>
    </w:p>
    <w:p w:rsidR="00CE4070" w:rsidRPr="004E7150" w:rsidRDefault="00CE4070">
      <w:pPr>
        <w:jc w:val="center"/>
        <w:rPr>
          <w:rFonts w:ascii="Arial" w:hAnsi="Arial" w:cs="Arial"/>
          <w:sz w:val="24"/>
          <w:szCs w:val="24"/>
          <w:lang w:val="fr-CA"/>
        </w:rPr>
      </w:pPr>
    </w:p>
    <w:p w:rsidR="00CE4070" w:rsidRPr="004E7150" w:rsidRDefault="00CA0787">
      <w:pPr>
        <w:jc w:val="both"/>
        <w:rPr>
          <w:rFonts w:ascii="Arial" w:hAnsi="Arial" w:cs="Arial"/>
          <w:sz w:val="24"/>
          <w:szCs w:val="24"/>
          <w:lang w:val="fr-CA"/>
        </w:rPr>
      </w:pPr>
      <w:r w:rsidRPr="004E7150">
        <w:rPr>
          <w:rFonts w:ascii="Arial" w:hAnsi="Arial" w:cs="Arial"/>
          <w:sz w:val="24"/>
          <w:szCs w:val="24"/>
          <w:lang w:val="fr-CA"/>
        </w:rPr>
        <w:t xml:space="preserve">Les </w:t>
      </w:r>
      <w:r w:rsidR="00F85307" w:rsidRPr="004E7150">
        <w:rPr>
          <w:rFonts w:ascii="Arial" w:hAnsi="Arial" w:cs="Arial"/>
          <w:sz w:val="24"/>
          <w:szCs w:val="24"/>
          <w:lang w:val="fr-CA"/>
        </w:rPr>
        <w:t>propositions</w:t>
      </w:r>
      <w:r w:rsidRPr="004E7150">
        <w:rPr>
          <w:rFonts w:ascii="Arial" w:hAnsi="Arial" w:cs="Arial"/>
          <w:sz w:val="24"/>
          <w:szCs w:val="24"/>
          <w:lang w:val="fr-CA"/>
        </w:rPr>
        <w:t xml:space="preserve"> reçues après cette date et heure ne seront pas examinées, mais retournées au rép</w:t>
      </w:r>
      <w:r w:rsidR="008F2A56" w:rsidRPr="004E7150">
        <w:rPr>
          <w:rFonts w:ascii="Arial" w:hAnsi="Arial" w:cs="Arial"/>
          <w:sz w:val="24"/>
          <w:szCs w:val="24"/>
          <w:lang w:val="fr-CA"/>
        </w:rPr>
        <w:t>o</w:t>
      </w:r>
      <w:r w:rsidRPr="004E7150">
        <w:rPr>
          <w:rFonts w:ascii="Arial" w:hAnsi="Arial" w:cs="Arial"/>
          <w:sz w:val="24"/>
          <w:szCs w:val="24"/>
          <w:lang w:val="fr-CA"/>
        </w:rPr>
        <w:t>ndant</w:t>
      </w:r>
      <w:r w:rsidR="00EE7B4F" w:rsidRPr="004E7150">
        <w:rPr>
          <w:rFonts w:ascii="Arial" w:hAnsi="Arial" w:cs="Arial"/>
          <w:sz w:val="24"/>
          <w:szCs w:val="24"/>
          <w:lang w:val="fr-CA"/>
        </w:rPr>
        <w:t>.</w:t>
      </w:r>
    </w:p>
    <w:p w:rsidR="00CE4070" w:rsidRPr="004E7150" w:rsidRDefault="00EE7B4F">
      <w:pPr>
        <w:rPr>
          <w:rFonts w:ascii="Arial" w:hAnsi="Arial" w:cs="Arial"/>
          <w:b/>
          <w:sz w:val="24"/>
          <w:szCs w:val="24"/>
          <w:lang w:val="fr-CA"/>
        </w:rPr>
      </w:pPr>
      <w:r w:rsidRPr="004E7150">
        <w:rPr>
          <w:rFonts w:ascii="Arial" w:hAnsi="Arial" w:cs="Arial"/>
          <w:sz w:val="24"/>
          <w:szCs w:val="24"/>
          <w:lang w:val="fr-CA"/>
        </w:rPr>
        <w:br/>
      </w:r>
      <w:r w:rsidRPr="004E7150">
        <w:rPr>
          <w:rFonts w:ascii="Arial" w:hAnsi="Arial" w:cs="Arial"/>
          <w:b/>
          <w:sz w:val="24"/>
          <w:szCs w:val="24"/>
          <w:lang w:val="fr-CA"/>
        </w:rPr>
        <w:t>Autorité contractante</w:t>
      </w:r>
      <w:r w:rsidR="003A4A0A" w:rsidRPr="004E7150">
        <w:rPr>
          <w:rFonts w:ascii="Arial" w:hAnsi="Arial" w:cs="Arial"/>
          <w:b/>
          <w:sz w:val="24"/>
          <w:szCs w:val="24"/>
          <w:lang w:val="fr-CA"/>
        </w:rPr>
        <w:t> </w:t>
      </w:r>
      <w:r w:rsidRPr="004E7150">
        <w:rPr>
          <w:rFonts w:ascii="Arial" w:hAnsi="Arial" w:cs="Arial"/>
          <w:b/>
          <w:sz w:val="24"/>
          <w:szCs w:val="24"/>
          <w:lang w:val="fr-CA"/>
        </w:rPr>
        <w:t>:</w:t>
      </w:r>
    </w:p>
    <w:p w:rsidR="00CE4070" w:rsidRPr="004E7150" w:rsidRDefault="00960822">
      <w:pPr>
        <w:rPr>
          <w:rFonts w:ascii="Arial" w:hAnsi="Arial" w:cs="Arial"/>
          <w:sz w:val="24"/>
          <w:szCs w:val="24"/>
          <w:lang w:val="fr-CA"/>
        </w:rPr>
      </w:pPr>
      <w:r w:rsidRPr="004E7150">
        <w:rPr>
          <w:rFonts w:ascii="Arial" w:hAnsi="Arial" w:cs="Arial"/>
          <w:sz w:val="24"/>
          <w:szCs w:val="24"/>
          <w:lang w:val="fr-CA"/>
        </w:rPr>
        <w:t xml:space="preserve">Pour obtenir plus de renseignements concernant tous les aspects de </w:t>
      </w:r>
      <w:r w:rsidR="000C2946" w:rsidRPr="004E7150">
        <w:rPr>
          <w:rFonts w:ascii="Arial" w:hAnsi="Arial" w:cs="Arial"/>
          <w:sz w:val="24"/>
          <w:szCs w:val="24"/>
          <w:lang w:val="fr-CA"/>
        </w:rPr>
        <w:t>cette</w:t>
      </w:r>
      <w:r w:rsidRPr="004E7150">
        <w:rPr>
          <w:rFonts w:ascii="Arial" w:hAnsi="Arial" w:cs="Arial"/>
          <w:sz w:val="24"/>
          <w:szCs w:val="24"/>
          <w:lang w:val="fr-CA"/>
        </w:rPr>
        <w:t xml:space="preserve"> </w:t>
      </w:r>
      <w:r w:rsidR="000C2946" w:rsidRPr="004E7150">
        <w:rPr>
          <w:rFonts w:ascii="Arial" w:hAnsi="Arial" w:cs="Arial"/>
          <w:sz w:val="24"/>
          <w:szCs w:val="24"/>
          <w:lang w:val="fr-CA"/>
        </w:rPr>
        <w:t>DDQ</w:t>
      </w:r>
      <w:r w:rsidRPr="004E7150">
        <w:rPr>
          <w:rFonts w:ascii="Arial" w:hAnsi="Arial" w:cs="Arial"/>
          <w:sz w:val="24"/>
          <w:szCs w:val="24"/>
          <w:lang w:val="fr-CA"/>
        </w:rPr>
        <w:t>, veuillez communiquer</w:t>
      </w:r>
      <w:r w:rsidR="003A4A0A" w:rsidRPr="004E7150">
        <w:rPr>
          <w:rFonts w:ascii="Arial" w:hAnsi="Arial" w:cs="Arial"/>
          <w:sz w:val="24"/>
          <w:szCs w:val="24"/>
          <w:lang w:val="fr-CA"/>
        </w:rPr>
        <w:t xml:space="preserve"> avec</w:t>
      </w:r>
      <w:r w:rsidR="00EC2323">
        <w:rPr>
          <w:rFonts w:ascii="Arial" w:hAnsi="Arial" w:cs="Arial"/>
          <w:sz w:val="24"/>
          <w:szCs w:val="24"/>
          <w:lang w:val="fr-CA"/>
        </w:rPr>
        <w:t> :</w:t>
      </w:r>
    </w:p>
    <w:p w:rsidR="00CE4070" w:rsidRPr="004E7150" w:rsidRDefault="00CE4070">
      <w:pPr>
        <w:rPr>
          <w:rFonts w:ascii="Arial" w:hAnsi="Arial" w:cs="Arial"/>
          <w:sz w:val="24"/>
          <w:szCs w:val="24"/>
          <w:lang w:val="fr-CA"/>
        </w:rPr>
      </w:pPr>
    </w:p>
    <w:p w:rsidR="00CE4070" w:rsidRPr="004E7150" w:rsidRDefault="00EE7B4F" w:rsidP="00CE4070">
      <w:pPr>
        <w:ind w:left="2520"/>
        <w:rPr>
          <w:rFonts w:ascii="Arial" w:eastAsiaTheme="minorEastAsia" w:hAnsi="Arial" w:cs="Arial"/>
          <w:noProof/>
          <w:sz w:val="24"/>
          <w:szCs w:val="24"/>
          <w:lang w:val="fr-CA" w:eastAsia="en-CA"/>
        </w:rPr>
      </w:pPr>
      <w:r w:rsidRPr="004E7150">
        <w:rPr>
          <w:rFonts w:ascii="Arial" w:eastAsiaTheme="minorEastAsia" w:hAnsi="Arial" w:cs="Arial"/>
          <w:noProof/>
          <w:sz w:val="24"/>
          <w:szCs w:val="24"/>
          <w:lang w:val="fr-CA" w:eastAsia="en-CA"/>
        </w:rPr>
        <w:t xml:space="preserve">Saide Sayah </w:t>
      </w:r>
      <w:r w:rsidRPr="004E7150">
        <w:rPr>
          <w:rFonts w:ascii="Arial" w:eastAsiaTheme="minorEastAsia" w:hAnsi="Arial" w:cs="Arial"/>
          <w:noProof/>
          <w:sz w:val="24"/>
          <w:szCs w:val="24"/>
          <w:lang w:val="fr-CA" w:eastAsia="en-CA"/>
        </w:rPr>
        <w:br/>
      </w:r>
      <w:r w:rsidR="003A4A0A" w:rsidRPr="004E7150">
        <w:rPr>
          <w:rFonts w:ascii="Arial" w:eastAsiaTheme="minorEastAsia" w:hAnsi="Arial" w:cs="Arial"/>
          <w:noProof/>
          <w:sz w:val="24"/>
          <w:szCs w:val="24"/>
          <w:lang w:val="fr-CA" w:eastAsia="en-CA"/>
        </w:rPr>
        <w:t>G</w:t>
      </w:r>
      <w:r w:rsidR="00960822" w:rsidRPr="004E7150">
        <w:rPr>
          <w:rFonts w:ascii="Arial" w:eastAsiaTheme="minorEastAsia" w:hAnsi="Arial" w:cs="Arial"/>
          <w:noProof/>
          <w:sz w:val="24"/>
          <w:szCs w:val="24"/>
          <w:lang w:val="fr-CA" w:eastAsia="en-CA"/>
        </w:rPr>
        <w:t xml:space="preserve">estionnaire de programme, </w:t>
      </w:r>
      <w:r w:rsidR="00055C1D" w:rsidRPr="004E7150">
        <w:rPr>
          <w:rFonts w:ascii="Arial" w:eastAsiaTheme="minorEastAsia" w:hAnsi="Arial" w:cs="Arial"/>
          <w:noProof/>
          <w:sz w:val="24"/>
          <w:szCs w:val="24"/>
          <w:lang w:val="fr-CA" w:eastAsia="en-CA"/>
        </w:rPr>
        <w:t>Unité du l</w:t>
      </w:r>
      <w:r w:rsidR="00960822" w:rsidRPr="004E7150">
        <w:rPr>
          <w:rFonts w:ascii="Arial" w:eastAsiaTheme="minorEastAsia" w:hAnsi="Arial" w:cs="Arial"/>
          <w:noProof/>
          <w:sz w:val="24"/>
          <w:szCs w:val="24"/>
          <w:lang w:val="fr-CA" w:eastAsia="en-CA"/>
        </w:rPr>
        <w:t>ogement abordable</w:t>
      </w:r>
      <w:r w:rsidRPr="004E7150">
        <w:rPr>
          <w:rFonts w:ascii="Arial" w:eastAsiaTheme="minorEastAsia" w:hAnsi="Arial" w:cs="Arial"/>
          <w:noProof/>
          <w:sz w:val="24"/>
          <w:szCs w:val="24"/>
          <w:lang w:val="fr-CA" w:eastAsia="en-CA"/>
        </w:rPr>
        <w:t xml:space="preserve"> </w:t>
      </w:r>
      <w:r w:rsidRPr="004E7150">
        <w:rPr>
          <w:rFonts w:ascii="Arial" w:eastAsiaTheme="minorEastAsia" w:hAnsi="Arial" w:cs="Arial"/>
          <w:noProof/>
          <w:sz w:val="24"/>
          <w:szCs w:val="24"/>
          <w:lang w:val="fr-CA" w:eastAsia="en-CA"/>
        </w:rPr>
        <w:br/>
        <w:t>Direction des services de logement</w:t>
      </w:r>
    </w:p>
    <w:p w:rsidR="00CE4070" w:rsidRPr="004E7150" w:rsidRDefault="003A4A0A" w:rsidP="00CE4070">
      <w:pPr>
        <w:ind w:left="2520"/>
        <w:rPr>
          <w:rFonts w:ascii="Arial" w:eastAsiaTheme="minorEastAsia" w:hAnsi="Arial" w:cs="Arial"/>
          <w:noProof/>
          <w:sz w:val="24"/>
          <w:szCs w:val="24"/>
          <w:lang w:val="fr-CA" w:eastAsia="en-CA"/>
        </w:rPr>
      </w:pPr>
      <w:r w:rsidRPr="004E7150">
        <w:rPr>
          <w:rFonts w:ascii="Arial" w:eastAsiaTheme="minorEastAsia" w:hAnsi="Arial" w:cs="Arial"/>
          <w:noProof/>
          <w:sz w:val="24"/>
          <w:szCs w:val="24"/>
          <w:lang w:val="fr-CA" w:eastAsia="en-CA"/>
        </w:rPr>
        <w:t>Téléphone </w:t>
      </w:r>
      <w:r w:rsidR="00EE7B4F" w:rsidRPr="004E7150">
        <w:rPr>
          <w:rFonts w:ascii="Arial" w:eastAsiaTheme="minorEastAsia" w:hAnsi="Arial" w:cs="Arial"/>
          <w:noProof/>
          <w:sz w:val="24"/>
          <w:szCs w:val="24"/>
          <w:lang w:val="fr-CA" w:eastAsia="en-CA"/>
        </w:rPr>
        <w:t>: 613</w:t>
      </w:r>
      <w:r w:rsidR="00CD2730" w:rsidRPr="004E7150">
        <w:rPr>
          <w:rFonts w:ascii="Arial" w:eastAsiaTheme="minorEastAsia" w:hAnsi="Arial" w:cs="Arial"/>
          <w:noProof/>
          <w:sz w:val="24"/>
          <w:szCs w:val="24"/>
          <w:lang w:val="fr-CA" w:eastAsia="en-CA"/>
        </w:rPr>
        <w:t>-</w:t>
      </w:r>
      <w:r w:rsidR="00EE7B4F" w:rsidRPr="004E7150">
        <w:rPr>
          <w:rFonts w:ascii="Arial" w:eastAsiaTheme="minorEastAsia" w:hAnsi="Arial" w:cs="Arial"/>
          <w:noProof/>
          <w:sz w:val="24"/>
          <w:szCs w:val="24"/>
          <w:lang w:val="fr-CA" w:eastAsia="en-CA"/>
        </w:rPr>
        <w:t>580-2424</w:t>
      </w:r>
      <w:r w:rsidRPr="004E7150">
        <w:rPr>
          <w:rFonts w:ascii="Arial" w:eastAsiaTheme="minorEastAsia" w:hAnsi="Arial" w:cs="Arial"/>
          <w:noProof/>
          <w:sz w:val="24"/>
          <w:szCs w:val="24"/>
          <w:lang w:val="fr-CA" w:eastAsia="en-CA"/>
        </w:rPr>
        <w:t>, poste </w:t>
      </w:r>
      <w:r w:rsidR="00EE7B4F" w:rsidRPr="004E7150">
        <w:rPr>
          <w:rFonts w:ascii="Arial" w:eastAsiaTheme="minorEastAsia" w:hAnsi="Arial" w:cs="Arial"/>
          <w:noProof/>
          <w:sz w:val="24"/>
          <w:szCs w:val="24"/>
          <w:lang w:val="fr-CA" w:eastAsia="en-CA"/>
        </w:rPr>
        <w:t>43083</w:t>
      </w:r>
    </w:p>
    <w:p w:rsidR="00CE4070" w:rsidRPr="004E7150" w:rsidRDefault="003A4A0A" w:rsidP="00CE4070">
      <w:pPr>
        <w:ind w:left="2520"/>
        <w:rPr>
          <w:rFonts w:ascii="Arial" w:eastAsiaTheme="minorEastAsia" w:hAnsi="Arial" w:cs="Arial"/>
          <w:noProof/>
          <w:sz w:val="24"/>
          <w:szCs w:val="24"/>
          <w:lang w:val="fr-CA" w:eastAsia="en-CA"/>
        </w:rPr>
      </w:pPr>
      <w:r w:rsidRPr="004E7150">
        <w:rPr>
          <w:rFonts w:ascii="Arial" w:eastAsiaTheme="minorEastAsia" w:hAnsi="Arial" w:cs="Arial"/>
          <w:noProof/>
          <w:sz w:val="24"/>
          <w:szCs w:val="24"/>
          <w:lang w:val="fr-CA" w:eastAsia="en-CA"/>
        </w:rPr>
        <w:lastRenderedPageBreak/>
        <w:t>Courriel </w:t>
      </w:r>
      <w:r w:rsidR="00EE7B4F" w:rsidRPr="004E7150">
        <w:rPr>
          <w:rFonts w:ascii="Arial" w:eastAsiaTheme="minorEastAsia" w:hAnsi="Arial" w:cs="Arial"/>
          <w:noProof/>
          <w:sz w:val="24"/>
          <w:szCs w:val="24"/>
          <w:lang w:val="fr-CA" w:eastAsia="en-CA"/>
        </w:rPr>
        <w:t>: saide.sayah@ottawa.ca</w:t>
      </w:r>
      <w:r w:rsidR="00EE7B4F" w:rsidRPr="004E7150">
        <w:rPr>
          <w:rFonts w:ascii="Arial" w:eastAsiaTheme="minorEastAsia" w:hAnsi="Arial" w:cs="Arial"/>
          <w:noProof/>
          <w:sz w:val="24"/>
          <w:szCs w:val="24"/>
          <w:lang w:val="fr-CA" w:eastAsia="en-CA"/>
        </w:rPr>
        <w:br/>
      </w:r>
    </w:p>
    <w:p w:rsidR="003F5A45" w:rsidRPr="004E7150" w:rsidRDefault="003F5A45">
      <w:pPr>
        <w:overflowPunct/>
        <w:autoSpaceDE/>
        <w:autoSpaceDN/>
        <w:adjustRightInd/>
        <w:textAlignment w:val="auto"/>
        <w:rPr>
          <w:rFonts w:ascii="Arial" w:hAnsi="Arial" w:cs="Arial"/>
          <w:b/>
          <w:sz w:val="24"/>
          <w:szCs w:val="24"/>
          <w:lang w:val="fr-CA"/>
        </w:rPr>
      </w:pPr>
      <w:r w:rsidRPr="004E7150">
        <w:rPr>
          <w:rFonts w:ascii="Arial" w:hAnsi="Arial" w:cs="Arial"/>
          <w:b/>
          <w:sz w:val="24"/>
          <w:szCs w:val="24"/>
          <w:lang w:val="fr-CA"/>
        </w:rPr>
        <w:br w:type="page"/>
      </w:r>
    </w:p>
    <w:p w:rsidR="00CE4070" w:rsidRPr="004E7150" w:rsidRDefault="00EE7B4F" w:rsidP="00CE4070">
      <w:pPr>
        <w:rPr>
          <w:rFonts w:ascii="Arial" w:eastAsiaTheme="minorEastAsia" w:hAnsi="Arial" w:cs="Arial"/>
          <w:noProof/>
          <w:sz w:val="24"/>
          <w:szCs w:val="24"/>
          <w:lang w:val="fr-CA" w:eastAsia="en-CA"/>
        </w:rPr>
      </w:pPr>
      <w:r w:rsidRPr="004E7150">
        <w:rPr>
          <w:rFonts w:ascii="Arial" w:hAnsi="Arial" w:cs="Arial"/>
          <w:b/>
          <w:sz w:val="24"/>
          <w:szCs w:val="24"/>
          <w:lang w:val="fr-CA"/>
        </w:rPr>
        <w:lastRenderedPageBreak/>
        <w:t>Note aux répondants</w:t>
      </w:r>
      <w:r w:rsidR="003A4A0A" w:rsidRPr="004E7150">
        <w:rPr>
          <w:rFonts w:ascii="Arial" w:hAnsi="Arial" w:cs="Arial"/>
          <w:b/>
          <w:sz w:val="24"/>
          <w:szCs w:val="24"/>
          <w:lang w:val="fr-CA"/>
        </w:rPr>
        <w:t> </w:t>
      </w:r>
      <w:r w:rsidRPr="004E7150">
        <w:rPr>
          <w:rFonts w:ascii="Arial" w:hAnsi="Arial" w:cs="Arial"/>
          <w:b/>
          <w:sz w:val="24"/>
          <w:szCs w:val="24"/>
          <w:lang w:val="fr-CA"/>
        </w:rPr>
        <w:t>:</w:t>
      </w:r>
    </w:p>
    <w:p w:rsidR="00CE4070" w:rsidRPr="004E7150" w:rsidRDefault="00960822">
      <w:pPr>
        <w:widowControl w:val="0"/>
        <w:tabs>
          <w:tab w:val="left" w:pos="-720"/>
          <w:tab w:val="left" w:pos="-360"/>
          <w:tab w:val="left" w:pos="0"/>
          <w:tab w:val="left" w:pos="720"/>
          <w:tab w:val="left" w:pos="2160"/>
          <w:tab w:val="left" w:pos="3600"/>
          <w:tab w:val="left" w:pos="5040"/>
          <w:tab w:val="left" w:pos="6480"/>
          <w:tab w:val="left" w:pos="7920"/>
          <w:tab w:val="left" w:pos="9360"/>
        </w:tabs>
        <w:jc w:val="both"/>
        <w:rPr>
          <w:rFonts w:ascii="Arial" w:hAnsi="Arial" w:cs="Arial"/>
          <w:sz w:val="24"/>
          <w:szCs w:val="24"/>
          <w:lang w:val="fr-CA"/>
        </w:rPr>
      </w:pPr>
      <w:r w:rsidRPr="004E7150">
        <w:rPr>
          <w:rFonts w:ascii="Arial" w:hAnsi="Arial" w:cs="Arial"/>
          <w:sz w:val="24"/>
          <w:szCs w:val="24"/>
          <w:lang w:val="fr-CA"/>
        </w:rPr>
        <w:t xml:space="preserve">Il est essentiel que tous les éléments que contient votre </w:t>
      </w:r>
      <w:r w:rsidR="0061340E" w:rsidRPr="004E7150">
        <w:rPr>
          <w:rFonts w:ascii="Arial" w:hAnsi="Arial" w:cs="Arial"/>
          <w:sz w:val="24"/>
          <w:szCs w:val="24"/>
          <w:lang w:val="fr-CA"/>
        </w:rPr>
        <w:t xml:space="preserve">proposition </w:t>
      </w:r>
      <w:r w:rsidRPr="004E7150">
        <w:rPr>
          <w:rFonts w:ascii="Arial" w:hAnsi="Arial" w:cs="Arial"/>
          <w:sz w:val="24"/>
          <w:szCs w:val="24"/>
          <w:lang w:val="fr-CA"/>
        </w:rPr>
        <w:t>soient énoncés de manière claire et concise</w:t>
      </w:r>
      <w:r w:rsidR="00EE7B4F" w:rsidRPr="004E7150">
        <w:rPr>
          <w:rFonts w:ascii="Arial" w:hAnsi="Arial" w:cs="Arial"/>
          <w:sz w:val="24"/>
          <w:szCs w:val="24"/>
          <w:lang w:val="fr-CA"/>
        </w:rPr>
        <w:t xml:space="preserve">. </w:t>
      </w:r>
      <w:r w:rsidRPr="004E7150">
        <w:rPr>
          <w:rFonts w:ascii="Arial" w:hAnsi="Arial" w:cs="Arial"/>
          <w:sz w:val="24"/>
          <w:szCs w:val="24"/>
          <w:lang w:val="fr-CA"/>
        </w:rPr>
        <w:t xml:space="preserve">Le défaut de fournir les renseignements complets exigés constituera un désavantage pour le </w:t>
      </w:r>
      <w:r w:rsidR="00AD0936" w:rsidRPr="004E7150">
        <w:rPr>
          <w:rFonts w:ascii="Arial" w:hAnsi="Arial" w:cs="Arial"/>
          <w:sz w:val="24"/>
          <w:szCs w:val="24"/>
          <w:lang w:val="fr-CA"/>
        </w:rPr>
        <w:t>répondant</w:t>
      </w:r>
      <w:r w:rsidR="00EE7B4F" w:rsidRPr="004E7150">
        <w:rPr>
          <w:rFonts w:ascii="Arial" w:hAnsi="Arial" w:cs="Arial"/>
          <w:sz w:val="24"/>
          <w:szCs w:val="24"/>
          <w:lang w:val="fr-CA"/>
        </w:rPr>
        <w:t>.</w:t>
      </w:r>
    </w:p>
    <w:p w:rsidR="00CE4070" w:rsidRPr="004E7150" w:rsidRDefault="00CE4070">
      <w:pPr>
        <w:widowControl w:val="0"/>
        <w:tabs>
          <w:tab w:val="left" w:pos="-720"/>
          <w:tab w:val="left" w:pos="-360"/>
          <w:tab w:val="left" w:pos="0"/>
          <w:tab w:val="left" w:pos="720"/>
          <w:tab w:val="left" w:pos="2160"/>
          <w:tab w:val="left" w:pos="3600"/>
          <w:tab w:val="left" w:pos="5040"/>
          <w:tab w:val="left" w:pos="6480"/>
          <w:tab w:val="left" w:pos="7920"/>
          <w:tab w:val="left" w:pos="9360"/>
        </w:tabs>
        <w:jc w:val="both"/>
        <w:rPr>
          <w:rFonts w:ascii="Arial" w:hAnsi="Arial" w:cs="Arial"/>
          <w:sz w:val="24"/>
          <w:szCs w:val="24"/>
          <w:lang w:val="fr-CA"/>
        </w:rPr>
      </w:pPr>
    </w:p>
    <w:p w:rsidR="00CE4070" w:rsidRPr="004E7150" w:rsidRDefault="00960822">
      <w:pPr>
        <w:widowControl w:val="0"/>
        <w:tabs>
          <w:tab w:val="left" w:pos="-720"/>
          <w:tab w:val="left" w:pos="-360"/>
          <w:tab w:val="left" w:pos="0"/>
          <w:tab w:val="left" w:pos="720"/>
          <w:tab w:val="left" w:pos="2160"/>
          <w:tab w:val="left" w:pos="3600"/>
          <w:tab w:val="left" w:pos="5040"/>
          <w:tab w:val="left" w:pos="6480"/>
          <w:tab w:val="left" w:pos="7920"/>
          <w:tab w:val="left" w:pos="9360"/>
        </w:tabs>
        <w:jc w:val="both"/>
        <w:rPr>
          <w:rFonts w:ascii="Arial" w:hAnsi="Arial" w:cs="Arial"/>
          <w:sz w:val="24"/>
          <w:szCs w:val="24"/>
          <w:lang w:val="fr-CA"/>
        </w:rPr>
      </w:pPr>
      <w:r w:rsidRPr="004E7150">
        <w:rPr>
          <w:rFonts w:ascii="Arial" w:hAnsi="Arial" w:cs="Arial"/>
          <w:sz w:val="24"/>
          <w:szCs w:val="24"/>
          <w:lang w:val="fr-CA"/>
        </w:rPr>
        <w:t xml:space="preserve">Les </w:t>
      </w:r>
      <w:r w:rsidR="00E334B7" w:rsidRPr="004E7150">
        <w:rPr>
          <w:rFonts w:ascii="Arial" w:hAnsi="Arial" w:cs="Arial"/>
          <w:sz w:val="24"/>
          <w:szCs w:val="24"/>
          <w:lang w:val="fr-CA"/>
        </w:rPr>
        <w:t xml:space="preserve">propositions </w:t>
      </w:r>
      <w:r w:rsidRPr="004E7150">
        <w:rPr>
          <w:rFonts w:ascii="Arial" w:hAnsi="Arial" w:cs="Arial"/>
          <w:sz w:val="24"/>
          <w:szCs w:val="24"/>
          <w:lang w:val="fr-CA"/>
        </w:rPr>
        <w:t xml:space="preserve">doivent être présentées dans le format exigé, comprendre un index et inclure les critères à cotation numérique dans un endroit </w:t>
      </w:r>
      <w:r w:rsidR="00706D07" w:rsidRPr="004E7150">
        <w:rPr>
          <w:rFonts w:ascii="Arial" w:hAnsi="Arial" w:cs="Arial"/>
          <w:sz w:val="24"/>
          <w:szCs w:val="24"/>
          <w:lang w:val="fr-CA"/>
        </w:rPr>
        <w:t>facile à repérer</w:t>
      </w:r>
      <w:r w:rsidRPr="004E7150">
        <w:rPr>
          <w:rFonts w:ascii="Arial" w:hAnsi="Arial" w:cs="Arial"/>
          <w:sz w:val="24"/>
          <w:szCs w:val="24"/>
          <w:lang w:val="fr-CA"/>
        </w:rPr>
        <w:t xml:space="preserve">. Il incombe au </w:t>
      </w:r>
      <w:r w:rsidR="00E55119" w:rsidRPr="004E7150">
        <w:rPr>
          <w:rFonts w:ascii="Arial" w:hAnsi="Arial" w:cs="Arial"/>
          <w:sz w:val="24"/>
          <w:szCs w:val="24"/>
          <w:lang w:val="fr-CA"/>
        </w:rPr>
        <w:t xml:space="preserve">répondant </w:t>
      </w:r>
      <w:r w:rsidRPr="004E7150">
        <w:rPr>
          <w:rFonts w:ascii="Arial" w:hAnsi="Arial" w:cs="Arial"/>
          <w:sz w:val="24"/>
          <w:szCs w:val="24"/>
          <w:lang w:val="fr-CA"/>
        </w:rPr>
        <w:t xml:space="preserve">d’obtenir les éclaircissements sur les exigences précisées dans </w:t>
      </w:r>
      <w:r w:rsidR="00A33E8F" w:rsidRPr="004E7150">
        <w:rPr>
          <w:rFonts w:ascii="Arial" w:hAnsi="Arial" w:cs="Arial"/>
          <w:sz w:val="24"/>
          <w:szCs w:val="24"/>
          <w:lang w:val="fr-CA"/>
        </w:rPr>
        <w:t>cette</w:t>
      </w:r>
      <w:r w:rsidR="00910408" w:rsidRPr="004E7150">
        <w:rPr>
          <w:rFonts w:ascii="Arial" w:hAnsi="Arial" w:cs="Arial"/>
          <w:sz w:val="24"/>
          <w:szCs w:val="24"/>
          <w:lang w:val="fr-CA"/>
        </w:rPr>
        <w:t xml:space="preserve"> DDQ</w:t>
      </w:r>
      <w:r w:rsidRPr="004E7150">
        <w:rPr>
          <w:rFonts w:ascii="Arial" w:hAnsi="Arial" w:cs="Arial"/>
          <w:sz w:val="24"/>
          <w:szCs w:val="24"/>
          <w:lang w:val="fr-CA"/>
        </w:rPr>
        <w:t xml:space="preserve"> avant de soumettre sa proposition</w:t>
      </w:r>
      <w:r w:rsidR="00EE7B4F" w:rsidRPr="004E7150">
        <w:rPr>
          <w:rFonts w:ascii="Arial" w:hAnsi="Arial" w:cs="Arial"/>
          <w:sz w:val="24"/>
          <w:szCs w:val="24"/>
          <w:lang w:val="fr-CA"/>
        </w:rPr>
        <w:t>.</w:t>
      </w:r>
    </w:p>
    <w:p w:rsidR="00CE4070" w:rsidRPr="004E7150" w:rsidRDefault="00CE4070">
      <w:pPr>
        <w:widowControl w:val="0"/>
        <w:tabs>
          <w:tab w:val="left" w:pos="-720"/>
          <w:tab w:val="left" w:pos="-360"/>
          <w:tab w:val="left" w:pos="0"/>
          <w:tab w:val="left" w:pos="720"/>
          <w:tab w:val="left" w:pos="2160"/>
          <w:tab w:val="left" w:pos="3600"/>
          <w:tab w:val="left" w:pos="5040"/>
          <w:tab w:val="left" w:pos="6480"/>
          <w:tab w:val="left" w:pos="7920"/>
          <w:tab w:val="left" w:pos="9360"/>
        </w:tabs>
        <w:jc w:val="both"/>
        <w:rPr>
          <w:rFonts w:ascii="Arial" w:hAnsi="Arial" w:cs="Arial"/>
          <w:sz w:val="24"/>
          <w:szCs w:val="24"/>
          <w:lang w:val="fr-CA"/>
        </w:rPr>
      </w:pPr>
    </w:p>
    <w:p w:rsidR="00CE4070" w:rsidRPr="004E7150" w:rsidRDefault="00960822">
      <w:pPr>
        <w:widowControl w:val="0"/>
        <w:tabs>
          <w:tab w:val="left" w:pos="-720"/>
          <w:tab w:val="left" w:pos="-360"/>
          <w:tab w:val="left" w:pos="0"/>
          <w:tab w:val="left" w:pos="720"/>
          <w:tab w:val="left" w:pos="2160"/>
          <w:tab w:val="left" w:pos="3600"/>
          <w:tab w:val="left" w:pos="5040"/>
          <w:tab w:val="left" w:pos="6480"/>
          <w:tab w:val="left" w:pos="7920"/>
          <w:tab w:val="left" w:pos="9360"/>
        </w:tabs>
        <w:jc w:val="both"/>
        <w:rPr>
          <w:rFonts w:ascii="Arial" w:hAnsi="Arial" w:cs="Arial"/>
          <w:sz w:val="24"/>
          <w:szCs w:val="24"/>
          <w:lang w:val="fr-CA"/>
        </w:rPr>
      </w:pPr>
      <w:r w:rsidRPr="004E7150">
        <w:rPr>
          <w:rFonts w:ascii="Arial" w:hAnsi="Arial" w:cs="Arial"/>
          <w:sz w:val="24"/>
          <w:szCs w:val="24"/>
          <w:lang w:val="fr-CA"/>
        </w:rPr>
        <w:t xml:space="preserve">Chaque </w:t>
      </w:r>
      <w:r w:rsidR="002D3DF4" w:rsidRPr="004E7150">
        <w:rPr>
          <w:rFonts w:ascii="Arial" w:hAnsi="Arial" w:cs="Arial"/>
          <w:sz w:val="24"/>
          <w:szCs w:val="24"/>
          <w:lang w:val="fr-CA"/>
        </w:rPr>
        <w:t xml:space="preserve">proposition </w:t>
      </w:r>
      <w:r w:rsidRPr="004E7150">
        <w:rPr>
          <w:rFonts w:ascii="Arial" w:hAnsi="Arial" w:cs="Arial"/>
          <w:sz w:val="24"/>
          <w:szCs w:val="24"/>
          <w:lang w:val="fr-CA"/>
        </w:rPr>
        <w:t>sera évaluée uniquement en fonction de son contenu</w:t>
      </w:r>
      <w:r w:rsidR="00EE7B4F" w:rsidRPr="004E7150">
        <w:rPr>
          <w:rFonts w:ascii="Arial" w:hAnsi="Arial" w:cs="Arial"/>
          <w:sz w:val="24"/>
          <w:szCs w:val="24"/>
          <w:lang w:val="fr-CA"/>
        </w:rPr>
        <w:t xml:space="preserve">. </w:t>
      </w:r>
      <w:r w:rsidRPr="004E7150">
        <w:rPr>
          <w:rFonts w:ascii="Arial" w:hAnsi="Arial" w:cs="Arial"/>
          <w:sz w:val="24"/>
          <w:szCs w:val="24"/>
          <w:lang w:val="fr-CA"/>
        </w:rPr>
        <w:t>L’évaluation de</w:t>
      </w:r>
      <w:r w:rsidR="004D302B" w:rsidRPr="004E7150">
        <w:rPr>
          <w:rFonts w:ascii="Arial" w:hAnsi="Arial" w:cs="Arial"/>
          <w:sz w:val="24"/>
          <w:szCs w:val="24"/>
          <w:lang w:val="fr-CA"/>
        </w:rPr>
        <w:t>s</w:t>
      </w:r>
      <w:r w:rsidRPr="004E7150">
        <w:rPr>
          <w:rFonts w:ascii="Arial" w:hAnsi="Arial" w:cs="Arial"/>
          <w:sz w:val="24"/>
          <w:szCs w:val="24"/>
          <w:lang w:val="fr-CA"/>
        </w:rPr>
        <w:t xml:space="preserve"> </w:t>
      </w:r>
      <w:r w:rsidR="009F6A07" w:rsidRPr="004E7150">
        <w:rPr>
          <w:rFonts w:ascii="Arial" w:hAnsi="Arial" w:cs="Arial"/>
          <w:sz w:val="24"/>
          <w:szCs w:val="24"/>
          <w:lang w:val="fr-CA"/>
        </w:rPr>
        <w:t xml:space="preserve">propositions </w:t>
      </w:r>
      <w:r w:rsidR="0062631C" w:rsidRPr="004E7150">
        <w:rPr>
          <w:rFonts w:ascii="Arial" w:hAnsi="Arial" w:cs="Arial"/>
          <w:sz w:val="24"/>
          <w:szCs w:val="24"/>
          <w:lang w:val="fr-CA"/>
        </w:rPr>
        <w:t>commencera</w:t>
      </w:r>
      <w:r w:rsidRPr="004E7150">
        <w:rPr>
          <w:rFonts w:ascii="Arial" w:hAnsi="Arial" w:cs="Arial"/>
          <w:sz w:val="24"/>
          <w:szCs w:val="24"/>
          <w:lang w:val="fr-CA"/>
        </w:rPr>
        <w:t xml:space="preserve"> immédiatement après la date de clôture</w:t>
      </w:r>
      <w:r w:rsidR="00EE7B4F" w:rsidRPr="004E7150">
        <w:rPr>
          <w:rFonts w:ascii="Arial" w:hAnsi="Arial" w:cs="Arial"/>
          <w:sz w:val="24"/>
          <w:szCs w:val="24"/>
          <w:lang w:val="fr-CA"/>
        </w:rPr>
        <w:t>.</w:t>
      </w:r>
    </w:p>
    <w:p w:rsidR="00CE4070" w:rsidRPr="004E7150" w:rsidRDefault="00CE4070">
      <w:pPr>
        <w:widowControl w:val="0"/>
        <w:tabs>
          <w:tab w:val="left" w:pos="-720"/>
          <w:tab w:val="left" w:pos="-360"/>
          <w:tab w:val="left" w:pos="0"/>
          <w:tab w:val="left" w:pos="720"/>
          <w:tab w:val="left" w:pos="2160"/>
          <w:tab w:val="left" w:pos="3600"/>
          <w:tab w:val="left" w:pos="5040"/>
          <w:tab w:val="left" w:pos="6480"/>
          <w:tab w:val="left" w:pos="7920"/>
          <w:tab w:val="left" w:pos="9360"/>
        </w:tabs>
        <w:jc w:val="both"/>
        <w:rPr>
          <w:rFonts w:ascii="Arial" w:hAnsi="Arial" w:cs="Arial"/>
          <w:sz w:val="24"/>
          <w:szCs w:val="24"/>
          <w:lang w:val="fr-CA"/>
        </w:rPr>
      </w:pPr>
    </w:p>
    <w:p w:rsidR="00CE4070" w:rsidRPr="004E7150" w:rsidRDefault="00960822">
      <w:pPr>
        <w:widowControl w:val="0"/>
        <w:tabs>
          <w:tab w:val="left" w:pos="-720"/>
          <w:tab w:val="left" w:pos="-360"/>
          <w:tab w:val="left" w:pos="0"/>
          <w:tab w:val="left" w:pos="720"/>
          <w:tab w:val="left" w:pos="2160"/>
          <w:tab w:val="left" w:pos="3600"/>
          <w:tab w:val="left" w:pos="5040"/>
          <w:tab w:val="left" w:pos="6480"/>
          <w:tab w:val="left" w:pos="7920"/>
          <w:tab w:val="left" w:pos="9360"/>
        </w:tabs>
        <w:jc w:val="both"/>
        <w:rPr>
          <w:rFonts w:ascii="Arial" w:hAnsi="Arial" w:cs="Arial"/>
          <w:sz w:val="24"/>
          <w:szCs w:val="24"/>
          <w:lang w:val="fr-CA"/>
        </w:rPr>
      </w:pPr>
      <w:r w:rsidRPr="004E7150">
        <w:rPr>
          <w:rFonts w:ascii="Arial" w:hAnsi="Arial" w:cs="Arial"/>
          <w:sz w:val="24"/>
          <w:szCs w:val="24"/>
          <w:lang w:val="fr-CA"/>
        </w:rPr>
        <w:t xml:space="preserve">La Ville n’accepte pas les </w:t>
      </w:r>
      <w:r w:rsidR="00D30566" w:rsidRPr="004E7150">
        <w:rPr>
          <w:rFonts w:ascii="Arial" w:hAnsi="Arial" w:cs="Arial"/>
          <w:sz w:val="24"/>
          <w:szCs w:val="24"/>
          <w:lang w:val="fr-CA"/>
        </w:rPr>
        <w:t xml:space="preserve">propositions </w:t>
      </w:r>
      <w:r w:rsidRPr="004E7150">
        <w:rPr>
          <w:rFonts w:ascii="Arial" w:hAnsi="Arial" w:cs="Arial"/>
          <w:sz w:val="24"/>
          <w:szCs w:val="24"/>
          <w:lang w:val="fr-CA"/>
        </w:rPr>
        <w:t>présentées par télécopieur ou par courrier électronique</w:t>
      </w:r>
      <w:r w:rsidR="00EE7B4F" w:rsidRPr="004E7150">
        <w:rPr>
          <w:rFonts w:ascii="Arial" w:hAnsi="Arial" w:cs="Arial"/>
          <w:sz w:val="24"/>
          <w:szCs w:val="24"/>
          <w:lang w:val="fr-CA"/>
        </w:rPr>
        <w:t xml:space="preserve">. </w:t>
      </w:r>
    </w:p>
    <w:p w:rsidR="00CE4070" w:rsidRPr="004E7150" w:rsidRDefault="00CE4070">
      <w:pPr>
        <w:widowControl w:val="0"/>
        <w:tabs>
          <w:tab w:val="left" w:pos="-720"/>
          <w:tab w:val="left" w:pos="-360"/>
          <w:tab w:val="left" w:pos="0"/>
          <w:tab w:val="left" w:pos="720"/>
          <w:tab w:val="left" w:pos="2160"/>
          <w:tab w:val="left" w:pos="3600"/>
          <w:tab w:val="left" w:pos="5040"/>
          <w:tab w:val="left" w:pos="6480"/>
          <w:tab w:val="left" w:pos="7920"/>
          <w:tab w:val="left" w:pos="9360"/>
        </w:tabs>
        <w:jc w:val="both"/>
        <w:rPr>
          <w:rFonts w:ascii="Arial" w:hAnsi="Arial" w:cs="Arial"/>
          <w:sz w:val="24"/>
          <w:szCs w:val="24"/>
          <w:lang w:val="fr-CA"/>
        </w:rPr>
      </w:pPr>
    </w:p>
    <w:p w:rsidR="00CE4070" w:rsidRPr="004E7150" w:rsidRDefault="00910408">
      <w:pPr>
        <w:widowControl w:val="0"/>
        <w:tabs>
          <w:tab w:val="left" w:pos="-720"/>
          <w:tab w:val="left" w:pos="-360"/>
          <w:tab w:val="left" w:pos="0"/>
          <w:tab w:val="left" w:pos="720"/>
          <w:tab w:val="left" w:pos="2160"/>
          <w:tab w:val="left" w:pos="3600"/>
          <w:tab w:val="left" w:pos="5040"/>
          <w:tab w:val="left" w:pos="6480"/>
          <w:tab w:val="left" w:pos="7920"/>
          <w:tab w:val="left" w:pos="9360"/>
        </w:tabs>
        <w:jc w:val="both"/>
        <w:rPr>
          <w:rFonts w:ascii="Arial" w:hAnsi="Arial" w:cs="Arial"/>
          <w:sz w:val="24"/>
          <w:szCs w:val="24"/>
          <w:lang w:val="fr-CA"/>
        </w:rPr>
      </w:pPr>
      <w:r w:rsidRPr="004E7150">
        <w:rPr>
          <w:rFonts w:ascii="Arial" w:hAnsi="Arial" w:cs="Arial"/>
          <w:sz w:val="24"/>
          <w:szCs w:val="24"/>
          <w:lang w:val="fr-CA"/>
        </w:rPr>
        <w:t>Cette DDQ</w:t>
      </w:r>
      <w:r w:rsidR="00960822" w:rsidRPr="004E7150">
        <w:rPr>
          <w:rFonts w:ascii="Arial" w:hAnsi="Arial" w:cs="Arial"/>
          <w:sz w:val="24"/>
          <w:szCs w:val="24"/>
          <w:lang w:val="fr-CA"/>
        </w:rPr>
        <w:t xml:space="preserve"> n’engage pas la Ville à adjuger un contrat ou à payer les frais occasionnés par la préparation d’une proposition ou par la participation à une réunion avec des employés de la Ville</w:t>
      </w:r>
      <w:r w:rsidR="00EE7B4F" w:rsidRPr="004E7150">
        <w:rPr>
          <w:rFonts w:ascii="Arial" w:hAnsi="Arial" w:cs="Arial"/>
          <w:sz w:val="24"/>
          <w:szCs w:val="24"/>
          <w:lang w:val="fr-CA"/>
        </w:rPr>
        <w:t xml:space="preserve">.  </w:t>
      </w:r>
    </w:p>
    <w:p w:rsidR="00CE4070" w:rsidRPr="004E7150" w:rsidRDefault="00CE4070">
      <w:pPr>
        <w:widowControl w:val="0"/>
        <w:tabs>
          <w:tab w:val="left" w:pos="-720"/>
          <w:tab w:val="left" w:pos="-360"/>
          <w:tab w:val="left" w:pos="0"/>
          <w:tab w:val="left" w:pos="720"/>
          <w:tab w:val="left" w:pos="2160"/>
          <w:tab w:val="left" w:pos="3600"/>
          <w:tab w:val="left" w:pos="5040"/>
          <w:tab w:val="left" w:pos="6480"/>
          <w:tab w:val="left" w:pos="7920"/>
          <w:tab w:val="left" w:pos="9360"/>
        </w:tabs>
        <w:jc w:val="both"/>
        <w:rPr>
          <w:rFonts w:ascii="Arial" w:hAnsi="Arial" w:cs="Arial"/>
          <w:sz w:val="24"/>
          <w:szCs w:val="24"/>
          <w:lang w:val="fr-CA"/>
        </w:rPr>
      </w:pPr>
    </w:p>
    <w:p w:rsidR="00CE4070" w:rsidRPr="004E7150" w:rsidRDefault="00960822">
      <w:pPr>
        <w:widowControl w:val="0"/>
        <w:tabs>
          <w:tab w:val="left" w:pos="-720"/>
          <w:tab w:val="left" w:pos="-360"/>
          <w:tab w:val="left" w:pos="0"/>
          <w:tab w:val="left" w:pos="720"/>
          <w:tab w:val="left" w:pos="2160"/>
          <w:tab w:val="left" w:pos="3600"/>
          <w:tab w:val="left" w:pos="5040"/>
          <w:tab w:val="left" w:pos="6480"/>
          <w:tab w:val="left" w:pos="7920"/>
          <w:tab w:val="left" w:pos="9360"/>
        </w:tabs>
        <w:jc w:val="both"/>
        <w:rPr>
          <w:rFonts w:ascii="Arial" w:hAnsi="Arial" w:cs="Arial"/>
          <w:sz w:val="24"/>
          <w:szCs w:val="24"/>
          <w:lang w:val="fr-CA"/>
        </w:rPr>
      </w:pPr>
      <w:r w:rsidRPr="004E7150">
        <w:rPr>
          <w:rFonts w:ascii="Arial" w:hAnsi="Arial" w:cs="Arial"/>
          <w:sz w:val="24"/>
          <w:szCs w:val="24"/>
          <w:lang w:val="fr-CA"/>
        </w:rPr>
        <w:t xml:space="preserve">La Ville se réserve le droit d’accepter ou de rejeter n’importe laquelle des propositions reçues, ou d’annuler entièrement la </w:t>
      </w:r>
      <w:r w:rsidR="00C61661" w:rsidRPr="004E7150">
        <w:rPr>
          <w:rFonts w:ascii="Arial" w:hAnsi="Arial" w:cs="Arial"/>
          <w:sz w:val="24"/>
          <w:szCs w:val="24"/>
          <w:lang w:val="fr-CA"/>
        </w:rPr>
        <w:t>DDQ</w:t>
      </w:r>
      <w:r w:rsidRPr="004E7150">
        <w:rPr>
          <w:rFonts w:ascii="Arial" w:hAnsi="Arial" w:cs="Arial"/>
          <w:sz w:val="24"/>
          <w:szCs w:val="24"/>
          <w:lang w:val="fr-CA"/>
        </w:rPr>
        <w:t xml:space="preserve">, sans possibilité de recours pour tout </w:t>
      </w:r>
      <w:r w:rsidR="00E55119" w:rsidRPr="004E7150">
        <w:rPr>
          <w:rFonts w:ascii="Arial" w:hAnsi="Arial" w:cs="Arial"/>
          <w:sz w:val="24"/>
          <w:szCs w:val="24"/>
          <w:lang w:val="fr-CA"/>
        </w:rPr>
        <w:t>répondant</w:t>
      </w:r>
      <w:r w:rsidRPr="004E7150">
        <w:rPr>
          <w:rFonts w:ascii="Arial" w:hAnsi="Arial" w:cs="Arial"/>
          <w:sz w:val="24"/>
          <w:szCs w:val="24"/>
          <w:lang w:val="fr-CA"/>
        </w:rPr>
        <w:t xml:space="preserve">, et de demander à un ou plusieurs répondants des éclaircissements sur le contenu de leur </w:t>
      </w:r>
      <w:r w:rsidR="00F85307" w:rsidRPr="004E7150">
        <w:rPr>
          <w:rFonts w:ascii="Arial" w:hAnsi="Arial" w:cs="Arial"/>
          <w:sz w:val="24"/>
          <w:szCs w:val="24"/>
          <w:lang w:val="fr-CA"/>
        </w:rPr>
        <w:t>proposition</w:t>
      </w:r>
      <w:r w:rsidR="00EE7B4F" w:rsidRPr="004E7150">
        <w:rPr>
          <w:rFonts w:ascii="Arial" w:hAnsi="Arial" w:cs="Arial"/>
          <w:sz w:val="24"/>
          <w:szCs w:val="24"/>
          <w:lang w:val="fr-CA"/>
        </w:rPr>
        <w:t>.</w:t>
      </w:r>
    </w:p>
    <w:p w:rsidR="00CE4070" w:rsidRPr="004E7150" w:rsidRDefault="00CE4070">
      <w:pPr>
        <w:widowControl w:val="0"/>
        <w:tabs>
          <w:tab w:val="left" w:pos="-720"/>
          <w:tab w:val="left" w:pos="-360"/>
          <w:tab w:val="left" w:pos="1"/>
          <w:tab w:val="left" w:pos="720"/>
          <w:tab w:val="left" w:pos="2160"/>
          <w:tab w:val="left" w:pos="3600"/>
          <w:tab w:val="left" w:pos="5040"/>
          <w:tab w:val="left" w:pos="6480"/>
          <w:tab w:val="left" w:pos="7920"/>
          <w:tab w:val="left" w:pos="9360"/>
        </w:tabs>
        <w:jc w:val="both"/>
        <w:rPr>
          <w:rFonts w:ascii="Arial" w:hAnsi="Arial" w:cs="Arial"/>
          <w:sz w:val="24"/>
          <w:szCs w:val="24"/>
          <w:lang w:val="fr-CA"/>
        </w:rPr>
      </w:pPr>
    </w:p>
    <w:p w:rsidR="00CE4070" w:rsidRPr="004E7150" w:rsidRDefault="00960822">
      <w:pPr>
        <w:rPr>
          <w:rFonts w:ascii="Arial" w:hAnsi="Arial" w:cs="Arial"/>
          <w:sz w:val="24"/>
          <w:szCs w:val="24"/>
          <w:lang w:val="fr-CA"/>
        </w:rPr>
      </w:pPr>
      <w:r w:rsidRPr="004E7150">
        <w:rPr>
          <w:rFonts w:ascii="Arial" w:hAnsi="Arial" w:cs="Arial"/>
          <w:sz w:val="24"/>
          <w:szCs w:val="24"/>
          <w:lang w:val="fr-CA"/>
        </w:rPr>
        <w:t xml:space="preserve">Les répondants sont avisés que toute communication avec la Ville concernant </w:t>
      </w:r>
      <w:r w:rsidR="00910408" w:rsidRPr="004E7150">
        <w:rPr>
          <w:rFonts w:ascii="Arial" w:hAnsi="Arial" w:cs="Arial"/>
          <w:sz w:val="24"/>
          <w:szCs w:val="24"/>
          <w:lang w:val="fr-CA"/>
        </w:rPr>
        <w:t>cette DDQ</w:t>
      </w:r>
      <w:r w:rsidRPr="004E7150">
        <w:rPr>
          <w:rFonts w:ascii="Arial" w:hAnsi="Arial" w:cs="Arial"/>
          <w:sz w:val="24"/>
          <w:szCs w:val="24"/>
          <w:lang w:val="fr-CA"/>
        </w:rPr>
        <w:t xml:space="preserve"> pendant le processus d’appel d’offres doit se faire directement et exclusivement avec l’autorité contractante</w:t>
      </w:r>
      <w:r w:rsidR="00EE7B4F" w:rsidRPr="004E7150">
        <w:rPr>
          <w:rFonts w:ascii="Arial" w:hAnsi="Arial" w:cs="Arial"/>
          <w:sz w:val="24"/>
          <w:szCs w:val="24"/>
          <w:lang w:val="fr-CA"/>
        </w:rPr>
        <w:t>.</w:t>
      </w:r>
    </w:p>
    <w:p w:rsidR="00CE4070" w:rsidRPr="004E7150" w:rsidRDefault="00CE407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lang w:val="fr-CA"/>
        </w:rPr>
      </w:pPr>
    </w:p>
    <w:p w:rsidR="00CE4070" w:rsidRPr="004E7150" w:rsidRDefault="00960822" w:rsidP="00CE407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lang w:val="fr-CA"/>
        </w:rPr>
      </w:pPr>
      <w:r w:rsidRPr="004E7150">
        <w:rPr>
          <w:rFonts w:ascii="Arial" w:hAnsi="Arial" w:cs="Arial"/>
          <w:sz w:val="24"/>
          <w:szCs w:val="24"/>
          <w:lang w:val="fr-CA"/>
        </w:rPr>
        <w:t xml:space="preserve">L’autorité contractante ne fera que des modifications officielles au processus de </w:t>
      </w:r>
      <w:r w:rsidR="00C61661" w:rsidRPr="004E7150">
        <w:rPr>
          <w:rFonts w:ascii="Arial" w:hAnsi="Arial" w:cs="Arial"/>
          <w:sz w:val="24"/>
          <w:szCs w:val="24"/>
          <w:lang w:val="fr-CA"/>
        </w:rPr>
        <w:t>DDQ</w:t>
      </w:r>
      <w:r w:rsidRPr="004E7150">
        <w:rPr>
          <w:rFonts w:ascii="Arial" w:hAnsi="Arial" w:cs="Arial"/>
          <w:sz w:val="24"/>
          <w:szCs w:val="24"/>
          <w:lang w:val="fr-CA"/>
        </w:rPr>
        <w:t xml:space="preserve"> ou au « cahier des charges » par l’ajout officiel d’un addenda</w:t>
      </w:r>
      <w:r w:rsidR="00EE7B4F" w:rsidRPr="004E7150">
        <w:rPr>
          <w:rFonts w:ascii="Arial" w:hAnsi="Arial" w:cs="Arial"/>
          <w:sz w:val="24"/>
          <w:szCs w:val="24"/>
          <w:lang w:val="fr-CA"/>
        </w:rPr>
        <w:t xml:space="preserve">. Toute déclaration verbale ou autre représentation de quelque source que ce soit ne saurait avoir force exécutoire, à moins d’être confirmée par un addenda écrit et officiel. </w:t>
      </w:r>
    </w:p>
    <w:p w:rsidR="00CE4070" w:rsidRPr="004E7150" w:rsidRDefault="00CE4070">
      <w:pPr>
        <w:overflowPunct/>
        <w:autoSpaceDE/>
        <w:autoSpaceDN/>
        <w:adjustRightInd/>
        <w:textAlignment w:val="auto"/>
        <w:rPr>
          <w:rFonts w:ascii="Arial" w:hAnsi="Arial" w:cs="Arial"/>
          <w:sz w:val="24"/>
          <w:szCs w:val="24"/>
          <w:lang w:val="fr-CA"/>
        </w:rPr>
      </w:pPr>
    </w:p>
    <w:p w:rsidR="00CE4070" w:rsidRPr="004E7150" w:rsidRDefault="00CE4070" w:rsidP="00CE407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lang w:val="fr-CA"/>
        </w:rPr>
      </w:pPr>
    </w:p>
    <w:p w:rsidR="009D4952" w:rsidRPr="004E7150" w:rsidRDefault="009D4952">
      <w:pPr>
        <w:overflowPunct/>
        <w:autoSpaceDE/>
        <w:autoSpaceDN/>
        <w:adjustRightInd/>
        <w:textAlignment w:val="auto"/>
        <w:rPr>
          <w:rFonts w:ascii="Arial" w:hAnsi="Arial" w:cs="Arial"/>
          <w:b/>
          <w:sz w:val="24"/>
          <w:szCs w:val="24"/>
          <w:lang w:val="fr-CA"/>
        </w:rPr>
      </w:pPr>
      <w:r w:rsidRPr="004E7150">
        <w:rPr>
          <w:rFonts w:ascii="Arial" w:hAnsi="Arial" w:cs="Arial"/>
          <w:b/>
          <w:sz w:val="24"/>
          <w:szCs w:val="24"/>
          <w:lang w:val="fr-CA"/>
        </w:rPr>
        <w:br w:type="page"/>
      </w:r>
    </w:p>
    <w:p w:rsidR="00CE4070" w:rsidRPr="004E7150" w:rsidRDefault="00EE7B4F" w:rsidP="00CE4070">
      <w:pPr>
        <w:jc w:val="center"/>
        <w:rPr>
          <w:rFonts w:ascii="Arial" w:hAnsi="Arial" w:cs="Arial"/>
          <w:b/>
          <w:sz w:val="24"/>
          <w:szCs w:val="24"/>
          <w:lang w:val="fr-CA"/>
        </w:rPr>
      </w:pPr>
      <w:r w:rsidRPr="004E7150">
        <w:rPr>
          <w:rFonts w:ascii="Arial" w:hAnsi="Arial" w:cs="Arial"/>
          <w:b/>
          <w:sz w:val="24"/>
          <w:szCs w:val="24"/>
          <w:lang w:val="fr-CA"/>
        </w:rPr>
        <w:lastRenderedPageBreak/>
        <w:t>Définitions</w:t>
      </w:r>
    </w:p>
    <w:p w:rsidR="00CE4070" w:rsidRPr="004E7150" w:rsidRDefault="00CE4070" w:rsidP="00CE4070">
      <w:pPr>
        <w:jc w:val="center"/>
        <w:rPr>
          <w:rFonts w:ascii="Arial" w:hAnsi="Arial" w:cs="Arial"/>
          <w:b/>
          <w:sz w:val="28"/>
          <w:szCs w:val="28"/>
          <w:lang w:val="fr-CA"/>
        </w:rPr>
      </w:pPr>
    </w:p>
    <w:p w:rsidR="004E7150" w:rsidRPr="004E7150" w:rsidRDefault="004E7150" w:rsidP="004E7150">
      <w:pPr>
        <w:ind w:left="1134" w:hanging="1134"/>
        <w:rPr>
          <w:rFonts w:ascii="Arial" w:hAnsi="Arial" w:cs="Arial"/>
          <w:sz w:val="24"/>
          <w:szCs w:val="24"/>
          <w:lang w:val="fr-CA"/>
        </w:rPr>
      </w:pPr>
      <w:r w:rsidRPr="004E7150">
        <w:rPr>
          <w:rFonts w:ascii="Arial" w:hAnsi="Arial" w:cs="Arial"/>
          <w:i/>
          <w:sz w:val="24"/>
          <w:szCs w:val="24"/>
          <w:lang w:val="fr-CA"/>
        </w:rPr>
        <w:t>Clients en séjour de longue durée dans un refuge</w:t>
      </w:r>
      <w:r w:rsidRPr="004E7150">
        <w:rPr>
          <w:rFonts w:ascii="Arial" w:hAnsi="Arial" w:cs="Arial"/>
          <w:sz w:val="24"/>
          <w:szCs w:val="24"/>
          <w:lang w:val="fr-CA"/>
        </w:rPr>
        <w:t>: Terme utilisé dans ce document pour désigner les clients ayant cumulé un séjour de deux (2) ans ou plus dans le réseau des refuges d’urgence.</w:t>
      </w:r>
    </w:p>
    <w:p w:rsidR="004E7150" w:rsidRDefault="004E7150" w:rsidP="004E7150">
      <w:pPr>
        <w:ind w:left="1134" w:hanging="1134"/>
        <w:rPr>
          <w:rFonts w:ascii="Arial" w:hAnsi="Arial" w:cs="Arial"/>
          <w:i/>
          <w:sz w:val="24"/>
          <w:szCs w:val="24"/>
          <w:lang w:val="fr-CA"/>
        </w:rPr>
      </w:pPr>
    </w:p>
    <w:p w:rsidR="004E7150" w:rsidRPr="004E7150" w:rsidRDefault="004E7150" w:rsidP="004E7150">
      <w:pPr>
        <w:ind w:left="1134" w:hanging="1134"/>
        <w:rPr>
          <w:rFonts w:ascii="Arial" w:hAnsi="Arial" w:cs="Arial"/>
          <w:sz w:val="24"/>
          <w:szCs w:val="24"/>
          <w:lang w:val="fr-CA"/>
        </w:rPr>
      </w:pPr>
      <w:r w:rsidRPr="004E7150">
        <w:rPr>
          <w:rFonts w:ascii="Arial" w:hAnsi="Arial" w:cs="Arial"/>
          <w:i/>
          <w:sz w:val="24"/>
          <w:szCs w:val="24"/>
          <w:lang w:val="fr-CA"/>
        </w:rPr>
        <w:t>Diagnostic mixte</w:t>
      </w:r>
      <w:r w:rsidRPr="004E7150">
        <w:rPr>
          <w:rFonts w:ascii="Arial" w:hAnsi="Arial" w:cs="Arial"/>
          <w:sz w:val="24"/>
          <w:szCs w:val="24"/>
          <w:lang w:val="fr-CA"/>
        </w:rPr>
        <w:t>:</w:t>
      </w:r>
      <w:r w:rsidRPr="004E7150">
        <w:rPr>
          <w:rFonts w:ascii="Arial" w:hAnsi="Arial" w:cs="Arial"/>
          <w:i/>
          <w:sz w:val="24"/>
          <w:szCs w:val="24"/>
          <w:lang w:val="fr-CA"/>
        </w:rPr>
        <w:t xml:space="preserve"> </w:t>
      </w:r>
      <w:r w:rsidRPr="004E7150">
        <w:rPr>
          <w:rFonts w:ascii="Arial" w:hAnsi="Arial" w:cs="Arial"/>
          <w:sz w:val="24"/>
          <w:szCs w:val="24"/>
          <w:lang w:val="fr-CA"/>
        </w:rPr>
        <w:t>Désigne la cooccurrence de troubles mentaux et de troubles du développement.</w:t>
      </w:r>
    </w:p>
    <w:p w:rsidR="004E7150" w:rsidRDefault="004E7150" w:rsidP="004E7150">
      <w:pPr>
        <w:ind w:left="1134" w:hanging="1134"/>
        <w:rPr>
          <w:rFonts w:ascii="Arial" w:hAnsi="Arial" w:cs="Arial"/>
          <w:i/>
          <w:sz w:val="24"/>
          <w:szCs w:val="24"/>
          <w:lang w:val="fr-CA"/>
        </w:rPr>
      </w:pPr>
    </w:p>
    <w:p w:rsidR="004E7150" w:rsidRPr="004E7150" w:rsidRDefault="004E7150" w:rsidP="004E7150">
      <w:pPr>
        <w:ind w:left="1134" w:hanging="1134"/>
        <w:rPr>
          <w:rFonts w:ascii="Arial" w:hAnsi="Arial" w:cs="Arial"/>
          <w:sz w:val="24"/>
          <w:szCs w:val="24"/>
          <w:lang w:val="fr-CA"/>
        </w:rPr>
      </w:pPr>
      <w:r w:rsidRPr="004E7150">
        <w:rPr>
          <w:rFonts w:ascii="Arial" w:hAnsi="Arial" w:cs="Arial"/>
          <w:i/>
          <w:sz w:val="24"/>
          <w:szCs w:val="24"/>
          <w:lang w:val="fr-CA"/>
        </w:rPr>
        <w:t>Entreprise sociale</w:t>
      </w:r>
      <w:r w:rsidRPr="004E7150">
        <w:rPr>
          <w:rFonts w:ascii="Arial" w:hAnsi="Arial" w:cs="Arial"/>
          <w:sz w:val="24"/>
          <w:szCs w:val="24"/>
          <w:lang w:val="fr-CA"/>
        </w:rPr>
        <w:t>:</w:t>
      </w:r>
      <w:r w:rsidRPr="004E7150">
        <w:rPr>
          <w:rFonts w:ascii="Arial" w:hAnsi="Arial" w:cs="Arial"/>
          <w:i/>
          <w:sz w:val="24"/>
          <w:szCs w:val="24"/>
          <w:lang w:val="fr-CA"/>
        </w:rPr>
        <w:t xml:space="preserve"> </w:t>
      </w:r>
      <w:r w:rsidRPr="004E7150">
        <w:rPr>
          <w:rFonts w:ascii="Arial" w:hAnsi="Arial" w:cs="Arial"/>
          <w:sz w:val="24"/>
          <w:szCs w:val="24"/>
          <w:lang w:val="fr-CA"/>
        </w:rPr>
        <w:t>Approche axée sur les affaires ou l’entrepreneuriat adoptée pour régler des problèmes sociaux et créer un changement communautaire positif, par exemple la participation des résidents aux activités quotidiennes et à des programmes générant des revenus réinvestis dans la communauté.</w:t>
      </w:r>
    </w:p>
    <w:p w:rsidR="004E7150" w:rsidRDefault="004E7150" w:rsidP="00CE4070">
      <w:pPr>
        <w:ind w:left="1134" w:hanging="1134"/>
        <w:rPr>
          <w:rFonts w:ascii="Arial" w:hAnsi="Arial" w:cs="Arial"/>
          <w:i/>
          <w:sz w:val="24"/>
          <w:szCs w:val="24"/>
          <w:lang w:val="fr-CA"/>
        </w:rPr>
      </w:pPr>
    </w:p>
    <w:p w:rsidR="00CE4070" w:rsidRPr="004E7150" w:rsidRDefault="00CE4070" w:rsidP="00CE4070">
      <w:pPr>
        <w:ind w:left="1134" w:hanging="1134"/>
        <w:rPr>
          <w:rFonts w:ascii="Arial" w:hAnsi="Arial" w:cs="Arial"/>
          <w:sz w:val="24"/>
          <w:szCs w:val="24"/>
          <w:lang w:val="fr-CA"/>
        </w:rPr>
      </w:pPr>
      <w:r w:rsidRPr="004E7150">
        <w:rPr>
          <w:rFonts w:ascii="Arial" w:hAnsi="Arial" w:cs="Arial"/>
          <w:i/>
          <w:sz w:val="24"/>
          <w:szCs w:val="24"/>
          <w:lang w:val="fr-CA"/>
        </w:rPr>
        <w:t>Lésions cérébrales acquises</w:t>
      </w:r>
      <w:r w:rsidR="00EE7B4F" w:rsidRPr="004E7150">
        <w:rPr>
          <w:rFonts w:ascii="Arial" w:hAnsi="Arial" w:cs="Arial"/>
          <w:sz w:val="24"/>
          <w:szCs w:val="24"/>
          <w:lang w:val="fr-CA"/>
        </w:rPr>
        <w:t xml:space="preserve">: </w:t>
      </w:r>
      <w:r w:rsidR="003F5A45" w:rsidRPr="004E7150">
        <w:rPr>
          <w:rFonts w:ascii="Arial" w:hAnsi="Arial" w:cs="Arial"/>
          <w:sz w:val="24"/>
          <w:szCs w:val="24"/>
          <w:lang w:val="fr-CA"/>
        </w:rPr>
        <w:t xml:space="preserve">Un diagnostic de </w:t>
      </w:r>
      <w:r w:rsidR="00EE7B4F" w:rsidRPr="004E7150">
        <w:rPr>
          <w:rFonts w:ascii="Arial" w:hAnsi="Arial" w:cs="Arial"/>
          <w:sz w:val="24"/>
          <w:szCs w:val="24"/>
          <w:lang w:val="fr-CA"/>
        </w:rPr>
        <w:t>d</w:t>
      </w:r>
      <w:r w:rsidR="003F5A45" w:rsidRPr="004E7150">
        <w:rPr>
          <w:rFonts w:ascii="Arial" w:hAnsi="Arial" w:cs="Arial"/>
          <w:sz w:val="24"/>
          <w:szCs w:val="24"/>
          <w:lang w:val="fr-CA"/>
        </w:rPr>
        <w:t>ommages aux tissus du cerveau causé</w:t>
      </w:r>
      <w:r w:rsidR="00143145" w:rsidRPr="004E7150">
        <w:rPr>
          <w:rFonts w:ascii="Arial" w:hAnsi="Arial" w:cs="Arial"/>
          <w:sz w:val="24"/>
          <w:szCs w:val="24"/>
          <w:lang w:val="fr-CA"/>
        </w:rPr>
        <w:t>s</w:t>
      </w:r>
      <w:r w:rsidR="003F5A45" w:rsidRPr="004E7150">
        <w:rPr>
          <w:rFonts w:ascii="Arial" w:hAnsi="Arial" w:cs="Arial"/>
          <w:sz w:val="24"/>
          <w:szCs w:val="24"/>
          <w:lang w:val="fr-CA"/>
        </w:rPr>
        <w:t xml:space="preserve"> par une </w:t>
      </w:r>
      <w:r w:rsidR="00EE7B4F" w:rsidRPr="004E7150">
        <w:rPr>
          <w:rFonts w:ascii="Arial" w:hAnsi="Arial" w:cs="Arial"/>
          <w:sz w:val="24"/>
          <w:szCs w:val="24"/>
          <w:lang w:val="fr-CA"/>
        </w:rPr>
        <w:t xml:space="preserve">lésion traumatique </w:t>
      </w:r>
      <w:r w:rsidR="003F5A45" w:rsidRPr="004E7150">
        <w:rPr>
          <w:rFonts w:ascii="Arial" w:hAnsi="Arial" w:cs="Arial"/>
          <w:sz w:val="24"/>
          <w:szCs w:val="24"/>
          <w:lang w:val="fr-CA"/>
        </w:rPr>
        <w:t xml:space="preserve">qui entraînent des signes et des </w:t>
      </w:r>
      <w:r w:rsidR="00EE7B4F" w:rsidRPr="004E7150">
        <w:rPr>
          <w:rFonts w:ascii="Arial" w:hAnsi="Arial" w:cs="Arial"/>
          <w:sz w:val="24"/>
          <w:szCs w:val="24"/>
          <w:lang w:val="fr-CA"/>
        </w:rPr>
        <w:t xml:space="preserve">symptômes </w:t>
      </w:r>
      <w:r w:rsidR="003F5A45" w:rsidRPr="004E7150">
        <w:rPr>
          <w:rFonts w:ascii="Arial" w:hAnsi="Arial" w:cs="Arial"/>
          <w:sz w:val="24"/>
          <w:szCs w:val="24"/>
          <w:lang w:val="fr-CA"/>
        </w:rPr>
        <w:t xml:space="preserve">de troubles neurologiques </w:t>
      </w:r>
      <w:r w:rsidR="005A41E6" w:rsidRPr="004E7150">
        <w:rPr>
          <w:rFonts w:ascii="Arial" w:hAnsi="Arial" w:cs="Arial"/>
          <w:sz w:val="24"/>
          <w:szCs w:val="24"/>
          <w:lang w:val="fr-CA"/>
        </w:rPr>
        <w:t xml:space="preserve">et </w:t>
      </w:r>
      <w:r w:rsidR="003F5A45" w:rsidRPr="004E7150">
        <w:rPr>
          <w:rFonts w:ascii="Arial" w:hAnsi="Arial" w:cs="Arial"/>
          <w:sz w:val="24"/>
          <w:szCs w:val="24"/>
          <w:lang w:val="fr-CA"/>
        </w:rPr>
        <w:t>qui peuvent causer un handicap partiel ou fonctionnel ou un problème d’adaptation psychosociale.</w:t>
      </w:r>
    </w:p>
    <w:p w:rsidR="004E7150" w:rsidRDefault="004E7150" w:rsidP="004E7150">
      <w:pPr>
        <w:ind w:left="1134" w:hanging="1134"/>
        <w:rPr>
          <w:rFonts w:ascii="Arial" w:hAnsi="Arial" w:cs="Arial"/>
          <w:i/>
          <w:sz w:val="24"/>
          <w:szCs w:val="24"/>
          <w:lang w:val="fr-CA"/>
        </w:rPr>
      </w:pPr>
    </w:p>
    <w:p w:rsidR="004E7150" w:rsidRPr="004E7150" w:rsidRDefault="004E7150" w:rsidP="004E7150">
      <w:pPr>
        <w:ind w:left="1134" w:hanging="1134"/>
        <w:rPr>
          <w:rFonts w:ascii="Arial" w:hAnsi="Arial" w:cs="Arial"/>
          <w:sz w:val="24"/>
          <w:szCs w:val="24"/>
          <w:lang w:val="fr-CA"/>
        </w:rPr>
      </w:pPr>
      <w:r w:rsidRPr="004E7150">
        <w:rPr>
          <w:rFonts w:ascii="Arial" w:hAnsi="Arial" w:cs="Arial"/>
          <w:i/>
          <w:sz w:val="24"/>
          <w:szCs w:val="24"/>
          <w:lang w:val="fr-CA"/>
        </w:rPr>
        <w:t>Logements autonomes</w:t>
      </w:r>
      <w:r w:rsidR="00EC2323" w:rsidRPr="00EC2323">
        <w:rPr>
          <w:rFonts w:ascii="Arial" w:hAnsi="Arial" w:cs="Arial"/>
          <w:sz w:val="24"/>
          <w:szCs w:val="24"/>
          <w:lang w:val="fr-CA"/>
        </w:rPr>
        <w:t>:</w:t>
      </w:r>
      <w:r w:rsidRPr="004E7150">
        <w:rPr>
          <w:rFonts w:ascii="Arial" w:hAnsi="Arial" w:cs="Arial"/>
          <w:sz w:val="24"/>
          <w:szCs w:val="24"/>
          <w:lang w:val="fr-CA"/>
        </w:rPr>
        <w:t xml:space="preserve"> Un bâtiment ou une communauté qui offre des logements individuels dans un seul immeuble ou dans un groupe cohérent d’immeubles où une personne ou un groupe de personnes a accès aux produits de</w:t>
      </w:r>
      <w:r w:rsidRPr="004E7150">
        <w:rPr>
          <w:sz w:val="24"/>
          <w:szCs w:val="24"/>
          <w:lang w:val="fr-CA"/>
        </w:rPr>
        <w:t> </w:t>
      </w:r>
      <w:r w:rsidRPr="004E7150">
        <w:rPr>
          <w:rFonts w:ascii="Arial" w:hAnsi="Arial" w:cs="Arial"/>
          <w:sz w:val="24"/>
          <w:szCs w:val="24"/>
          <w:lang w:val="fr-CA"/>
        </w:rPr>
        <w:t>première</w:t>
      </w:r>
      <w:r w:rsidRPr="004E7150">
        <w:rPr>
          <w:sz w:val="24"/>
          <w:szCs w:val="24"/>
          <w:lang w:val="fr-CA"/>
        </w:rPr>
        <w:t> </w:t>
      </w:r>
      <w:r w:rsidRPr="004E7150">
        <w:rPr>
          <w:rFonts w:ascii="Arial" w:hAnsi="Arial" w:cs="Arial"/>
          <w:sz w:val="24"/>
          <w:szCs w:val="24"/>
          <w:lang w:val="fr-CA"/>
        </w:rPr>
        <w:t xml:space="preserve">nécessité et aux éléments de confort indispensables à la vie quotidienne ainsi qu’aux services de soutien requis. </w:t>
      </w:r>
    </w:p>
    <w:p w:rsidR="004E7150" w:rsidRDefault="004E7150" w:rsidP="004E7150">
      <w:pPr>
        <w:ind w:left="1134" w:hanging="1134"/>
        <w:rPr>
          <w:rFonts w:ascii="Arial" w:hAnsi="Arial" w:cs="Arial"/>
          <w:i/>
          <w:sz w:val="24"/>
          <w:szCs w:val="24"/>
          <w:lang w:val="fr-CA"/>
        </w:rPr>
      </w:pPr>
      <w:bookmarkStart w:id="0" w:name="_GoBack"/>
      <w:bookmarkEnd w:id="0"/>
    </w:p>
    <w:p w:rsidR="004E7150" w:rsidRPr="004E7150" w:rsidRDefault="004E7150" w:rsidP="004E7150">
      <w:pPr>
        <w:ind w:left="1134" w:hanging="1134"/>
        <w:rPr>
          <w:rFonts w:ascii="Arial" w:hAnsi="Arial" w:cs="Arial"/>
          <w:sz w:val="24"/>
          <w:szCs w:val="24"/>
          <w:lang w:val="fr-CA"/>
        </w:rPr>
      </w:pPr>
      <w:r w:rsidRPr="004E7150">
        <w:rPr>
          <w:rFonts w:ascii="Arial" w:hAnsi="Arial" w:cs="Arial"/>
          <w:i/>
          <w:sz w:val="24"/>
          <w:szCs w:val="24"/>
          <w:lang w:val="fr-CA"/>
        </w:rPr>
        <w:t>Logements avec soutien</w:t>
      </w:r>
      <w:r w:rsidRPr="004E7150">
        <w:rPr>
          <w:rFonts w:ascii="Arial" w:hAnsi="Arial" w:cs="Arial"/>
          <w:sz w:val="24"/>
          <w:szCs w:val="24"/>
          <w:lang w:val="fr-CA"/>
        </w:rPr>
        <w:t xml:space="preserve">: Hébergement où des services provenant de l’extérieur sont offerts sur place aux résidents pour les soutenir sur le plan physique, mental et social. </w:t>
      </w:r>
    </w:p>
    <w:p w:rsidR="004E7150" w:rsidRDefault="004E7150" w:rsidP="004E7150">
      <w:pPr>
        <w:tabs>
          <w:tab w:val="left" w:pos="880"/>
        </w:tabs>
        <w:spacing w:before="30"/>
        <w:ind w:left="1170" w:hanging="1170"/>
        <w:rPr>
          <w:rFonts w:ascii="Arial" w:hAnsi="Arial" w:cs="Arial"/>
          <w:i/>
          <w:sz w:val="24"/>
          <w:szCs w:val="24"/>
          <w:lang w:val="fr-CA"/>
        </w:rPr>
      </w:pPr>
    </w:p>
    <w:p w:rsidR="004E7150" w:rsidRPr="004E7150" w:rsidRDefault="004E7150" w:rsidP="004E7150">
      <w:pPr>
        <w:tabs>
          <w:tab w:val="left" w:pos="880"/>
        </w:tabs>
        <w:spacing w:before="30"/>
        <w:ind w:left="1170" w:hanging="1170"/>
        <w:rPr>
          <w:rFonts w:ascii="Arial" w:hAnsi="Arial" w:cs="Arial"/>
          <w:sz w:val="24"/>
          <w:szCs w:val="24"/>
          <w:lang w:val="fr-CA"/>
        </w:rPr>
      </w:pPr>
      <w:r w:rsidRPr="004E7150">
        <w:rPr>
          <w:rFonts w:ascii="Arial" w:hAnsi="Arial" w:cs="Arial"/>
          <w:i/>
          <w:sz w:val="24"/>
          <w:szCs w:val="24"/>
          <w:lang w:val="fr-CA"/>
        </w:rPr>
        <w:t>Logements en milieu de soutien</w:t>
      </w:r>
      <w:r w:rsidRPr="004E7150">
        <w:rPr>
          <w:rFonts w:ascii="Arial" w:hAnsi="Arial" w:cs="Arial"/>
          <w:sz w:val="24"/>
          <w:szCs w:val="24"/>
          <w:lang w:val="fr-CA"/>
        </w:rPr>
        <w:t>:</w:t>
      </w:r>
      <w:r w:rsidRPr="004E7150">
        <w:rPr>
          <w:rFonts w:ascii="Arial" w:hAnsi="Arial" w:cs="Arial"/>
          <w:i/>
          <w:sz w:val="24"/>
          <w:szCs w:val="24"/>
          <w:lang w:val="fr-CA"/>
        </w:rPr>
        <w:t xml:space="preserve"> </w:t>
      </w:r>
      <w:r w:rsidRPr="004E7150">
        <w:rPr>
          <w:rFonts w:ascii="Arial" w:hAnsi="Arial" w:cs="Arial"/>
          <w:sz w:val="24"/>
          <w:szCs w:val="24"/>
          <w:lang w:val="fr-CA"/>
        </w:rPr>
        <w:t xml:space="preserve">Hébergement où un personnel sur place en permanence offre des options de soutien ou de traitement aux personnes souffrant de troubles mentaux, de toxicomanie, de troubles du développement ou de handicaps physiques, peu importe la combinaison. </w:t>
      </w:r>
    </w:p>
    <w:p w:rsidR="00CE4070" w:rsidRPr="004E7150" w:rsidRDefault="00CE4070" w:rsidP="00CE4070">
      <w:pPr>
        <w:ind w:left="1134" w:hanging="1134"/>
        <w:rPr>
          <w:rFonts w:ascii="Arial" w:hAnsi="Arial" w:cs="Arial"/>
          <w:sz w:val="24"/>
          <w:szCs w:val="24"/>
          <w:lang w:val="fr-CA"/>
        </w:rPr>
      </w:pPr>
    </w:p>
    <w:p w:rsidR="00CE4070" w:rsidRPr="004E7150" w:rsidRDefault="00CE4070" w:rsidP="00CE4070">
      <w:pPr>
        <w:ind w:left="1134" w:hanging="1134"/>
        <w:rPr>
          <w:rFonts w:ascii="Arial" w:hAnsi="Arial" w:cs="Arial"/>
          <w:sz w:val="24"/>
          <w:szCs w:val="24"/>
          <w:lang w:val="fr-CA"/>
        </w:rPr>
      </w:pPr>
      <w:r w:rsidRPr="004E7150">
        <w:rPr>
          <w:rFonts w:ascii="Arial" w:hAnsi="Arial" w:cs="Arial"/>
          <w:i/>
          <w:sz w:val="24"/>
          <w:szCs w:val="24"/>
          <w:lang w:val="fr-CA"/>
        </w:rPr>
        <w:t>T</w:t>
      </w:r>
      <w:r w:rsidR="00EE7B4F" w:rsidRPr="004E7150">
        <w:rPr>
          <w:rFonts w:ascii="Arial" w:hAnsi="Arial" w:cs="Arial"/>
          <w:i/>
          <w:sz w:val="24"/>
          <w:szCs w:val="24"/>
          <w:lang w:val="fr-CA"/>
        </w:rPr>
        <w:t>rouble</w:t>
      </w:r>
      <w:r w:rsidR="003D08F8" w:rsidRPr="004E7150">
        <w:rPr>
          <w:rFonts w:ascii="Arial" w:hAnsi="Arial" w:cs="Arial"/>
          <w:i/>
          <w:sz w:val="24"/>
          <w:szCs w:val="24"/>
          <w:lang w:val="fr-CA"/>
        </w:rPr>
        <w:t>s</w:t>
      </w:r>
      <w:r w:rsidR="00EE7B4F" w:rsidRPr="004E7150">
        <w:rPr>
          <w:rFonts w:ascii="Arial" w:hAnsi="Arial" w:cs="Arial"/>
          <w:i/>
          <w:sz w:val="24"/>
          <w:szCs w:val="24"/>
          <w:lang w:val="fr-CA"/>
        </w:rPr>
        <w:t xml:space="preserve"> concomitant</w:t>
      </w:r>
      <w:r w:rsidR="003D08F8" w:rsidRPr="004E7150">
        <w:rPr>
          <w:rFonts w:ascii="Arial" w:hAnsi="Arial" w:cs="Arial"/>
          <w:i/>
          <w:sz w:val="24"/>
          <w:szCs w:val="24"/>
          <w:lang w:val="fr-CA"/>
        </w:rPr>
        <w:t>s</w:t>
      </w:r>
      <w:r w:rsidR="00EE7B4F" w:rsidRPr="004E7150">
        <w:rPr>
          <w:rFonts w:ascii="Arial" w:hAnsi="Arial" w:cs="Arial"/>
          <w:sz w:val="24"/>
          <w:szCs w:val="24"/>
          <w:lang w:val="fr-CA"/>
        </w:rPr>
        <w:t>:</w:t>
      </w:r>
      <w:r w:rsidR="00EE7B4F" w:rsidRPr="004E7150">
        <w:rPr>
          <w:rFonts w:ascii="Arial" w:hAnsi="Arial" w:cs="Arial"/>
          <w:i/>
          <w:sz w:val="24"/>
          <w:szCs w:val="24"/>
          <w:lang w:val="fr-CA"/>
        </w:rPr>
        <w:t xml:space="preserve"> </w:t>
      </w:r>
      <w:r w:rsidR="00F43BE1" w:rsidRPr="004E7150">
        <w:rPr>
          <w:rFonts w:ascii="Arial" w:hAnsi="Arial" w:cs="Arial"/>
          <w:sz w:val="24"/>
          <w:szCs w:val="24"/>
          <w:lang w:val="fr-CA"/>
        </w:rPr>
        <w:t xml:space="preserve">Désigne la </w:t>
      </w:r>
      <w:r w:rsidR="0062631C" w:rsidRPr="004E7150">
        <w:rPr>
          <w:rFonts w:ascii="Arial" w:hAnsi="Arial" w:cs="Arial"/>
          <w:sz w:val="24"/>
          <w:szCs w:val="24"/>
          <w:lang w:val="fr-CA"/>
        </w:rPr>
        <w:t>cooccurrence</w:t>
      </w:r>
      <w:r w:rsidR="00EE7B4F" w:rsidRPr="004E7150">
        <w:rPr>
          <w:rFonts w:ascii="Arial" w:hAnsi="Arial" w:cs="Arial"/>
          <w:sz w:val="24"/>
          <w:szCs w:val="24"/>
          <w:lang w:val="fr-CA"/>
        </w:rPr>
        <w:t xml:space="preserve"> </w:t>
      </w:r>
      <w:r w:rsidR="00F43BE1" w:rsidRPr="004E7150">
        <w:rPr>
          <w:rFonts w:ascii="Arial" w:hAnsi="Arial" w:cs="Arial"/>
          <w:sz w:val="24"/>
          <w:szCs w:val="24"/>
          <w:lang w:val="fr-CA"/>
        </w:rPr>
        <w:t>de problèmes de santé mentale et d’</w:t>
      </w:r>
      <w:r w:rsidR="00EE7B4F" w:rsidRPr="004E7150">
        <w:rPr>
          <w:rFonts w:ascii="Arial" w:hAnsi="Arial" w:cs="Arial"/>
          <w:sz w:val="24"/>
          <w:szCs w:val="24"/>
          <w:lang w:val="fr-CA"/>
        </w:rPr>
        <w:t>accoutumance</w:t>
      </w:r>
      <w:r w:rsidR="003F5A45" w:rsidRPr="004E7150">
        <w:rPr>
          <w:rFonts w:ascii="Arial" w:hAnsi="Arial" w:cs="Arial"/>
          <w:sz w:val="24"/>
          <w:szCs w:val="24"/>
          <w:lang w:val="fr-CA"/>
        </w:rPr>
        <w:t>.</w:t>
      </w:r>
      <w:r w:rsidR="00EE7B4F" w:rsidRPr="004E7150">
        <w:rPr>
          <w:rFonts w:ascii="Arial" w:hAnsi="Arial" w:cs="Arial"/>
          <w:sz w:val="24"/>
          <w:szCs w:val="24"/>
          <w:lang w:val="fr-CA"/>
        </w:rPr>
        <w:t xml:space="preserve">  </w:t>
      </w:r>
    </w:p>
    <w:p w:rsidR="00CE4070" w:rsidRPr="004E7150" w:rsidRDefault="00CE4070" w:rsidP="00CE4070">
      <w:pPr>
        <w:ind w:left="1134" w:hanging="1134"/>
        <w:rPr>
          <w:rFonts w:ascii="Arial" w:hAnsi="Arial" w:cs="Arial"/>
          <w:sz w:val="24"/>
          <w:szCs w:val="24"/>
          <w:lang w:val="fr-CA"/>
        </w:rPr>
      </w:pPr>
    </w:p>
    <w:p w:rsidR="00CE4070" w:rsidRPr="004E7150" w:rsidRDefault="00CE4070" w:rsidP="00CE4070">
      <w:pPr>
        <w:ind w:left="1134" w:hanging="1134"/>
        <w:rPr>
          <w:rFonts w:ascii="Arial" w:hAnsi="Arial" w:cs="Arial"/>
          <w:sz w:val="24"/>
          <w:szCs w:val="24"/>
          <w:lang w:val="fr-CA"/>
        </w:rPr>
      </w:pPr>
    </w:p>
    <w:p w:rsidR="00CE4070" w:rsidRPr="004E7150" w:rsidRDefault="00CE4070" w:rsidP="00CE4070">
      <w:pPr>
        <w:ind w:left="1134" w:hanging="1134"/>
        <w:rPr>
          <w:rFonts w:ascii="Arial" w:hAnsi="Arial" w:cs="Arial"/>
          <w:i/>
          <w:sz w:val="24"/>
          <w:szCs w:val="24"/>
          <w:lang w:val="fr-CA"/>
        </w:rPr>
      </w:pPr>
    </w:p>
    <w:p w:rsidR="00CE4070" w:rsidRPr="004E7150" w:rsidRDefault="00CE4070" w:rsidP="00CE4070">
      <w:pPr>
        <w:ind w:left="1134" w:hanging="1134"/>
        <w:rPr>
          <w:rFonts w:ascii="Arial" w:hAnsi="Arial" w:cs="Arial"/>
          <w:sz w:val="24"/>
          <w:szCs w:val="24"/>
          <w:lang w:val="fr-CA"/>
        </w:rPr>
      </w:pPr>
    </w:p>
    <w:p w:rsidR="00CE4070" w:rsidRPr="004E7150" w:rsidRDefault="00CE4070" w:rsidP="00CE4070">
      <w:pPr>
        <w:ind w:left="1134" w:hanging="1134"/>
        <w:rPr>
          <w:rFonts w:ascii="Arial" w:hAnsi="Arial" w:cs="Arial"/>
          <w:sz w:val="24"/>
          <w:szCs w:val="24"/>
          <w:lang w:val="fr-CA"/>
        </w:rPr>
      </w:pPr>
    </w:p>
    <w:p w:rsidR="00CE4070" w:rsidRPr="004E7150" w:rsidRDefault="00CE4070" w:rsidP="00CE4070">
      <w:pPr>
        <w:ind w:left="1134" w:hanging="1134"/>
        <w:rPr>
          <w:rFonts w:ascii="Arial" w:hAnsi="Arial" w:cs="Arial"/>
          <w:sz w:val="24"/>
          <w:szCs w:val="24"/>
          <w:lang w:val="fr-CA"/>
        </w:rPr>
      </w:pPr>
    </w:p>
    <w:p w:rsidR="00BC0AA4" w:rsidRPr="004E7150" w:rsidRDefault="00BC0AA4" w:rsidP="00CE4070">
      <w:pPr>
        <w:tabs>
          <w:tab w:val="left" w:pos="880"/>
        </w:tabs>
        <w:spacing w:before="30"/>
        <w:ind w:left="1170" w:hanging="1170"/>
        <w:rPr>
          <w:rFonts w:ascii="Arial" w:hAnsi="Arial" w:cs="Arial"/>
          <w:sz w:val="24"/>
          <w:szCs w:val="24"/>
          <w:u w:val="single"/>
          <w:lang w:val="fr-CA"/>
        </w:rPr>
      </w:pPr>
    </w:p>
    <w:p w:rsidR="00BC0AA4" w:rsidRPr="004E7150" w:rsidRDefault="00BC0AA4" w:rsidP="00BC0AA4">
      <w:pPr>
        <w:rPr>
          <w:rFonts w:ascii="Arial" w:hAnsi="Arial" w:cs="Arial"/>
          <w:sz w:val="24"/>
          <w:szCs w:val="24"/>
          <w:lang w:val="fr-CA"/>
        </w:rPr>
      </w:pPr>
    </w:p>
    <w:p w:rsidR="00BC0AA4" w:rsidRPr="004E7150" w:rsidRDefault="00BC0AA4" w:rsidP="00BC0AA4">
      <w:pPr>
        <w:rPr>
          <w:rFonts w:ascii="Arial" w:hAnsi="Arial" w:cs="Arial"/>
          <w:sz w:val="24"/>
          <w:szCs w:val="24"/>
          <w:lang w:val="fr-CA"/>
        </w:rPr>
      </w:pPr>
    </w:p>
    <w:p w:rsidR="00BC0AA4" w:rsidRPr="004E7150" w:rsidRDefault="00BC0AA4" w:rsidP="00BC0AA4">
      <w:pPr>
        <w:rPr>
          <w:rFonts w:ascii="Arial" w:hAnsi="Arial" w:cs="Arial"/>
          <w:sz w:val="24"/>
          <w:szCs w:val="24"/>
          <w:lang w:val="fr-CA"/>
        </w:rPr>
      </w:pPr>
    </w:p>
    <w:p w:rsidR="00CE4070" w:rsidRPr="004E7150" w:rsidRDefault="00CE4070" w:rsidP="00BC0AA4">
      <w:pPr>
        <w:tabs>
          <w:tab w:val="left" w:pos="2729"/>
        </w:tabs>
        <w:rPr>
          <w:rFonts w:ascii="Arial" w:hAnsi="Arial" w:cs="Arial"/>
          <w:sz w:val="24"/>
          <w:szCs w:val="24"/>
          <w:lang w:val="fr-CA"/>
        </w:rPr>
      </w:pPr>
    </w:p>
    <w:sectPr w:rsidR="00CE4070" w:rsidRPr="004E7150" w:rsidSect="00CE4070">
      <w:footerReference w:type="default" r:id="rId11"/>
      <w:pgSz w:w="12240" w:h="15840"/>
      <w:pgMar w:top="1440" w:right="1440" w:bottom="116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87B" w:rsidRDefault="00B0587B">
      <w:r>
        <w:separator/>
      </w:r>
    </w:p>
  </w:endnote>
  <w:endnote w:type="continuationSeparator" w:id="0">
    <w:p w:rsidR="00B0587B" w:rsidRDefault="00B058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248438"/>
      <w:docPartObj>
        <w:docPartGallery w:val="Page Numbers (Bottom of Page)"/>
        <w:docPartUnique/>
      </w:docPartObj>
    </w:sdtPr>
    <w:sdtContent>
      <w:p w:rsidR="00B0587B" w:rsidRDefault="0037690D">
        <w:pPr>
          <w:pStyle w:val="Footer"/>
          <w:jc w:val="right"/>
        </w:pPr>
        <w:fldSimple w:instr=" PAGE   \* MERGEFORMAT ">
          <w:r w:rsidR="001508DC">
            <w:rPr>
              <w:noProof/>
            </w:rPr>
            <w:t>1</w:t>
          </w:r>
        </w:fldSimple>
      </w:p>
    </w:sdtContent>
  </w:sdt>
  <w:p w:rsidR="00B0587B" w:rsidRDefault="00B0587B">
    <w:pPr>
      <w:pStyle w:val="Footer"/>
      <w:ind w:right="360"/>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87B" w:rsidRDefault="00B0587B">
      <w:r>
        <w:separator/>
      </w:r>
    </w:p>
  </w:footnote>
  <w:footnote w:type="continuationSeparator" w:id="0">
    <w:p w:rsidR="00B0587B" w:rsidRDefault="00B058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360F6B2"/>
    <w:lvl w:ilvl="0">
      <w:numFmt w:val="decimal"/>
      <w:lvlText w:val="*"/>
      <w:lvlJc w:val="left"/>
    </w:lvl>
  </w:abstractNum>
  <w:abstractNum w:abstractNumId="1">
    <w:nsid w:val="105B217E"/>
    <w:multiLevelType w:val="hybridMultilevel"/>
    <w:tmpl w:val="6A1E5A04"/>
    <w:lvl w:ilvl="0" w:tplc="D2800EF2">
      <w:start w:val="1"/>
      <w:numFmt w:val="bullet"/>
      <w:lvlText w:val=""/>
      <w:lvlJc w:val="left"/>
      <w:pPr>
        <w:tabs>
          <w:tab w:val="num" w:pos="700"/>
        </w:tabs>
        <w:ind w:left="680" w:hanging="340"/>
      </w:pPr>
      <w:rPr>
        <w:rFonts w:ascii="Symbol" w:hAnsi="Symbol" w:hint="default"/>
        <w:lang w:val="fr-CA"/>
      </w:rPr>
    </w:lvl>
    <w:lvl w:ilvl="1" w:tplc="00CCF0AC">
      <w:start w:val="1"/>
      <w:numFmt w:val="bullet"/>
      <w:lvlText w:val="o"/>
      <w:lvlJc w:val="left"/>
      <w:pPr>
        <w:tabs>
          <w:tab w:val="num" w:pos="1780"/>
        </w:tabs>
        <w:ind w:left="1780" w:hanging="360"/>
      </w:pPr>
      <w:rPr>
        <w:rFonts w:ascii="Courier New" w:hAnsi="Courier New" w:hint="default"/>
      </w:rPr>
    </w:lvl>
    <w:lvl w:ilvl="2" w:tplc="C09A5EB2">
      <w:start w:val="1"/>
      <w:numFmt w:val="bullet"/>
      <w:lvlText w:val=""/>
      <w:lvlJc w:val="left"/>
      <w:pPr>
        <w:tabs>
          <w:tab w:val="num" w:pos="2500"/>
        </w:tabs>
        <w:ind w:left="2500" w:hanging="360"/>
      </w:pPr>
      <w:rPr>
        <w:rFonts w:ascii="Wingdings" w:hAnsi="Wingdings" w:hint="default"/>
      </w:rPr>
    </w:lvl>
    <w:lvl w:ilvl="3" w:tplc="29F4BB9E" w:tentative="1">
      <w:start w:val="1"/>
      <w:numFmt w:val="bullet"/>
      <w:lvlText w:val=""/>
      <w:lvlJc w:val="left"/>
      <w:pPr>
        <w:tabs>
          <w:tab w:val="num" w:pos="3220"/>
        </w:tabs>
        <w:ind w:left="3220" w:hanging="360"/>
      </w:pPr>
      <w:rPr>
        <w:rFonts w:ascii="Symbol" w:hAnsi="Symbol" w:hint="default"/>
      </w:rPr>
    </w:lvl>
    <w:lvl w:ilvl="4" w:tplc="3A449048" w:tentative="1">
      <w:start w:val="1"/>
      <w:numFmt w:val="bullet"/>
      <w:lvlText w:val="o"/>
      <w:lvlJc w:val="left"/>
      <w:pPr>
        <w:tabs>
          <w:tab w:val="num" w:pos="3940"/>
        </w:tabs>
        <w:ind w:left="3940" w:hanging="360"/>
      </w:pPr>
      <w:rPr>
        <w:rFonts w:ascii="Courier New" w:hAnsi="Courier New" w:hint="default"/>
      </w:rPr>
    </w:lvl>
    <w:lvl w:ilvl="5" w:tplc="B3368FDA" w:tentative="1">
      <w:start w:val="1"/>
      <w:numFmt w:val="bullet"/>
      <w:lvlText w:val=""/>
      <w:lvlJc w:val="left"/>
      <w:pPr>
        <w:tabs>
          <w:tab w:val="num" w:pos="4660"/>
        </w:tabs>
        <w:ind w:left="4660" w:hanging="360"/>
      </w:pPr>
      <w:rPr>
        <w:rFonts w:ascii="Wingdings" w:hAnsi="Wingdings" w:hint="default"/>
      </w:rPr>
    </w:lvl>
    <w:lvl w:ilvl="6" w:tplc="439ADE72" w:tentative="1">
      <w:start w:val="1"/>
      <w:numFmt w:val="bullet"/>
      <w:lvlText w:val=""/>
      <w:lvlJc w:val="left"/>
      <w:pPr>
        <w:tabs>
          <w:tab w:val="num" w:pos="5380"/>
        </w:tabs>
        <w:ind w:left="5380" w:hanging="360"/>
      </w:pPr>
      <w:rPr>
        <w:rFonts w:ascii="Symbol" w:hAnsi="Symbol" w:hint="default"/>
      </w:rPr>
    </w:lvl>
    <w:lvl w:ilvl="7" w:tplc="592ECA9C" w:tentative="1">
      <w:start w:val="1"/>
      <w:numFmt w:val="bullet"/>
      <w:lvlText w:val="o"/>
      <w:lvlJc w:val="left"/>
      <w:pPr>
        <w:tabs>
          <w:tab w:val="num" w:pos="6100"/>
        </w:tabs>
        <w:ind w:left="6100" w:hanging="360"/>
      </w:pPr>
      <w:rPr>
        <w:rFonts w:ascii="Courier New" w:hAnsi="Courier New" w:hint="default"/>
      </w:rPr>
    </w:lvl>
    <w:lvl w:ilvl="8" w:tplc="6916D2B8" w:tentative="1">
      <w:start w:val="1"/>
      <w:numFmt w:val="bullet"/>
      <w:lvlText w:val=""/>
      <w:lvlJc w:val="left"/>
      <w:pPr>
        <w:tabs>
          <w:tab w:val="num" w:pos="6820"/>
        </w:tabs>
        <w:ind w:left="6820" w:hanging="360"/>
      </w:pPr>
      <w:rPr>
        <w:rFonts w:ascii="Wingdings" w:hAnsi="Wingdings" w:hint="default"/>
      </w:rPr>
    </w:lvl>
  </w:abstractNum>
  <w:abstractNum w:abstractNumId="2">
    <w:nsid w:val="137B01DD"/>
    <w:multiLevelType w:val="hybridMultilevel"/>
    <w:tmpl w:val="7FF43CAA"/>
    <w:lvl w:ilvl="0" w:tplc="C34CE0CE">
      <w:start w:val="1"/>
      <w:numFmt w:val="decimal"/>
      <w:lvlText w:val="%1)"/>
      <w:lvlJc w:val="left"/>
      <w:pPr>
        <w:ind w:left="720" w:hanging="360"/>
      </w:pPr>
      <w:rPr>
        <w:rFonts w:hint="default"/>
        <w:lang w:val="fr-CA"/>
      </w:rPr>
    </w:lvl>
    <w:lvl w:ilvl="1" w:tplc="2B28F1F6" w:tentative="1">
      <w:start w:val="1"/>
      <w:numFmt w:val="lowerLetter"/>
      <w:lvlText w:val="%2."/>
      <w:lvlJc w:val="left"/>
      <w:pPr>
        <w:ind w:left="1440" w:hanging="360"/>
      </w:pPr>
    </w:lvl>
    <w:lvl w:ilvl="2" w:tplc="0E3C898E" w:tentative="1">
      <w:start w:val="1"/>
      <w:numFmt w:val="lowerRoman"/>
      <w:lvlText w:val="%3."/>
      <w:lvlJc w:val="right"/>
      <w:pPr>
        <w:ind w:left="2160" w:hanging="180"/>
      </w:pPr>
    </w:lvl>
    <w:lvl w:ilvl="3" w:tplc="6E96DD7A" w:tentative="1">
      <w:start w:val="1"/>
      <w:numFmt w:val="decimal"/>
      <w:lvlText w:val="%4."/>
      <w:lvlJc w:val="left"/>
      <w:pPr>
        <w:ind w:left="2880" w:hanging="360"/>
      </w:pPr>
    </w:lvl>
    <w:lvl w:ilvl="4" w:tplc="1E88B9D0" w:tentative="1">
      <w:start w:val="1"/>
      <w:numFmt w:val="lowerLetter"/>
      <w:lvlText w:val="%5."/>
      <w:lvlJc w:val="left"/>
      <w:pPr>
        <w:ind w:left="3600" w:hanging="360"/>
      </w:pPr>
    </w:lvl>
    <w:lvl w:ilvl="5" w:tplc="F91E987C" w:tentative="1">
      <w:start w:val="1"/>
      <w:numFmt w:val="lowerRoman"/>
      <w:lvlText w:val="%6."/>
      <w:lvlJc w:val="right"/>
      <w:pPr>
        <w:ind w:left="4320" w:hanging="180"/>
      </w:pPr>
    </w:lvl>
    <w:lvl w:ilvl="6" w:tplc="3D6843A8" w:tentative="1">
      <w:start w:val="1"/>
      <w:numFmt w:val="decimal"/>
      <w:lvlText w:val="%7."/>
      <w:lvlJc w:val="left"/>
      <w:pPr>
        <w:ind w:left="5040" w:hanging="360"/>
      </w:pPr>
    </w:lvl>
    <w:lvl w:ilvl="7" w:tplc="D47E9D10" w:tentative="1">
      <w:start w:val="1"/>
      <w:numFmt w:val="lowerLetter"/>
      <w:lvlText w:val="%8."/>
      <w:lvlJc w:val="left"/>
      <w:pPr>
        <w:ind w:left="5760" w:hanging="360"/>
      </w:pPr>
    </w:lvl>
    <w:lvl w:ilvl="8" w:tplc="00DC3688" w:tentative="1">
      <w:start w:val="1"/>
      <w:numFmt w:val="lowerRoman"/>
      <w:lvlText w:val="%9."/>
      <w:lvlJc w:val="right"/>
      <w:pPr>
        <w:ind w:left="6480" w:hanging="180"/>
      </w:pPr>
    </w:lvl>
  </w:abstractNum>
  <w:abstractNum w:abstractNumId="3">
    <w:nsid w:val="172A4EB0"/>
    <w:multiLevelType w:val="hybridMultilevel"/>
    <w:tmpl w:val="3C10BEBE"/>
    <w:lvl w:ilvl="0" w:tplc="F6EAFE9E">
      <w:start w:val="1"/>
      <w:numFmt w:val="bullet"/>
      <w:lvlText w:val=""/>
      <w:lvlJc w:val="left"/>
      <w:pPr>
        <w:ind w:left="720" w:hanging="360"/>
      </w:pPr>
      <w:rPr>
        <w:rFonts w:ascii="Symbol" w:hAnsi="Symbol" w:hint="default"/>
      </w:rPr>
    </w:lvl>
    <w:lvl w:ilvl="1" w:tplc="92B01488" w:tentative="1">
      <w:start w:val="1"/>
      <w:numFmt w:val="bullet"/>
      <w:lvlText w:val="o"/>
      <w:lvlJc w:val="left"/>
      <w:pPr>
        <w:ind w:left="1440" w:hanging="360"/>
      </w:pPr>
      <w:rPr>
        <w:rFonts w:ascii="Courier New" w:hAnsi="Courier New" w:cs="Courier New" w:hint="default"/>
      </w:rPr>
    </w:lvl>
    <w:lvl w:ilvl="2" w:tplc="1092EF0A" w:tentative="1">
      <w:start w:val="1"/>
      <w:numFmt w:val="bullet"/>
      <w:lvlText w:val=""/>
      <w:lvlJc w:val="left"/>
      <w:pPr>
        <w:ind w:left="2160" w:hanging="360"/>
      </w:pPr>
      <w:rPr>
        <w:rFonts w:ascii="Wingdings" w:hAnsi="Wingdings" w:hint="default"/>
      </w:rPr>
    </w:lvl>
    <w:lvl w:ilvl="3" w:tplc="DD1C2314" w:tentative="1">
      <w:start w:val="1"/>
      <w:numFmt w:val="bullet"/>
      <w:lvlText w:val=""/>
      <w:lvlJc w:val="left"/>
      <w:pPr>
        <w:ind w:left="2880" w:hanging="360"/>
      </w:pPr>
      <w:rPr>
        <w:rFonts w:ascii="Symbol" w:hAnsi="Symbol" w:hint="default"/>
      </w:rPr>
    </w:lvl>
    <w:lvl w:ilvl="4" w:tplc="2068882A" w:tentative="1">
      <w:start w:val="1"/>
      <w:numFmt w:val="bullet"/>
      <w:lvlText w:val="o"/>
      <w:lvlJc w:val="left"/>
      <w:pPr>
        <w:ind w:left="3600" w:hanging="360"/>
      </w:pPr>
      <w:rPr>
        <w:rFonts w:ascii="Courier New" w:hAnsi="Courier New" w:cs="Courier New" w:hint="default"/>
      </w:rPr>
    </w:lvl>
    <w:lvl w:ilvl="5" w:tplc="3F6A5796" w:tentative="1">
      <w:start w:val="1"/>
      <w:numFmt w:val="bullet"/>
      <w:lvlText w:val=""/>
      <w:lvlJc w:val="left"/>
      <w:pPr>
        <w:ind w:left="4320" w:hanging="360"/>
      </w:pPr>
      <w:rPr>
        <w:rFonts w:ascii="Wingdings" w:hAnsi="Wingdings" w:hint="default"/>
      </w:rPr>
    </w:lvl>
    <w:lvl w:ilvl="6" w:tplc="6E869208" w:tentative="1">
      <w:start w:val="1"/>
      <w:numFmt w:val="bullet"/>
      <w:lvlText w:val=""/>
      <w:lvlJc w:val="left"/>
      <w:pPr>
        <w:ind w:left="5040" w:hanging="360"/>
      </w:pPr>
      <w:rPr>
        <w:rFonts w:ascii="Symbol" w:hAnsi="Symbol" w:hint="default"/>
      </w:rPr>
    </w:lvl>
    <w:lvl w:ilvl="7" w:tplc="DB56F818" w:tentative="1">
      <w:start w:val="1"/>
      <w:numFmt w:val="bullet"/>
      <w:lvlText w:val="o"/>
      <w:lvlJc w:val="left"/>
      <w:pPr>
        <w:ind w:left="5760" w:hanging="360"/>
      </w:pPr>
      <w:rPr>
        <w:rFonts w:ascii="Courier New" w:hAnsi="Courier New" w:cs="Courier New" w:hint="default"/>
      </w:rPr>
    </w:lvl>
    <w:lvl w:ilvl="8" w:tplc="3D4E3C18" w:tentative="1">
      <w:start w:val="1"/>
      <w:numFmt w:val="bullet"/>
      <w:lvlText w:val=""/>
      <w:lvlJc w:val="left"/>
      <w:pPr>
        <w:ind w:left="6480" w:hanging="360"/>
      </w:pPr>
      <w:rPr>
        <w:rFonts w:ascii="Wingdings" w:hAnsi="Wingdings" w:hint="default"/>
      </w:rPr>
    </w:lvl>
  </w:abstractNum>
  <w:abstractNum w:abstractNumId="4">
    <w:nsid w:val="20E1102D"/>
    <w:multiLevelType w:val="hybridMultilevel"/>
    <w:tmpl w:val="1FDC7BB8"/>
    <w:lvl w:ilvl="0" w:tplc="0C0C0011">
      <w:start w:val="1"/>
      <w:numFmt w:val="decimal"/>
      <w:lvlText w:val="%1)"/>
      <w:lvlJc w:val="left"/>
      <w:pPr>
        <w:ind w:left="720" w:hanging="360"/>
      </w:pPr>
      <w:rPr>
        <w:rFonts w:hint="default"/>
        <w:lang w:val="fr-CA"/>
      </w:rPr>
    </w:lvl>
    <w:lvl w:ilvl="1" w:tplc="E8F00436" w:tentative="1">
      <w:start w:val="1"/>
      <w:numFmt w:val="lowerLetter"/>
      <w:lvlText w:val="%2."/>
      <w:lvlJc w:val="left"/>
      <w:pPr>
        <w:ind w:left="1440" w:hanging="360"/>
      </w:pPr>
    </w:lvl>
    <w:lvl w:ilvl="2" w:tplc="D8F48084" w:tentative="1">
      <w:start w:val="1"/>
      <w:numFmt w:val="lowerRoman"/>
      <w:lvlText w:val="%3."/>
      <w:lvlJc w:val="right"/>
      <w:pPr>
        <w:ind w:left="2160" w:hanging="180"/>
      </w:pPr>
    </w:lvl>
    <w:lvl w:ilvl="3" w:tplc="CC8A6C3C" w:tentative="1">
      <w:start w:val="1"/>
      <w:numFmt w:val="decimal"/>
      <w:lvlText w:val="%4."/>
      <w:lvlJc w:val="left"/>
      <w:pPr>
        <w:ind w:left="2880" w:hanging="360"/>
      </w:pPr>
    </w:lvl>
    <w:lvl w:ilvl="4" w:tplc="C3147C2A" w:tentative="1">
      <w:start w:val="1"/>
      <w:numFmt w:val="lowerLetter"/>
      <w:lvlText w:val="%5."/>
      <w:lvlJc w:val="left"/>
      <w:pPr>
        <w:ind w:left="3600" w:hanging="360"/>
      </w:pPr>
    </w:lvl>
    <w:lvl w:ilvl="5" w:tplc="FABA7092" w:tentative="1">
      <w:start w:val="1"/>
      <w:numFmt w:val="lowerRoman"/>
      <w:lvlText w:val="%6."/>
      <w:lvlJc w:val="right"/>
      <w:pPr>
        <w:ind w:left="4320" w:hanging="180"/>
      </w:pPr>
    </w:lvl>
    <w:lvl w:ilvl="6" w:tplc="199839FC" w:tentative="1">
      <w:start w:val="1"/>
      <w:numFmt w:val="decimal"/>
      <w:lvlText w:val="%7."/>
      <w:lvlJc w:val="left"/>
      <w:pPr>
        <w:ind w:left="5040" w:hanging="360"/>
      </w:pPr>
    </w:lvl>
    <w:lvl w:ilvl="7" w:tplc="006EB396" w:tentative="1">
      <w:start w:val="1"/>
      <w:numFmt w:val="lowerLetter"/>
      <w:lvlText w:val="%8."/>
      <w:lvlJc w:val="left"/>
      <w:pPr>
        <w:ind w:left="5760" w:hanging="360"/>
      </w:pPr>
    </w:lvl>
    <w:lvl w:ilvl="8" w:tplc="0CB6253E" w:tentative="1">
      <w:start w:val="1"/>
      <w:numFmt w:val="lowerRoman"/>
      <w:lvlText w:val="%9."/>
      <w:lvlJc w:val="right"/>
      <w:pPr>
        <w:ind w:left="6480" w:hanging="180"/>
      </w:pPr>
    </w:lvl>
  </w:abstractNum>
  <w:abstractNum w:abstractNumId="5">
    <w:nsid w:val="210D3569"/>
    <w:multiLevelType w:val="hybridMultilevel"/>
    <w:tmpl w:val="B5EEEF1E"/>
    <w:lvl w:ilvl="0" w:tplc="033A3552">
      <w:start w:val="1"/>
      <w:numFmt w:val="decimal"/>
      <w:lvlText w:val="%1."/>
      <w:lvlJc w:val="left"/>
      <w:pPr>
        <w:ind w:left="360" w:hanging="360"/>
      </w:pPr>
      <w:rPr>
        <w:rFonts w:hint="default"/>
        <w:u w:val="none"/>
      </w:rPr>
    </w:lvl>
    <w:lvl w:ilvl="1" w:tplc="048CBB32" w:tentative="1">
      <w:start w:val="1"/>
      <w:numFmt w:val="lowerLetter"/>
      <w:lvlText w:val="%2."/>
      <w:lvlJc w:val="left"/>
      <w:pPr>
        <w:ind w:left="1080" w:hanging="360"/>
      </w:pPr>
    </w:lvl>
    <w:lvl w:ilvl="2" w:tplc="22DA6B0E" w:tentative="1">
      <w:start w:val="1"/>
      <w:numFmt w:val="lowerRoman"/>
      <w:lvlText w:val="%3."/>
      <w:lvlJc w:val="right"/>
      <w:pPr>
        <w:ind w:left="1800" w:hanging="180"/>
      </w:pPr>
    </w:lvl>
    <w:lvl w:ilvl="3" w:tplc="6E564202" w:tentative="1">
      <w:start w:val="1"/>
      <w:numFmt w:val="decimal"/>
      <w:lvlText w:val="%4."/>
      <w:lvlJc w:val="left"/>
      <w:pPr>
        <w:ind w:left="2520" w:hanging="360"/>
      </w:pPr>
    </w:lvl>
    <w:lvl w:ilvl="4" w:tplc="9F644294" w:tentative="1">
      <w:start w:val="1"/>
      <w:numFmt w:val="lowerLetter"/>
      <w:lvlText w:val="%5."/>
      <w:lvlJc w:val="left"/>
      <w:pPr>
        <w:ind w:left="3240" w:hanging="360"/>
      </w:pPr>
    </w:lvl>
    <w:lvl w:ilvl="5" w:tplc="A6AC85C0" w:tentative="1">
      <w:start w:val="1"/>
      <w:numFmt w:val="lowerRoman"/>
      <w:lvlText w:val="%6."/>
      <w:lvlJc w:val="right"/>
      <w:pPr>
        <w:ind w:left="3960" w:hanging="180"/>
      </w:pPr>
    </w:lvl>
    <w:lvl w:ilvl="6" w:tplc="B4EAFC5E" w:tentative="1">
      <w:start w:val="1"/>
      <w:numFmt w:val="decimal"/>
      <w:lvlText w:val="%7."/>
      <w:lvlJc w:val="left"/>
      <w:pPr>
        <w:ind w:left="4680" w:hanging="360"/>
      </w:pPr>
    </w:lvl>
    <w:lvl w:ilvl="7" w:tplc="6A2ED68E" w:tentative="1">
      <w:start w:val="1"/>
      <w:numFmt w:val="lowerLetter"/>
      <w:lvlText w:val="%8."/>
      <w:lvlJc w:val="left"/>
      <w:pPr>
        <w:ind w:left="5400" w:hanging="360"/>
      </w:pPr>
    </w:lvl>
    <w:lvl w:ilvl="8" w:tplc="B45A68A6" w:tentative="1">
      <w:start w:val="1"/>
      <w:numFmt w:val="lowerRoman"/>
      <w:lvlText w:val="%9."/>
      <w:lvlJc w:val="right"/>
      <w:pPr>
        <w:ind w:left="6120" w:hanging="180"/>
      </w:pPr>
    </w:lvl>
  </w:abstractNum>
  <w:abstractNum w:abstractNumId="6">
    <w:nsid w:val="2CEE7388"/>
    <w:multiLevelType w:val="hybridMultilevel"/>
    <w:tmpl w:val="D27C78D6"/>
    <w:lvl w:ilvl="0" w:tplc="4C608910">
      <w:start w:val="1"/>
      <w:numFmt w:val="decimal"/>
      <w:lvlText w:val="%1."/>
      <w:lvlJc w:val="left"/>
      <w:pPr>
        <w:tabs>
          <w:tab w:val="num" w:pos="1080"/>
        </w:tabs>
        <w:ind w:left="1080" w:hanging="360"/>
      </w:pPr>
      <w:rPr>
        <w:lang w:val="fr-CA"/>
      </w:rPr>
    </w:lvl>
    <w:lvl w:ilvl="1" w:tplc="AA42555C" w:tentative="1">
      <w:start w:val="1"/>
      <w:numFmt w:val="bullet"/>
      <w:lvlText w:val="o"/>
      <w:lvlJc w:val="left"/>
      <w:pPr>
        <w:tabs>
          <w:tab w:val="num" w:pos="1800"/>
        </w:tabs>
        <w:ind w:left="1800" w:hanging="360"/>
      </w:pPr>
      <w:rPr>
        <w:rFonts w:ascii="Courier New" w:hAnsi="Courier New" w:hint="default"/>
      </w:rPr>
    </w:lvl>
    <w:lvl w:ilvl="2" w:tplc="0406A09E" w:tentative="1">
      <w:start w:val="1"/>
      <w:numFmt w:val="bullet"/>
      <w:lvlText w:val=""/>
      <w:lvlJc w:val="left"/>
      <w:pPr>
        <w:tabs>
          <w:tab w:val="num" w:pos="2520"/>
        </w:tabs>
        <w:ind w:left="2520" w:hanging="360"/>
      </w:pPr>
      <w:rPr>
        <w:rFonts w:ascii="Wingdings" w:hAnsi="Wingdings" w:hint="default"/>
      </w:rPr>
    </w:lvl>
    <w:lvl w:ilvl="3" w:tplc="3904C5F8" w:tentative="1">
      <w:start w:val="1"/>
      <w:numFmt w:val="bullet"/>
      <w:lvlText w:val=""/>
      <w:lvlJc w:val="left"/>
      <w:pPr>
        <w:tabs>
          <w:tab w:val="num" w:pos="3240"/>
        </w:tabs>
        <w:ind w:left="3240" w:hanging="360"/>
      </w:pPr>
      <w:rPr>
        <w:rFonts w:ascii="Symbol" w:hAnsi="Symbol" w:hint="default"/>
      </w:rPr>
    </w:lvl>
    <w:lvl w:ilvl="4" w:tplc="5406C716" w:tentative="1">
      <w:start w:val="1"/>
      <w:numFmt w:val="bullet"/>
      <w:lvlText w:val="o"/>
      <w:lvlJc w:val="left"/>
      <w:pPr>
        <w:tabs>
          <w:tab w:val="num" w:pos="3960"/>
        </w:tabs>
        <w:ind w:left="3960" w:hanging="360"/>
      </w:pPr>
      <w:rPr>
        <w:rFonts w:ascii="Courier New" w:hAnsi="Courier New" w:hint="default"/>
      </w:rPr>
    </w:lvl>
    <w:lvl w:ilvl="5" w:tplc="1212A5D6" w:tentative="1">
      <w:start w:val="1"/>
      <w:numFmt w:val="bullet"/>
      <w:lvlText w:val=""/>
      <w:lvlJc w:val="left"/>
      <w:pPr>
        <w:tabs>
          <w:tab w:val="num" w:pos="4680"/>
        </w:tabs>
        <w:ind w:left="4680" w:hanging="360"/>
      </w:pPr>
      <w:rPr>
        <w:rFonts w:ascii="Wingdings" w:hAnsi="Wingdings" w:hint="default"/>
      </w:rPr>
    </w:lvl>
    <w:lvl w:ilvl="6" w:tplc="A420EC30" w:tentative="1">
      <w:start w:val="1"/>
      <w:numFmt w:val="bullet"/>
      <w:lvlText w:val=""/>
      <w:lvlJc w:val="left"/>
      <w:pPr>
        <w:tabs>
          <w:tab w:val="num" w:pos="5400"/>
        </w:tabs>
        <w:ind w:left="5400" w:hanging="360"/>
      </w:pPr>
      <w:rPr>
        <w:rFonts w:ascii="Symbol" w:hAnsi="Symbol" w:hint="default"/>
      </w:rPr>
    </w:lvl>
    <w:lvl w:ilvl="7" w:tplc="ADA2A5D2" w:tentative="1">
      <w:start w:val="1"/>
      <w:numFmt w:val="bullet"/>
      <w:lvlText w:val="o"/>
      <w:lvlJc w:val="left"/>
      <w:pPr>
        <w:tabs>
          <w:tab w:val="num" w:pos="6120"/>
        </w:tabs>
        <w:ind w:left="6120" w:hanging="360"/>
      </w:pPr>
      <w:rPr>
        <w:rFonts w:ascii="Courier New" w:hAnsi="Courier New" w:hint="default"/>
      </w:rPr>
    </w:lvl>
    <w:lvl w:ilvl="8" w:tplc="08BEA214" w:tentative="1">
      <w:start w:val="1"/>
      <w:numFmt w:val="bullet"/>
      <w:lvlText w:val=""/>
      <w:lvlJc w:val="left"/>
      <w:pPr>
        <w:tabs>
          <w:tab w:val="num" w:pos="6840"/>
        </w:tabs>
        <w:ind w:left="6840" w:hanging="360"/>
      </w:pPr>
      <w:rPr>
        <w:rFonts w:ascii="Wingdings" w:hAnsi="Wingdings" w:hint="default"/>
      </w:rPr>
    </w:lvl>
  </w:abstractNum>
  <w:abstractNum w:abstractNumId="7">
    <w:nsid w:val="36FF069C"/>
    <w:multiLevelType w:val="hybridMultilevel"/>
    <w:tmpl w:val="6D3CFED8"/>
    <w:lvl w:ilvl="0" w:tplc="D996F878">
      <w:start w:val="3"/>
      <w:numFmt w:val="decimal"/>
      <w:lvlText w:val="%1."/>
      <w:lvlJc w:val="left"/>
      <w:pPr>
        <w:ind w:left="720" w:hanging="360"/>
      </w:pPr>
      <w:rPr>
        <w:rFonts w:hint="default"/>
      </w:rPr>
    </w:lvl>
    <w:lvl w:ilvl="1" w:tplc="AE7432D8" w:tentative="1">
      <w:start w:val="1"/>
      <w:numFmt w:val="lowerLetter"/>
      <w:lvlText w:val="%2."/>
      <w:lvlJc w:val="left"/>
      <w:pPr>
        <w:ind w:left="1440" w:hanging="360"/>
      </w:pPr>
    </w:lvl>
    <w:lvl w:ilvl="2" w:tplc="F36068C6" w:tentative="1">
      <w:start w:val="1"/>
      <w:numFmt w:val="lowerRoman"/>
      <w:lvlText w:val="%3."/>
      <w:lvlJc w:val="right"/>
      <w:pPr>
        <w:ind w:left="2160" w:hanging="180"/>
      </w:pPr>
    </w:lvl>
    <w:lvl w:ilvl="3" w:tplc="02E2DC7E" w:tentative="1">
      <w:start w:val="1"/>
      <w:numFmt w:val="decimal"/>
      <w:lvlText w:val="%4."/>
      <w:lvlJc w:val="left"/>
      <w:pPr>
        <w:ind w:left="2880" w:hanging="360"/>
      </w:pPr>
    </w:lvl>
    <w:lvl w:ilvl="4" w:tplc="8DB29210" w:tentative="1">
      <w:start w:val="1"/>
      <w:numFmt w:val="lowerLetter"/>
      <w:lvlText w:val="%5."/>
      <w:lvlJc w:val="left"/>
      <w:pPr>
        <w:ind w:left="3600" w:hanging="360"/>
      </w:pPr>
    </w:lvl>
    <w:lvl w:ilvl="5" w:tplc="DCA8CAA8" w:tentative="1">
      <w:start w:val="1"/>
      <w:numFmt w:val="lowerRoman"/>
      <w:lvlText w:val="%6."/>
      <w:lvlJc w:val="right"/>
      <w:pPr>
        <w:ind w:left="4320" w:hanging="180"/>
      </w:pPr>
    </w:lvl>
    <w:lvl w:ilvl="6" w:tplc="4478353A" w:tentative="1">
      <w:start w:val="1"/>
      <w:numFmt w:val="decimal"/>
      <w:lvlText w:val="%7."/>
      <w:lvlJc w:val="left"/>
      <w:pPr>
        <w:ind w:left="5040" w:hanging="360"/>
      </w:pPr>
    </w:lvl>
    <w:lvl w:ilvl="7" w:tplc="41302E2E" w:tentative="1">
      <w:start w:val="1"/>
      <w:numFmt w:val="lowerLetter"/>
      <w:lvlText w:val="%8."/>
      <w:lvlJc w:val="left"/>
      <w:pPr>
        <w:ind w:left="5760" w:hanging="360"/>
      </w:pPr>
    </w:lvl>
    <w:lvl w:ilvl="8" w:tplc="E6FCF5A6" w:tentative="1">
      <w:start w:val="1"/>
      <w:numFmt w:val="lowerRoman"/>
      <w:lvlText w:val="%9."/>
      <w:lvlJc w:val="right"/>
      <w:pPr>
        <w:ind w:left="6480" w:hanging="180"/>
      </w:pPr>
    </w:lvl>
  </w:abstractNum>
  <w:abstractNum w:abstractNumId="8">
    <w:nsid w:val="3AD40933"/>
    <w:multiLevelType w:val="hybridMultilevel"/>
    <w:tmpl w:val="4DE6F13A"/>
    <w:lvl w:ilvl="0" w:tplc="84541E46">
      <w:start w:val="1"/>
      <w:numFmt w:val="bullet"/>
      <w:lvlText w:val=""/>
      <w:lvlJc w:val="left"/>
      <w:pPr>
        <w:tabs>
          <w:tab w:val="num" w:pos="720"/>
        </w:tabs>
        <w:ind w:left="720" w:hanging="360"/>
      </w:pPr>
      <w:rPr>
        <w:rFonts w:ascii="Symbol" w:hAnsi="Symbol" w:hint="default"/>
      </w:rPr>
    </w:lvl>
    <w:lvl w:ilvl="1" w:tplc="E1EA7762">
      <w:start w:val="1"/>
      <w:numFmt w:val="decimal"/>
      <w:lvlText w:val="%2."/>
      <w:lvlJc w:val="left"/>
      <w:pPr>
        <w:tabs>
          <w:tab w:val="num" w:pos="1440"/>
        </w:tabs>
        <w:ind w:left="1440" w:hanging="360"/>
      </w:pPr>
    </w:lvl>
    <w:lvl w:ilvl="2" w:tplc="711A87F2">
      <w:start w:val="1"/>
      <w:numFmt w:val="decimal"/>
      <w:lvlText w:val="%3."/>
      <w:lvlJc w:val="left"/>
      <w:pPr>
        <w:tabs>
          <w:tab w:val="num" w:pos="2160"/>
        </w:tabs>
        <w:ind w:left="2160" w:hanging="360"/>
      </w:pPr>
    </w:lvl>
    <w:lvl w:ilvl="3" w:tplc="E4D41848">
      <w:start w:val="1"/>
      <w:numFmt w:val="decimal"/>
      <w:lvlText w:val="%4."/>
      <w:lvlJc w:val="left"/>
      <w:pPr>
        <w:tabs>
          <w:tab w:val="num" w:pos="2880"/>
        </w:tabs>
        <w:ind w:left="2880" w:hanging="360"/>
      </w:pPr>
    </w:lvl>
    <w:lvl w:ilvl="4" w:tplc="C0BA16F8">
      <w:start w:val="1"/>
      <w:numFmt w:val="decimal"/>
      <w:lvlText w:val="%5."/>
      <w:lvlJc w:val="left"/>
      <w:pPr>
        <w:tabs>
          <w:tab w:val="num" w:pos="3600"/>
        </w:tabs>
        <w:ind w:left="3600" w:hanging="360"/>
      </w:pPr>
    </w:lvl>
    <w:lvl w:ilvl="5" w:tplc="9136320E">
      <w:start w:val="1"/>
      <w:numFmt w:val="decimal"/>
      <w:lvlText w:val="%6."/>
      <w:lvlJc w:val="left"/>
      <w:pPr>
        <w:tabs>
          <w:tab w:val="num" w:pos="4320"/>
        </w:tabs>
        <w:ind w:left="4320" w:hanging="360"/>
      </w:pPr>
    </w:lvl>
    <w:lvl w:ilvl="6" w:tplc="BBD2D800">
      <w:start w:val="1"/>
      <w:numFmt w:val="decimal"/>
      <w:lvlText w:val="%7."/>
      <w:lvlJc w:val="left"/>
      <w:pPr>
        <w:tabs>
          <w:tab w:val="num" w:pos="5040"/>
        </w:tabs>
        <w:ind w:left="5040" w:hanging="360"/>
      </w:pPr>
    </w:lvl>
    <w:lvl w:ilvl="7" w:tplc="10527ECC">
      <w:start w:val="1"/>
      <w:numFmt w:val="decimal"/>
      <w:lvlText w:val="%8."/>
      <w:lvlJc w:val="left"/>
      <w:pPr>
        <w:tabs>
          <w:tab w:val="num" w:pos="5760"/>
        </w:tabs>
        <w:ind w:left="5760" w:hanging="360"/>
      </w:pPr>
    </w:lvl>
    <w:lvl w:ilvl="8" w:tplc="E232227A">
      <w:start w:val="1"/>
      <w:numFmt w:val="decimal"/>
      <w:lvlText w:val="%9."/>
      <w:lvlJc w:val="left"/>
      <w:pPr>
        <w:tabs>
          <w:tab w:val="num" w:pos="6480"/>
        </w:tabs>
        <w:ind w:left="6480" w:hanging="360"/>
      </w:pPr>
    </w:lvl>
  </w:abstractNum>
  <w:abstractNum w:abstractNumId="9">
    <w:nsid w:val="5BD96F6F"/>
    <w:multiLevelType w:val="multilevel"/>
    <w:tmpl w:val="979A9778"/>
    <w:lvl w:ilvl="0">
      <w:start w:val="1"/>
      <w:numFmt w:val="decimal"/>
      <w:lvlText w:val="%1.0"/>
      <w:lvlJc w:val="left"/>
      <w:pPr>
        <w:ind w:left="720" w:hanging="360"/>
      </w:pPr>
      <w:rPr>
        <w:rFonts w:hint="default"/>
        <w:u w:val="none"/>
      </w:rPr>
    </w:lvl>
    <w:lvl w:ilvl="1">
      <w:start w:val="1"/>
      <w:numFmt w:val="decimal"/>
      <w:lvlText w:val="%1.%2"/>
      <w:lvlJc w:val="left"/>
      <w:pPr>
        <w:ind w:left="1440" w:hanging="360"/>
      </w:pPr>
      <w:rPr>
        <w:rFonts w:hint="default"/>
        <w:u w:val="none"/>
      </w:rPr>
    </w:lvl>
    <w:lvl w:ilvl="2">
      <w:start w:val="1"/>
      <w:numFmt w:val="decimal"/>
      <w:lvlText w:val="%1.%2.%3"/>
      <w:lvlJc w:val="left"/>
      <w:pPr>
        <w:ind w:left="2520" w:hanging="720"/>
      </w:pPr>
      <w:rPr>
        <w:rFonts w:hint="default"/>
        <w:u w:val="none"/>
      </w:rPr>
    </w:lvl>
    <w:lvl w:ilvl="3">
      <w:start w:val="1"/>
      <w:numFmt w:val="decimal"/>
      <w:lvlText w:val="%1.%2.%3.%4"/>
      <w:lvlJc w:val="left"/>
      <w:pPr>
        <w:ind w:left="3600" w:hanging="1080"/>
      </w:pPr>
      <w:rPr>
        <w:rFonts w:hint="default"/>
        <w:u w:val="none"/>
      </w:rPr>
    </w:lvl>
    <w:lvl w:ilvl="4">
      <w:start w:val="1"/>
      <w:numFmt w:val="decimal"/>
      <w:lvlText w:val="%1.%2.%3.%4.%5"/>
      <w:lvlJc w:val="left"/>
      <w:pPr>
        <w:ind w:left="4320" w:hanging="1080"/>
      </w:pPr>
      <w:rPr>
        <w:rFonts w:hint="default"/>
        <w:u w:val="none"/>
      </w:rPr>
    </w:lvl>
    <w:lvl w:ilvl="5">
      <w:start w:val="1"/>
      <w:numFmt w:val="decimal"/>
      <w:lvlText w:val="%1.%2.%3.%4.%5.%6"/>
      <w:lvlJc w:val="left"/>
      <w:pPr>
        <w:ind w:left="5400" w:hanging="1440"/>
      </w:pPr>
      <w:rPr>
        <w:rFonts w:hint="default"/>
        <w:u w:val="none"/>
      </w:rPr>
    </w:lvl>
    <w:lvl w:ilvl="6">
      <w:start w:val="1"/>
      <w:numFmt w:val="decimal"/>
      <w:lvlText w:val="%1.%2.%3.%4.%5.%6.%7"/>
      <w:lvlJc w:val="left"/>
      <w:pPr>
        <w:ind w:left="6120" w:hanging="1440"/>
      </w:pPr>
      <w:rPr>
        <w:rFonts w:hint="default"/>
        <w:u w:val="none"/>
      </w:rPr>
    </w:lvl>
    <w:lvl w:ilvl="7">
      <w:start w:val="1"/>
      <w:numFmt w:val="decimal"/>
      <w:lvlText w:val="%1.%2.%3.%4.%5.%6.%7.%8"/>
      <w:lvlJc w:val="left"/>
      <w:pPr>
        <w:ind w:left="7200" w:hanging="1800"/>
      </w:pPr>
      <w:rPr>
        <w:rFonts w:hint="default"/>
        <w:u w:val="none"/>
      </w:rPr>
    </w:lvl>
    <w:lvl w:ilvl="8">
      <w:start w:val="1"/>
      <w:numFmt w:val="decimal"/>
      <w:lvlText w:val="%1.%2.%3.%4.%5.%6.%7.%8.%9"/>
      <w:lvlJc w:val="left"/>
      <w:pPr>
        <w:ind w:left="7920" w:hanging="1800"/>
      </w:pPr>
      <w:rPr>
        <w:rFonts w:hint="default"/>
        <w:u w:val="none"/>
      </w:rPr>
    </w:lvl>
  </w:abstractNum>
  <w:abstractNum w:abstractNumId="10">
    <w:nsid w:val="5EEC5FB4"/>
    <w:multiLevelType w:val="hybridMultilevel"/>
    <w:tmpl w:val="933E5DB0"/>
    <w:lvl w:ilvl="0" w:tplc="54EC662E">
      <w:start w:val="1"/>
      <w:numFmt w:val="bullet"/>
      <w:lvlText w:val=""/>
      <w:lvlJc w:val="left"/>
      <w:pPr>
        <w:ind w:left="2260" w:hanging="360"/>
      </w:pPr>
      <w:rPr>
        <w:rFonts w:ascii="Symbol" w:hAnsi="Symbol" w:hint="default"/>
      </w:rPr>
    </w:lvl>
    <w:lvl w:ilvl="1" w:tplc="8CF2C592" w:tentative="1">
      <w:start w:val="1"/>
      <w:numFmt w:val="bullet"/>
      <w:lvlText w:val="o"/>
      <w:lvlJc w:val="left"/>
      <w:pPr>
        <w:ind w:left="2980" w:hanging="360"/>
      </w:pPr>
      <w:rPr>
        <w:rFonts w:ascii="Courier New" w:hAnsi="Courier New" w:cs="Courier New" w:hint="default"/>
      </w:rPr>
    </w:lvl>
    <w:lvl w:ilvl="2" w:tplc="1CDA3D42" w:tentative="1">
      <w:start w:val="1"/>
      <w:numFmt w:val="bullet"/>
      <w:lvlText w:val=""/>
      <w:lvlJc w:val="left"/>
      <w:pPr>
        <w:ind w:left="3700" w:hanging="360"/>
      </w:pPr>
      <w:rPr>
        <w:rFonts w:ascii="Wingdings" w:hAnsi="Wingdings" w:hint="default"/>
      </w:rPr>
    </w:lvl>
    <w:lvl w:ilvl="3" w:tplc="9A866D88" w:tentative="1">
      <w:start w:val="1"/>
      <w:numFmt w:val="bullet"/>
      <w:lvlText w:val=""/>
      <w:lvlJc w:val="left"/>
      <w:pPr>
        <w:ind w:left="4420" w:hanging="360"/>
      </w:pPr>
      <w:rPr>
        <w:rFonts w:ascii="Symbol" w:hAnsi="Symbol" w:hint="default"/>
      </w:rPr>
    </w:lvl>
    <w:lvl w:ilvl="4" w:tplc="53126F7E" w:tentative="1">
      <w:start w:val="1"/>
      <w:numFmt w:val="bullet"/>
      <w:lvlText w:val="o"/>
      <w:lvlJc w:val="left"/>
      <w:pPr>
        <w:ind w:left="5140" w:hanging="360"/>
      </w:pPr>
      <w:rPr>
        <w:rFonts w:ascii="Courier New" w:hAnsi="Courier New" w:cs="Courier New" w:hint="default"/>
      </w:rPr>
    </w:lvl>
    <w:lvl w:ilvl="5" w:tplc="D6866EC8" w:tentative="1">
      <w:start w:val="1"/>
      <w:numFmt w:val="bullet"/>
      <w:lvlText w:val=""/>
      <w:lvlJc w:val="left"/>
      <w:pPr>
        <w:ind w:left="5860" w:hanging="360"/>
      </w:pPr>
      <w:rPr>
        <w:rFonts w:ascii="Wingdings" w:hAnsi="Wingdings" w:hint="default"/>
      </w:rPr>
    </w:lvl>
    <w:lvl w:ilvl="6" w:tplc="8AB24602" w:tentative="1">
      <w:start w:val="1"/>
      <w:numFmt w:val="bullet"/>
      <w:lvlText w:val=""/>
      <w:lvlJc w:val="left"/>
      <w:pPr>
        <w:ind w:left="6580" w:hanging="360"/>
      </w:pPr>
      <w:rPr>
        <w:rFonts w:ascii="Symbol" w:hAnsi="Symbol" w:hint="default"/>
      </w:rPr>
    </w:lvl>
    <w:lvl w:ilvl="7" w:tplc="0C50CF0A" w:tentative="1">
      <w:start w:val="1"/>
      <w:numFmt w:val="bullet"/>
      <w:lvlText w:val="o"/>
      <w:lvlJc w:val="left"/>
      <w:pPr>
        <w:ind w:left="7300" w:hanging="360"/>
      </w:pPr>
      <w:rPr>
        <w:rFonts w:ascii="Courier New" w:hAnsi="Courier New" w:cs="Courier New" w:hint="default"/>
      </w:rPr>
    </w:lvl>
    <w:lvl w:ilvl="8" w:tplc="2BD03986" w:tentative="1">
      <w:start w:val="1"/>
      <w:numFmt w:val="bullet"/>
      <w:lvlText w:val=""/>
      <w:lvlJc w:val="left"/>
      <w:pPr>
        <w:ind w:left="8020" w:hanging="360"/>
      </w:pPr>
      <w:rPr>
        <w:rFonts w:ascii="Wingdings" w:hAnsi="Wingdings" w:hint="default"/>
      </w:rPr>
    </w:lvl>
  </w:abstractNum>
  <w:abstractNum w:abstractNumId="11">
    <w:nsid w:val="6F026B15"/>
    <w:multiLevelType w:val="hybridMultilevel"/>
    <w:tmpl w:val="844A8FFA"/>
    <w:lvl w:ilvl="0" w:tplc="DDEE9E12">
      <w:start w:val="1"/>
      <w:numFmt w:val="bullet"/>
      <w:lvlText w:val=""/>
      <w:lvlJc w:val="left"/>
      <w:pPr>
        <w:ind w:left="720" w:hanging="360"/>
      </w:pPr>
      <w:rPr>
        <w:rFonts w:ascii="Symbol" w:hAnsi="Symbol" w:hint="default"/>
      </w:rPr>
    </w:lvl>
    <w:lvl w:ilvl="1" w:tplc="8FFAE30E">
      <w:start w:val="1"/>
      <w:numFmt w:val="bullet"/>
      <w:lvlText w:val="o"/>
      <w:lvlJc w:val="left"/>
      <w:pPr>
        <w:ind w:left="1440" w:hanging="360"/>
      </w:pPr>
      <w:rPr>
        <w:rFonts w:ascii="Courier New" w:hAnsi="Courier New" w:cs="Courier New" w:hint="default"/>
      </w:rPr>
    </w:lvl>
    <w:lvl w:ilvl="2" w:tplc="41388394" w:tentative="1">
      <w:start w:val="1"/>
      <w:numFmt w:val="bullet"/>
      <w:lvlText w:val=""/>
      <w:lvlJc w:val="left"/>
      <w:pPr>
        <w:ind w:left="2160" w:hanging="360"/>
      </w:pPr>
      <w:rPr>
        <w:rFonts w:ascii="Wingdings" w:hAnsi="Wingdings" w:hint="default"/>
      </w:rPr>
    </w:lvl>
    <w:lvl w:ilvl="3" w:tplc="2EBEA7FA" w:tentative="1">
      <w:start w:val="1"/>
      <w:numFmt w:val="bullet"/>
      <w:lvlText w:val=""/>
      <w:lvlJc w:val="left"/>
      <w:pPr>
        <w:ind w:left="2880" w:hanging="360"/>
      </w:pPr>
      <w:rPr>
        <w:rFonts w:ascii="Symbol" w:hAnsi="Symbol" w:hint="default"/>
      </w:rPr>
    </w:lvl>
    <w:lvl w:ilvl="4" w:tplc="C1682DC6" w:tentative="1">
      <w:start w:val="1"/>
      <w:numFmt w:val="bullet"/>
      <w:lvlText w:val="o"/>
      <w:lvlJc w:val="left"/>
      <w:pPr>
        <w:ind w:left="3600" w:hanging="360"/>
      </w:pPr>
      <w:rPr>
        <w:rFonts w:ascii="Courier New" w:hAnsi="Courier New" w:cs="Courier New" w:hint="default"/>
      </w:rPr>
    </w:lvl>
    <w:lvl w:ilvl="5" w:tplc="51FE0198" w:tentative="1">
      <w:start w:val="1"/>
      <w:numFmt w:val="bullet"/>
      <w:lvlText w:val=""/>
      <w:lvlJc w:val="left"/>
      <w:pPr>
        <w:ind w:left="4320" w:hanging="360"/>
      </w:pPr>
      <w:rPr>
        <w:rFonts w:ascii="Wingdings" w:hAnsi="Wingdings" w:hint="default"/>
      </w:rPr>
    </w:lvl>
    <w:lvl w:ilvl="6" w:tplc="82D45E46" w:tentative="1">
      <w:start w:val="1"/>
      <w:numFmt w:val="bullet"/>
      <w:lvlText w:val=""/>
      <w:lvlJc w:val="left"/>
      <w:pPr>
        <w:ind w:left="5040" w:hanging="360"/>
      </w:pPr>
      <w:rPr>
        <w:rFonts w:ascii="Symbol" w:hAnsi="Symbol" w:hint="default"/>
      </w:rPr>
    </w:lvl>
    <w:lvl w:ilvl="7" w:tplc="01E87A5E" w:tentative="1">
      <w:start w:val="1"/>
      <w:numFmt w:val="bullet"/>
      <w:lvlText w:val="o"/>
      <w:lvlJc w:val="left"/>
      <w:pPr>
        <w:ind w:left="5760" w:hanging="360"/>
      </w:pPr>
      <w:rPr>
        <w:rFonts w:ascii="Courier New" w:hAnsi="Courier New" w:cs="Courier New" w:hint="default"/>
      </w:rPr>
    </w:lvl>
    <w:lvl w:ilvl="8" w:tplc="CEBC7CAE" w:tentative="1">
      <w:start w:val="1"/>
      <w:numFmt w:val="bullet"/>
      <w:lvlText w:val=""/>
      <w:lvlJc w:val="left"/>
      <w:pPr>
        <w:ind w:left="6480" w:hanging="360"/>
      </w:pPr>
      <w:rPr>
        <w:rFonts w:ascii="Wingdings" w:hAnsi="Wingdings" w:hint="default"/>
      </w:rPr>
    </w:lvl>
  </w:abstractNum>
  <w:abstractNum w:abstractNumId="12">
    <w:nsid w:val="7E43350B"/>
    <w:multiLevelType w:val="hybridMultilevel"/>
    <w:tmpl w:val="5AAA8A0E"/>
    <w:lvl w:ilvl="0" w:tplc="94980CD8">
      <w:start w:val="1"/>
      <w:numFmt w:val="bullet"/>
      <w:lvlText w:val=""/>
      <w:lvlJc w:val="left"/>
      <w:pPr>
        <w:tabs>
          <w:tab w:val="num" w:pos="720"/>
        </w:tabs>
        <w:ind w:left="720" w:hanging="360"/>
      </w:pPr>
      <w:rPr>
        <w:rFonts w:ascii="Symbol" w:hAnsi="Symbol" w:hint="default"/>
      </w:rPr>
    </w:lvl>
    <w:lvl w:ilvl="1" w:tplc="3E6C44B0">
      <w:start w:val="1"/>
      <w:numFmt w:val="decimal"/>
      <w:lvlText w:val="%2."/>
      <w:lvlJc w:val="left"/>
      <w:pPr>
        <w:tabs>
          <w:tab w:val="num" w:pos="1440"/>
        </w:tabs>
        <w:ind w:left="1440" w:hanging="360"/>
      </w:pPr>
    </w:lvl>
    <w:lvl w:ilvl="2" w:tplc="A4E6BD32">
      <w:start w:val="1"/>
      <w:numFmt w:val="decimal"/>
      <w:lvlText w:val="%3."/>
      <w:lvlJc w:val="left"/>
      <w:pPr>
        <w:tabs>
          <w:tab w:val="num" w:pos="2160"/>
        </w:tabs>
        <w:ind w:left="2160" w:hanging="360"/>
      </w:pPr>
    </w:lvl>
    <w:lvl w:ilvl="3" w:tplc="C7603570">
      <w:start w:val="1"/>
      <w:numFmt w:val="decimal"/>
      <w:lvlText w:val="%4."/>
      <w:lvlJc w:val="left"/>
      <w:pPr>
        <w:tabs>
          <w:tab w:val="num" w:pos="2880"/>
        </w:tabs>
        <w:ind w:left="2880" w:hanging="360"/>
      </w:pPr>
    </w:lvl>
    <w:lvl w:ilvl="4" w:tplc="87AAF7AC">
      <w:start w:val="1"/>
      <w:numFmt w:val="decimal"/>
      <w:lvlText w:val="%5."/>
      <w:lvlJc w:val="left"/>
      <w:pPr>
        <w:tabs>
          <w:tab w:val="num" w:pos="3600"/>
        </w:tabs>
        <w:ind w:left="3600" w:hanging="360"/>
      </w:pPr>
    </w:lvl>
    <w:lvl w:ilvl="5" w:tplc="27D0AE78">
      <w:start w:val="1"/>
      <w:numFmt w:val="decimal"/>
      <w:lvlText w:val="%6."/>
      <w:lvlJc w:val="left"/>
      <w:pPr>
        <w:tabs>
          <w:tab w:val="num" w:pos="4320"/>
        </w:tabs>
        <w:ind w:left="4320" w:hanging="360"/>
      </w:pPr>
    </w:lvl>
    <w:lvl w:ilvl="6" w:tplc="B8A40DDC">
      <w:start w:val="1"/>
      <w:numFmt w:val="decimal"/>
      <w:lvlText w:val="%7."/>
      <w:lvlJc w:val="left"/>
      <w:pPr>
        <w:tabs>
          <w:tab w:val="num" w:pos="5040"/>
        </w:tabs>
        <w:ind w:left="5040" w:hanging="360"/>
      </w:pPr>
    </w:lvl>
    <w:lvl w:ilvl="7" w:tplc="21DAEC48">
      <w:start w:val="1"/>
      <w:numFmt w:val="decimal"/>
      <w:lvlText w:val="%8."/>
      <w:lvlJc w:val="left"/>
      <w:pPr>
        <w:tabs>
          <w:tab w:val="num" w:pos="5760"/>
        </w:tabs>
        <w:ind w:left="5760" w:hanging="360"/>
      </w:pPr>
    </w:lvl>
    <w:lvl w:ilvl="8" w:tplc="037C2D3E">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3"/>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6"/>
  </w:num>
  <w:num w:numId="8">
    <w:abstractNumId w:val="2"/>
  </w:num>
  <w:num w:numId="9">
    <w:abstractNumId w:val="4"/>
  </w:num>
  <w:num w:numId="10">
    <w:abstractNumId w:val="5"/>
  </w:num>
  <w:num w:numId="11">
    <w:abstractNumId w:val="9"/>
  </w:num>
  <w:num w:numId="12">
    <w:abstractNumId w:val="7"/>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
  <w:rsids>
    <w:rsidRoot w:val="00EB184A"/>
    <w:rsid w:val="0000397C"/>
    <w:rsid w:val="000045A5"/>
    <w:rsid w:val="00004A00"/>
    <w:rsid w:val="00014FEC"/>
    <w:rsid w:val="00017A25"/>
    <w:rsid w:val="000262AB"/>
    <w:rsid w:val="0003357B"/>
    <w:rsid w:val="000473E7"/>
    <w:rsid w:val="00047702"/>
    <w:rsid w:val="00047BB5"/>
    <w:rsid w:val="000518D1"/>
    <w:rsid w:val="00055A5F"/>
    <w:rsid w:val="00055C1D"/>
    <w:rsid w:val="00055F6C"/>
    <w:rsid w:val="00067708"/>
    <w:rsid w:val="00073672"/>
    <w:rsid w:val="00080523"/>
    <w:rsid w:val="00093BB5"/>
    <w:rsid w:val="000C02F6"/>
    <w:rsid w:val="000C086A"/>
    <w:rsid w:val="000C2946"/>
    <w:rsid w:val="000C4A1C"/>
    <w:rsid w:val="000C5F34"/>
    <w:rsid w:val="000E455D"/>
    <w:rsid w:val="000F2F47"/>
    <w:rsid w:val="000F7051"/>
    <w:rsid w:val="001159FD"/>
    <w:rsid w:val="0012411D"/>
    <w:rsid w:val="00131140"/>
    <w:rsid w:val="00134BB3"/>
    <w:rsid w:val="00137142"/>
    <w:rsid w:val="00140405"/>
    <w:rsid w:val="00141337"/>
    <w:rsid w:val="00143145"/>
    <w:rsid w:val="001508DC"/>
    <w:rsid w:val="00173D74"/>
    <w:rsid w:val="00180549"/>
    <w:rsid w:val="00180F16"/>
    <w:rsid w:val="001817E3"/>
    <w:rsid w:val="001823E3"/>
    <w:rsid w:val="00182A9A"/>
    <w:rsid w:val="00186E68"/>
    <w:rsid w:val="00191B53"/>
    <w:rsid w:val="001930E7"/>
    <w:rsid w:val="001A412D"/>
    <w:rsid w:val="001A5570"/>
    <w:rsid w:val="001B0260"/>
    <w:rsid w:val="001B3EE2"/>
    <w:rsid w:val="001B41D8"/>
    <w:rsid w:val="001C38CB"/>
    <w:rsid w:val="001C5958"/>
    <w:rsid w:val="001C6A95"/>
    <w:rsid w:val="001C740F"/>
    <w:rsid w:val="001D6585"/>
    <w:rsid w:val="001E6FC6"/>
    <w:rsid w:val="001F08A8"/>
    <w:rsid w:val="001F3388"/>
    <w:rsid w:val="001F5C25"/>
    <w:rsid w:val="00201883"/>
    <w:rsid w:val="00205492"/>
    <w:rsid w:val="0022463D"/>
    <w:rsid w:val="00224F3B"/>
    <w:rsid w:val="002356F0"/>
    <w:rsid w:val="00242C97"/>
    <w:rsid w:val="002461D9"/>
    <w:rsid w:val="00247101"/>
    <w:rsid w:val="002600A1"/>
    <w:rsid w:val="00265FCC"/>
    <w:rsid w:val="00277509"/>
    <w:rsid w:val="00281087"/>
    <w:rsid w:val="00283222"/>
    <w:rsid w:val="00287479"/>
    <w:rsid w:val="00291918"/>
    <w:rsid w:val="002931A2"/>
    <w:rsid w:val="002C38AF"/>
    <w:rsid w:val="002C40BD"/>
    <w:rsid w:val="002C6BA0"/>
    <w:rsid w:val="002D2AD7"/>
    <w:rsid w:val="002D3DF4"/>
    <w:rsid w:val="002D7F40"/>
    <w:rsid w:val="002E10E8"/>
    <w:rsid w:val="00314AD5"/>
    <w:rsid w:val="00314F88"/>
    <w:rsid w:val="00327719"/>
    <w:rsid w:val="0034205B"/>
    <w:rsid w:val="00353A4A"/>
    <w:rsid w:val="00353B0B"/>
    <w:rsid w:val="003552D4"/>
    <w:rsid w:val="00356DFC"/>
    <w:rsid w:val="00357FD9"/>
    <w:rsid w:val="003633AE"/>
    <w:rsid w:val="003737EE"/>
    <w:rsid w:val="00375709"/>
    <w:rsid w:val="0037690D"/>
    <w:rsid w:val="0038653D"/>
    <w:rsid w:val="0039617C"/>
    <w:rsid w:val="00397386"/>
    <w:rsid w:val="003A4A0A"/>
    <w:rsid w:val="003A7C59"/>
    <w:rsid w:val="003D02AD"/>
    <w:rsid w:val="003D08F8"/>
    <w:rsid w:val="003D11CE"/>
    <w:rsid w:val="003D4F68"/>
    <w:rsid w:val="003F5A45"/>
    <w:rsid w:val="00401A69"/>
    <w:rsid w:val="00405362"/>
    <w:rsid w:val="004059B9"/>
    <w:rsid w:val="00405FD7"/>
    <w:rsid w:val="00413F2A"/>
    <w:rsid w:val="00426780"/>
    <w:rsid w:val="004475A6"/>
    <w:rsid w:val="004620D5"/>
    <w:rsid w:val="00470CEB"/>
    <w:rsid w:val="00473CFE"/>
    <w:rsid w:val="0048014C"/>
    <w:rsid w:val="0048472E"/>
    <w:rsid w:val="004A1F30"/>
    <w:rsid w:val="004A52A8"/>
    <w:rsid w:val="004A5B53"/>
    <w:rsid w:val="004B2CEB"/>
    <w:rsid w:val="004D1465"/>
    <w:rsid w:val="004D302B"/>
    <w:rsid w:val="004D495F"/>
    <w:rsid w:val="004E17F1"/>
    <w:rsid w:val="004E1D9A"/>
    <w:rsid w:val="004E49D4"/>
    <w:rsid w:val="004E7150"/>
    <w:rsid w:val="005239BF"/>
    <w:rsid w:val="005279C6"/>
    <w:rsid w:val="00530C57"/>
    <w:rsid w:val="00532445"/>
    <w:rsid w:val="005416FA"/>
    <w:rsid w:val="00542C9B"/>
    <w:rsid w:val="005515A2"/>
    <w:rsid w:val="00552B7F"/>
    <w:rsid w:val="005640B5"/>
    <w:rsid w:val="0056503D"/>
    <w:rsid w:val="005669A9"/>
    <w:rsid w:val="0057435C"/>
    <w:rsid w:val="00575AED"/>
    <w:rsid w:val="00580514"/>
    <w:rsid w:val="005819AB"/>
    <w:rsid w:val="00583D4F"/>
    <w:rsid w:val="00584C22"/>
    <w:rsid w:val="00585E4C"/>
    <w:rsid w:val="00586815"/>
    <w:rsid w:val="005A0278"/>
    <w:rsid w:val="005A0633"/>
    <w:rsid w:val="005A41E6"/>
    <w:rsid w:val="005B29CA"/>
    <w:rsid w:val="005C53B3"/>
    <w:rsid w:val="005D2144"/>
    <w:rsid w:val="005D3CE3"/>
    <w:rsid w:val="005D5C98"/>
    <w:rsid w:val="005D7056"/>
    <w:rsid w:val="005D7F8F"/>
    <w:rsid w:val="005E1E39"/>
    <w:rsid w:val="005E5F96"/>
    <w:rsid w:val="005F6E18"/>
    <w:rsid w:val="00612602"/>
    <w:rsid w:val="0061340E"/>
    <w:rsid w:val="0062631C"/>
    <w:rsid w:val="00650A05"/>
    <w:rsid w:val="006616B8"/>
    <w:rsid w:val="00676EAF"/>
    <w:rsid w:val="00681810"/>
    <w:rsid w:val="00686762"/>
    <w:rsid w:val="006A36F3"/>
    <w:rsid w:val="006A4FD1"/>
    <w:rsid w:val="006B05A3"/>
    <w:rsid w:val="006B09AC"/>
    <w:rsid w:val="006B547C"/>
    <w:rsid w:val="006C3899"/>
    <w:rsid w:val="006D4717"/>
    <w:rsid w:val="006D471E"/>
    <w:rsid w:val="006F42B3"/>
    <w:rsid w:val="00706A44"/>
    <w:rsid w:val="00706D07"/>
    <w:rsid w:val="00715C6B"/>
    <w:rsid w:val="00723100"/>
    <w:rsid w:val="0073023E"/>
    <w:rsid w:val="00734A5C"/>
    <w:rsid w:val="00743160"/>
    <w:rsid w:val="00751A29"/>
    <w:rsid w:val="00752E32"/>
    <w:rsid w:val="007574EE"/>
    <w:rsid w:val="00761880"/>
    <w:rsid w:val="007707DD"/>
    <w:rsid w:val="00771E49"/>
    <w:rsid w:val="00777D76"/>
    <w:rsid w:val="007875FC"/>
    <w:rsid w:val="0079524E"/>
    <w:rsid w:val="007A2031"/>
    <w:rsid w:val="007A7297"/>
    <w:rsid w:val="007B6545"/>
    <w:rsid w:val="007C05CA"/>
    <w:rsid w:val="007C54E2"/>
    <w:rsid w:val="007D3D3C"/>
    <w:rsid w:val="007F56AF"/>
    <w:rsid w:val="00807F29"/>
    <w:rsid w:val="00825A84"/>
    <w:rsid w:val="00844047"/>
    <w:rsid w:val="00856CDA"/>
    <w:rsid w:val="008608EE"/>
    <w:rsid w:val="00865CD3"/>
    <w:rsid w:val="0086647D"/>
    <w:rsid w:val="0086774D"/>
    <w:rsid w:val="00872599"/>
    <w:rsid w:val="0087415F"/>
    <w:rsid w:val="00875F6B"/>
    <w:rsid w:val="008772F9"/>
    <w:rsid w:val="00881B71"/>
    <w:rsid w:val="00883E0B"/>
    <w:rsid w:val="0088477E"/>
    <w:rsid w:val="00884E8B"/>
    <w:rsid w:val="00894579"/>
    <w:rsid w:val="008950A5"/>
    <w:rsid w:val="00895CB2"/>
    <w:rsid w:val="008A1975"/>
    <w:rsid w:val="008A2A0A"/>
    <w:rsid w:val="008A51ED"/>
    <w:rsid w:val="008B15E3"/>
    <w:rsid w:val="008C6D2A"/>
    <w:rsid w:val="008D2963"/>
    <w:rsid w:val="008D3141"/>
    <w:rsid w:val="008D4C04"/>
    <w:rsid w:val="008D6CA5"/>
    <w:rsid w:val="008E194A"/>
    <w:rsid w:val="008E1CFC"/>
    <w:rsid w:val="008E7EA0"/>
    <w:rsid w:val="008F0500"/>
    <w:rsid w:val="008F2A56"/>
    <w:rsid w:val="008F2CCF"/>
    <w:rsid w:val="00905116"/>
    <w:rsid w:val="00910408"/>
    <w:rsid w:val="00916E4D"/>
    <w:rsid w:val="009306F0"/>
    <w:rsid w:val="00934F1B"/>
    <w:rsid w:val="00937CF9"/>
    <w:rsid w:val="00960822"/>
    <w:rsid w:val="00966CBD"/>
    <w:rsid w:val="00966FC3"/>
    <w:rsid w:val="00973E3F"/>
    <w:rsid w:val="00982248"/>
    <w:rsid w:val="009846C2"/>
    <w:rsid w:val="00986041"/>
    <w:rsid w:val="00987F4D"/>
    <w:rsid w:val="0099538F"/>
    <w:rsid w:val="00995408"/>
    <w:rsid w:val="009A2E21"/>
    <w:rsid w:val="009A46D8"/>
    <w:rsid w:val="009A609D"/>
    <w:rsid w:val="009C33B7"/>
    <w:rsid w:val="009C4A6E"/>
    <w:rsid w:val="009C50EC"/>
    <w:rsid w:val="009D064D"/>
    <w:rsid w:val="009D4462"/>
    <w:rsid w:val="009D44F4"/>
    <w:rsid w:val="009D4952"/>
    <w:rsid w:val="009D5A95"/>
    <w:rsid w:val="009D656C"/>
    <w:rsid w:val="009F6A07"/>
    <w:rsid w:val="00A21310"/>
    <w:rsid w:val="00A2282C"/>
    <w:rsid w:val="00A2470E"/>
    <w:rsid w:val="00A33E8F"/>
    <w:rsid w:val="00A5012C"/>
    <w:rsid w:val="00A5242D"/>
    <w:rsid w:val="00A65689"/>
    <w:rsid w:val="00A65FBF"/>
    <w:rsid w:val="00A72823"/>
    <w:rsid w:val="00A858D0"/>
    <w:rsid w:val="00AA20BF"/>
    <w:rsid w:val="00AA5AF3"/>
    <w:rsid w:val="00AB5F49"/>
    <w:rsid w:val="00AC2204"/>
    <w:rsid w:val="00AD0936"/>
    <w:rsid w:val="00AD3752"/>
    <w:rsid w:val="00AE0DF5"/>
    <w:rsid w:val="00AE0F92"/>
    <w:rsid w:val="00AE676B"/>
    <w:rsid w:val="00AE7726"/>
    <w:rsid w:val="00AF3A22"/>
    <w:rsid w:val="00B01103"/>
    <w:rsid w:val="00B02323"/>
    <w:rsid w:val="00B02949"/>
    <w:rsid w:val="00B04772"/>
    <w:rsid w:val="00B0587B"/>
    <w:rsid w:val="00B1075D"/>
    <w:rsid w:val="00B10860"/>
    <w:rsid w:val="00B12855"/>
    <w:rsid w:val="00B128E7"/>
    <w:rsid w:val="00B27043"/>
    <w:rsid w:val="00B27AE7"/>
    <w:rsid w:val="00B44671"/>
    <w:rsid w:val="00B47EF4"/>
    <w:rsid w:val="00B51533"/>
    <w:rsid w:val="00B71D3B"/>
    <w:rsid w:val="00B7555B"/>
    <w:rsid w:val="00B76BD0"/>
    <w:rsid w:val="00B90A53"/>
    <w:rsid w:val="00B926A3"/>
    <w:rsid w:val="00B9500C"/>
    <w:rsid w:val="00B95A9C"/>
    <w:rsid w:val="00BA7BC8"/>
    <w:rsid w:val="00BB4421"/>
    <w:rsid w:val="00BB6CED"/>
    <w:rsid w:val="00BC09C1"/>
    <w:rsid w:val="00BC0AA4"/>
    <w:rsid w:val="00BC30B3"/>
    <w:rsid w:val="00BC33EF"/>
    <w:rsid w:val="00BD250F"/>
    <w:rsid w:val="00BD35D4"/>
    <w:rsid w:val="00BE162B"/>
    <w:rsid w:val="00BE318B"/>
    <w:rsid w:val="00BE31EB"/>
    <w:rsid w:val="00BE5905"/>
    <w:rsid w:val="00BE6D57"/>
    <w:rsid w:val="00BF484A"/>
    <w:rsid w:val="00C06E11"/>
    <w:rsid w:val="00C1409E"/>
    <w:rsid w:val="00C16601"/>
    <w:rsid w:val="00C246F5"/>
    <w:rsid w:val="00C341E0"/>
    <w:rsid w:val="00C36828"/>
    <w:rsid w:val="00C5202B"/>
    <w:rsid w:val="00C53990"/>
    <w:rsid w:val="00C61661"/>
    <w:rsid w:val="00C61BB9"/>
    <w:rsid w:val="00C738F5"/>
    <w:rsid w:val="00C7478A"/>
    <w:rsid w:val="00C74A22"/>
    <w:rsid w:val="00C77F7E"/>
    <w:rsid w:val="00C80805"/>
    <w:rsid w:val="00C87DB7"/>
    <w:rsid w:val="00C9198C"/>
    <w:rsid w:val="00C91FE0"/>
    <w:rsid w:val="00C94BF6"/>
    <w:rsid w:val="00CA0787"/>
    <w:rsid w:val="00CA7177"/>
    <w:rsid w:val="00CB15B5"/>
    <w:rsid w:val="00CB2ED3"/>
    <w:rsid w:val="00CC4FEC"/>
    <w:rsid w:val="00CC7076"/>
    <w:rsid w:val="00CD1FF7"/>
    <w:rsid w:val="00CD2730"/>
    <w:rsid w:val="00CD4FCB"/>
    <w:rsid w:val="00CD60B5"/>
    <w:rsid w:val="00CE4070"/>
    <w:rsid w:val="00D02D3C"/>
    <w:rsid w:val="00D30566"/>
    <w:rsid w:val="00D316D4"/>
    <w:rsid w:val="00D326C4"/>
    <w:rsid w:val="00D3353A"/>
    <w:rsid w:val="00D417AD"/>
    <w:rsid w:val="00D4583F"/>
    <w:rsid w:val="00D76439"/>
    <w:rsid w:val="00D93334"/>
    <w:rsid w:val="00D9408D"/>
    <w:rsid w:val="00D94587"/>
    <w:rsid w:val="00DB6FD5"/>
    <w:rsid w:val="00DD70A1"/>
    <w:rsid w:val="00E04A4A"/>
    <w:rsid w:val="00E04E74"/>
    <w:rsid w:val="00E11805"/>
    <w:rsid w:val="00E14C25"/>
    <w:rsid w:val="00E24AAF"/>
    <w:rsid w:val="00E334B7"/>
    <w:rsid w:val="00E50715"/>
    <w:rsid w:val="00E53B54"/>
    <w:rsid w:val="00E55000"/>
    <w:rsid w:val="00E55119"/>
    <w:rsid w:val="00E56CA4"/>
    <w:rsid w:val="00E61C4D"/>
    <w:rsid w:val="00E6347E"/>
    <w:rsid w:val="00E67AA7"/>
    <w:rsid w:val="00E710E8"/>
    <w:rsid w:val="00E747AE"/>
    <w:rsid w:val="00E75B1E"/>
    <w:rsid w:val="00E839AD"/>
    <w:rsid w:val="00EA3FEE"/>
    <w:rsid w:val="00EB184A"/>
    <w:rsid w:val="00EB53A8"/>
    <w:rsid w:val="00EC03A5"/>
    <w:rsid w:val="00EC2323"/>
    <w:rsid w:val="00EC3DCB"/>
    <w:rsid w:val="00ED43AB"/>
    <w:rsid w:val="00EE58CD"/>
    <w:rsid w:val="00EE6B74"/>
    <w:rsid w:val="00EE6EA5"/>
    <w:rsid w:val="00EE7B4F"/>
    <w:rsid w:val="00EF44F9"/>
    <w:rsid w:val="00F026D1"/>
    <w:rsid w:val="00F03996"/>
    <w:rsid w:val="00F12D92"/>
    <w:rsid w:val="00F17868"/>
    <w:rsid w:val="00F17EED"/>
    <w:rsid w:val="00F2758C"/>
    <w:rsid w:val="00F3673F"/>
    <w:rsid w:val="00F36B2B"/>
    <w:rsid w:val="00F40475"/>
    <w:rsid w:val="00F43BE1"/>
    <w:rsid w:val="00F47980"/>
    <w:rsid w:val="00F5038F"/>
    <w:rsid w:val="00F60BDA"/>
    <w:rsid w:val="00F85307"/>
    <w:rsid w:val="00F85F04"/>
    <w:rsid w:val="00F9544B"/>
    <w:rsid w:val="00F9660F"/>
    <w:rsid w:val="00FA0AB1"/>
    <w:rsid w:val="00FA105F"/>
    <w:rsid w:val="00FB42FD"/>
    <w:rsid w:val="00FB6DAD"/>
    <w:rsid w:val="00FB75BC"/>
    <w:rsid w:val="00FC1A7F"/>
    <w:rsid w:val="00FC71D4"/>
    <w:rsid w:val="00FE1021"/>
    <w:rsid w:val="00FE4105"/>
    <w:rsid w:val="00FF0462"/>
    <w:rsid w:val="00FF13DE"/>
    <w:rsid w:val="00FF213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D0"/>
    <w:pPr>
      <w:overflowPunct w:val="0"/>
      <w:autoSpaceDE w:val="0"/>
      <w:autoSpaceDN w:val="0"/>
      <w:adjustRightInd w:val="0"/>
      <w:textAlignment w:val="baseline"/>
    </w:pPr>
    <w:rPr>
      <w:lang w:val="en-US" w:eastAsia="en-US"/>
    </w:rPr>
  </w:style>
  <w:style w:type="paragraph" w:styleId="Heading1">
    <w:name w:val="heading 1"/>
    <w:basedOn w:val="Normal"/>
    <w:next w:val="Normal"/>
    <w:qFormat/>
    <w:rsid w:val="00F947D0"/>
    <w:pPr>
      <w:keepNext/>
      <w:outlineLvl w:val="0"/>
    </w:pPr>
    <w:rPr>
      <w:b/>
      <w:kern w:val="28"/>
      <w:sz w:val="28"/>
      <w:lang w:val="en-GB"/>
    </w:rPr>
  </w:style>
  <w:style w:type="paragraph" w:styleId="Heading2">
    <w:name w:val="heading 2"/>
    <w:basedOn w:val="Normal"/>
    <w:next w:val="Normal"/>
    <w:qFormat/>
    <w:rsid w:val="00F947D0"/>
    <w:pPr>
      <w:keepNext/>
      <w:ind w:left="360" w:hanging="360"/>
      <w:outlineLvl w:val="1"/>
    </w:pPr>
    <w:rPr>
      <w:b/>
    </w:rPr>
  </w:style>
  <w:style w:type="paragraph" w:styleId="Heading3">
    <w:name w:val="heading 3"/>
    <w:basedOn w:val="Normal"/>
    <w:next w:val="Normal"/>
    <w:qFormat/>
    <w:rsid w:val="00F947D0"/>
    <w:pPr>
      <w:keepNext/>
      <w:jc w:val="center"/>
      <w:outlineLvl w:val="2"/>
    </w:pPr>
    <w:rPr>
      <w:b/>
      <w:i/>
    </w:rPr>
  </w:style>
  <w:style w:type="paragraph" w:styleId="Heading4">
    <w:name w:val="heading 4"/>
    <w:basedOn w:val="Normal"/>
    <w:next w:val="Normal"/>
    <w:qFormat/>
    <w:rsid w:val="00F947D0"/>
    <w:pPr>
      <w:keepNext/>
      <w:tabs>
        <w:tab w:val="center" w:pos="4513"/>
      </w:tabs>
      <w:suppressAutoHyphens/>
      <w:jc w:val="center"/>
      <w:outlineLvl w:val="3"/>
    </w:pPr>
    <w:rPr>
      <w:b/>
      <w:noProof/>
      <w:sz w:val="24"/>
    </w:rPr>
  </w:style>
  <w:style w:type="paragraph" w:styleId="Heading5">
    <w:name w:val="heading 5"/>
    <w:basedOn w:val="Normal"/>
    <w:next w:val="Normal"/>
    <w:qFormat/>
    <w:rsid w:val="00F947D0"/>
    <w:pPr>
      <w:keepNext/>
      <w:jc w:val="center"/>
      <w:outlineLvl w:val="4"/>
    </w:pPr>
    <w:rPr>
      <w:i/>
      <w:sz w:val="22"/>
      <w:lang w:val="en-CA"/>
    </w:rPr>
  </w:style>
  <w:style w:type="paragraph" w:styleId="Heading6">
    <w:name w:val="heading 6"/>
    <w:basedOn w:val="Normal"/>
    <w:next w:val="Normal"/>
    <w:qFormat/>
    <w:rsid w:val="00F947D0"/>
    <w:pPr>
      <w:keepNext/>
      <w:widowControl w:val="0"/>
      <w:pBdr>
        <w:bottom w:val="single" w:sz="6" w:space="1" w:color="auto"/>
      </w:pBdr>
      <w:tabs>
        <w:tab w:val="center" w:pos="4680"/>
      </w:tabs>
      <w:jc w:val="center"/>
      <w:outlineLvl w:val="5"/>
    </w:pPr>
    <w:rPr>
      <w:b/>
    </w:rPr>
  </w:style>
  <w:style w:type="paragraph" w:styleId="Heading7">
    <w:name w:val="heading 7"/>
    <w:basedOn w:val="Normal"/>
    <w:next w:val="Normal"/>
    <w:qFormat/>
    <w:rsid w:val="00F947D0"/>
    <w:pPr>
      <w:keepNext/>
      <w:tabs>
        <w:tab w:val="left" w:pos="1440"/>
        <w:tab w:val="left" w:pos="7560"/>
        <w:tab w:val="right" w:pos="10800"/>
      </w:tabs>
      <w:ind w:right="-108"/>
      <w:jc w:val="center"/>
      <w:outlineLvl w:val="6"/>
    </w:pPr>
    <w:rPr>
      <w:b/>
      <w:sz w:val="28"/>
    </w:rPr>
  </w:style>
  <w:style w:type="paragraph" w:styleId="Heading8">
    <w:name w:val="heading 8"/>
    <w:basedOn w:val="Normal"/>
    <w:next w:val="Normal"/>
    <w:qFormat/>
    <w:rsid w:val="00F947D0"/>
    <w:pPr>
      <w:keepNext/>
      <w:widowControl w:val="0"/>
      <w:tabs>
        <w:tab w:val="left" w:pos="1080"/>
      </w:tabs>
      <w:jc w:val="center"/>
      <w:outlineLvl w:val="7"/>
    </w:pPr>
    <w:rPr>
      <w:b/>
      <w:i/>
      <w:sz w:val="28"/>
    </w:rPr>
  </w:style>
  <w:style w:type="paragraph" w:styleId="Heading9">
    <w:name w:val="heading 9"/>
    <w:basedOn w:val="Normal"/>
    <w:next w:val="Normal"/>
    <w:qFormat/>
    <w:rsid w:val="00F947D0"/>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F947D0"/>
    <w:pPr>
      <w:tabs>
        <w:tab w:val="center" w:pos="4320"/>
        <w:tab w:val="right" w:pos="8640"/>
      </w:tabs>
    </w:pPr>
  </w:style>
  <w:style w:type="paragraph" w:styleId="Footer">
    <w:name w:val="footer"/>
    <w:basedOn w:val="Normal"/>
    <w:link w:val="FooterChar"/>
    <w:uiPriority w:val="99"/>
    <w:rsid w:val="00F947D0"/>
    <w:pPr>
      <w:tabs>
        <w:tab w:val="center" w:pos="4320"/>
        <w:tab w:val="right" w:pos="8640"/>
      </w:tabs>
    </w:pPr>
  </w:style>
  <w:style w:type="character" w:styleId="PageNumber">
    <w:name w:val="page number"/>
    <w:basedOn w:val="DefaultParagraphFont"/>
    <w:semiHidden/>
    <w:rsid w:val="00F947D0"/>
  </w:style>
  <w:style w:type="paragraph" w:styleId="BodyText">
    <w:name w:val="Body Text"/>
    <w:basedOn w:val="Normal"/>
    <w:semiHidden/>
    <w:rsid w:val="00F947D0"/>
    <w:rPr>
      <w:sz w:val="24"/>
    </w:rPr>
  </w:style>
  <w:style w:type="paragraph" w:styleId="Caption">
    <w:name w:val="caption"/>
    <w:basedOn w:val="Normal"/>
    <w:next w:val="Normal"/>
    <w:qFormat/>
    <w:rsid w:val="00F947D0"/>
    <w:pPr>
      <w:tabs>
        <w:tab w:val="left" w:pos="990"/>
        <w:tab w:val="left" w:pos="7560"/>
        <w:tab w:val="right" w:pos="10800"/>
      </w:tabs>
      <w:jc w:val="right"/>
    </w:pPr>
    <w:rPr>
      <w:b/>
    </w:rPr>
  </w:style>
  <w:style w:type="paragraph" w:styleId="BodyText2">
    <w:name w:val="Body Text 2"/>
    <w:basedOn w:val="Normal"/>
    <w:semiHidden/>
    <w:rsid w:val="00F947D0"/>
    <w:pPr>
      <w:ind w:left="2160"/>
    </w:pPr>
  </w:style>
  <w:style w:type="paragraph" w:styleId="BodyTextIndent2">
    <w:name w:val="Body Text Indent 2"/>
    <w:basedOn w:val="Normal"/>
    <w:semiHidden/>
    <w:rsid w:val="00F947D0"/>
    <w:pPr>
      <w:ind w:left="720" w:hanging="720"/>
    </w:pPr>
  </w:style>
  <w:style w:type="character" w:styleId="Hyperlink">
    <w:name w:val="Hyperlink"/>
    <w:basedOn w:val="DefaultParagraphFont"/>
    <w:semiHidden/>
    <w:rsid w:val="00F947D0"/>
    <w:rPr>
      <w:color w:val="0000FF"/>
      <w:u w:val="single"/>
    </w:rPr>
  </w:style>
  <w:style w:type="paragraph" w:styleId="BodyText3">
    <w:name w:val="Body Text 3"/>
    <w:basedOn w:val="Normal"/>
    <w:semiHidden/>
    <w:rsid w:val="00F947D0"/>
    <w:rPr>
      <w:i/>
      <w:sz w:val="24"/>
    </w:rPr>
  </w:style>
  <w:style w:type="paragraph" w:styleId="BodyTextIndent">
    <w:name w:val="Body Text Indent"/>
    <w:basedOn w:val="Normal"/>
    <w:semiHidden/>
    <w:rsid w:val="00F947D0"/>
    <w:pPr>
      <w:widowControl w:val="0"/>
      <w:tabs>
        <w:tab w:val="left" w:pos="-720"/>
        <w:tab w:val="left" w:pos="-360"/>
        <w:tab w:val="left" w:pos="0"/>
        <w:tab w:val="left" w:pos="720"/>
        <w:tab w:val="left" w:pos="2160"/>
        <w:tab w:val="left" w:pos="3600"/>
        <w:tab w:val="left" w:pos="5040"/>
        <w:tab w:val="left" w:pos="6480"/>
        <w:tab w:val="left" w:pos="7920"/>
        <w:tab w:val="left" w:pos="9360"/>
      </w:tabs>
      <w:ind w:left="360"/>
      <w:jc w:val="both"/>
      <w:textAlignment w:val="auto"/>
    </w:pPr>
  </w:style>
  <w:style w:type="paragraph" w:styleId="BalloonText">
    <w:name w:val="Balloon Text"/>
    <w:basedOn w:val="Normal"/>
    <w:link w:val="BalloonTextChar"/>
    <w:uiPriority w:val="99"/>
    <w:semiHidden/>
    <w:unhideWhenUsed/>
    <w:rsid w:val="0070709D"/>
    <w:rPr>
      <w:rFonts w:ascii="Tahoma" w:hAnsi="Tahoma" w:cs="Tahoma"/>
      <w:sz w:val="16"/>
      <w:szCs w:val="16"/>
    </w:rPr>
  </w:style>
  <w:style w:type="character" w:customStyle="1" w:styleId="BalloonTextChar">
    <w:name w:val="Balloon Text Char"/>
    <w:basedOn w:val="DefaultParagraphFont"/>
    <w:link w:val="BalloonText"/>
    <w:uiPriority w:val="99"/>
    <w:semiHidden/>
    <w:rsid w:val="0070709D"/>
    <w:rPr>
      <w:rFonts w:ascii="Tahoma" w:hAnsi="Tahoma" w:cs="Tahoma"/>
      <w:sz w:val="16"/>
      <w:szCs w:val="16"/>
      <w:lang w:val="en-US" w:eastAsia="en-US"/>
    </w:rPr>
  </w:style>
  <w:style w:type="paragraph" w:styleId="ListParagraph">
    <w:name w:val="List Paragraph"/>
    <w:basedOn w:val="Normal"/>
    <w:uiPriority w:val="34"/>
    <w:qFormat/>
    <w:rsid w:val="005C02E2"/>
    <w:pPr>
      <w:ind w:left="720"/>
      <w:contextualSpacing/>
    </w:pPr>
  </w:style>
  <w:style w:type="paragraph" w:customStyle="1" w:styleId="Standard">
    <w:name w:val="Standard"/>
    <w:rsid w:val="00CF3F02"/>
    <w:pPr>
      <w:suppressAutoHyphens/>
      <w:autoSpaceDN w:val="0"/>
      <w:textAlignment w:val="baseline"/>
    </w:pPr>
    <w:rPr>
      <w:rFonts w:cs="Arial Unicode MS"/>
      <w:kern w:val="3"/>
      <w:sz w:val="24"/>
      <w:szCs w:val="24"/>
      <w:lang w:eastAsia="en-US" w:bidi="hi-IN"/>
    </w:rPr>
  </w:style>
  <w:style w:type="character" w:customStyle="1" w:styleId="FooterChar">
    <w:name w:val="Footer Char"/>
    <w:basedOn w:val="DefaultParagraphFont"/>
    <w:link w:val="Footer"/>
    <w:uiPriority w:val="99"/>
    <w:rsid w:val="00CF3F02"/>
    <w:rPr>
      <w:lang w:val="en-US" w:eastAsia="en-US"/>
    </w:rPr>
  </w:style>
  <w:style w:type="character" w:styleId="CommentReference">
    <w:name w:val="annotation reference"/>
    <w:basedOn w:val="DefaultParagraphFont"/>
    <w:uiPriority w:val="99"/>
    <w:semiHidden/>
    <w:unhideWhenUsed/>
    <w:rsid w:val="00140405"/>
    <w:rPr>
      <w:sz w:val="16"/>
      <w:szCs w:val="16"/>
    </w:rPr>
  </w:style>
  <w:style w:type="paragraph" w:styleId="CommentText">
    <w:name w:val="annotation text"/>
    <w:basedOn w:val="Normal"/>
    <w:link w:val="CommentTextChar"/>
    <w:uiPriority w:val="99"/>
    <w:semiHidden/>
    <w:unhideWhenUsed/>
    <w:rsid w:val="00140405"/>
  </w:style>
  <w:style w:type="character" w:customStyle="1" w:styleId="CommentTextChar">
    <w:name w:val="Comment Text Char"/>
    <w:basedOn w:val="DefaultParagraphFont"/>
    <w:link w:val="CommentText"/>
    <w:uiPriority w:val="99"/>
    <w:semiHidden/>
    <w:rsid w:val="00140405"/>
    <w:rPr>
      <w:lang w:val="en-US" w:eastAsia="en-US"/>
    </w:rPr>
  </w:style>
  <w:style w:type="paragraph" w:styleId="CommentSubject">
    <w:name w:val="annotation subject"/>
    <w:basedOn w:val="CommentText"/>
    <w:next w:val="CommentText"/>
    <w:link w:val="CommentSubjectChar"/>
    <w:uiPriority w:val="99"/>
    <w:semiHidden/>
    <w:unhideWhenUsed/>
    <w:rsid w:val="00140405"/>
    <w:rPr>
      <w:b/>
      <w:bCs/>
    </w:rPr>
  </w:style>
  <w:style w:type="character" w:customStyle="1" w:styleId="CommentSubjectChar">
    <w:name w:val="Comment Subject Char"/>
    <w:basedOn w:val="CommentTextChar"/>
    <w:link w:val="CommentSubject"/>
    <w:uiPriority w:val="99"/>
    <w:semiHidden/>
    <w:rsid w:val="00140405"/>
    <w:rPr>
      <w:b/>
      <w:bCs/>
      <w:lang w:val="en-US" w:eastAsia="en-US"/>
    </w:rPr>
  </w:style>
  <w:style w:type="character" w:styleId="FollowedHyperlink">
    <w:name w:val="FollowedHyperlink"/>
    <w:basedOn w:val="DefaultParagraphFont"/>
    <w:uiPriority w:val="99"/>
    <w:semiHidden/>
    <w:unhideWhenUsed/>
    <w:rsid w:val="005D3CE3"/>
    <w:rPr>
      <w:color w:val="800080" w:themeColor="followedHyperlink"/>
      <w:u w:val="single"/>
    </w:rPr>
  </w:style>
  <w:style w:type="character" w:customStyle="1" w:styleId="apple-converted-space">
    <w:name w:val="apple-converted-space"/>
    <w:basedOn w:val="DefaultParagraphFont"/>
    <w:rsid w:val="00D4583F"/>
  </w:style>
  <w:style w:type="paragraph" w:styleId="NormalWeb">
    <w:name w:val="Normal (Web)"/>
    <w:basedOn w:val="Normal"/>
    <w:uiPriority w:val="99"/>
    <w:unhideWhenUsed/>
    <w:rsid w:val="00C341E0"/>
    <w:pPr>
      <w:overflowPunct/>
      <w:autoSpaceDE/>
      <w:autoSpaceDN/>
      <w:adjustRightInd/>
      <w:spacing w:before="100" w:beforeAutospacing="1" w:after="100" w:afterAutospacing="1"/>
      <w:textAlignment w:val="auto"/>
    </w:pPr>
    <w:rPr>
      <w:rFonts w:eastAsiaTheme="minorHAnsi"/>
      <w:sz w:val="24"/>
      <w:szCs w:val="24"/>
      <w:lang w:val="en-CA" w:eastAsia="en-CA"/>
    </w:rPr>
  </w:style>
  <w:style w:type="character" w:customStyle="1" w:styleId="HeaderChar">
    <w:name w:val="Header Char"/>
    <w:basedOn w:val="DefaultParagraphFont"/>
    <w:link w:val="Header"/>
    <w:semiHidden/>
    <w:rsid w:val="00B0587B"/>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D0"/>
    <w:pPr>
      <w:overflowPunct w:val="0"/>
      <w:autoSpaceDE w:val="0"/>
      <w:autoSpaceDN w:val="0"/>
      <w:adjustRightInd w:val="0"/>
      <w:textAlignment w:val="baseline"/>
    </w:pPr>
    <w:rPr>
      <w:lang w:val="en-US" w:eastAsia="en-US"/>
    </w:rPr>
  </w:style>
  <w:style w:type="paragraph" w:styleId="Titre1">
    <w:name w:val="heading 1"/>
    <w:basedOn w:val="Normal"/>
    <w:next w:val="Normal"/>
    <w:qFormat/>
    <w:rsid w:val="00F947D0"/>
    <w:pPr>
      <w:keepNext/>
      <w:outlineLvl w:val="0"/>
    </w:pPr>
    <w:rPr>
      <w:b/>
      <w:kern w:val="28"/>
      <w:sz w:val="28"/>
      <w:lang w:val="en-GB"/>
    </w:rPr>
  </w:style>
  <w:style w:type="paragraph" w:styleId="Titre2">
    <w:name w:val="heading 2"/>
    <w:basedOn w:val="Normal"/>
    <w:next w:val="Normal"/>
    <w:qFormat/>
    <w:rsid w:val="00F947D0"/>
    <w:pPr>
      <w:keepNext/>
      <w:ind w:left="360" w:hanging="360"/>
      <w:outlineLvl w:val="1"/>
    </w:pPr>
    <w:rPr>
      <w:b/>
    </w:rPr>
  </w:style>
  <w:style w:type="paragraph" w:styleId="Titre3">
    <w:name w:val="heading 3"/>
    <w:basedOn w:val="Normal"/>
    <w:next w:val="Normal"/>
    <w:qFormat/>
    <w:rsid w:val="00F947D0"/>
    <w:pPr>
      <w:keepNext/>
      <w:jc w:val="center"/>
      <w:outlineLvl w:val="2"/>
    </w:pPr>
    <w:rPr>
      <w:b/>
      <w:i/>
    </w:rPr>
  </w:style>
  <w:style w:type="paragraph" w:styleId="Titre4">
    <w:name w:val="heading 4"/>
    <w:basedOn w:val="Normal"/>
    <w:next w:val="Normal"/>
    <w:qFormat/>
    <w:rsid w:val="00F947D0"/>
    <w:pPr>
      <w:keepNext/>
      <w:tabs>
        <w:tab w:val="center" w:pos="4513"/>
      </w:tabs>
      <w:suppressAutoHyphens/>
      <w:jc w:val="center"/>
      <w:outlineLvl w:val="3"/>
    </w:pPr>
    <w:rPr>
      <w:b/>
      <w:noProof/>
      <w:sz w:val="24"/>
    </w:rPr>
  </w:style>
  <w:style w:type="paragraph" w:styleId="Titre5">
    <w:name w:val="heading 5"/>
    <w:basedOn w:val="Normal"/>
    <w:next w:val="Normal"/>
    <w:qFormat/>
    <w:rsid w:val="00F947D0"/>
    <w:pPr>
      <w:keepNext/>
      <w:jc w:val="center"/>
      <w:outlineLvl w:val="4"/>
    </w:pPr>
    <w:rPr>
      <w:i/>
      <w:sz w:val="22"/>
      <w:lang w:val="en-CA"/>
    </w:rPr>
  </w:style>
  <w:style w:type="paragraph" w:styleId="Titre6">
    <w:name w:val="heading 6"/>
    <w:basedOn w:val="Normal"/>
    <w:next w:val="Normal"/>
    <w:qFormat/>
    <w:rsid w:val="00F947D0"/>
    <w:pPr>
      <w:keepNext/>
      <w:widowControl w:val="0"/>
      <w:pBdr>
        <w:bottom w:val="single" w:sz="6" w:space="1" w:color="auto"/>
      </w:pBdr>
      <w:tabs>
        <w:tab w:val="center" w:pos="4680"/>
      </w:tabs>
      <w:jc w:val="center"/>
      <w:outlineLvl w:val="5"/>
    </w:pPr>
    <w:rPr>
      <w:b/>
    </w:rPr>
  </w:style>
  <w:style w:type="paragraph" w:styleId="Titre7">
    <w:name w:val="heading 7"/>
    <w:basedOn w:val="Normal"/>
    <w:next w:val="Normal"/>
    <w:qFormat/>
    <w:rsid w:val="00F947D0"/>
    <w:pPr>
      <w:keepNext/>
      <w:tabs>
        <w:tab w:val="left" w:pos="1440"/>
        <w:tab w:val="left" w:pos="7560"/>
        <w:tab w:val="right" w:pos="10800"/>
      </w:tabs>
      <w:ind w:right="-108"/>
      <w:jc w:val="center"/>
      <w:outlineLvl w:val="6"/>
    </w:pPr>
    <w:rPr>
      <w:b/>
      <w:sz w:val="28"/>
    </w:rPr>
  </w:style>
  <w:style w:type="paragraph" w:styleId="Titre8">
    <w:name w:val="heading 8"/>
    <w:basedOn w:val="Normal"/>
    <w:next w:val="Normal"/>
    <w:qFormat/>
    <w:rsid w:val="00F947D0"/>
    <w:pPr>
      <w:keepNext/>
      <w:widowControl w:val="0"/>
      <w:tabs>
        <w:tab w:val="left" w:pos="1080"/>
      </w:tabs>
      <w:jc w:val="center"/>
      <w:outlineLvl w:val="7"/>
    </w:pPr>
    <w:rPr>
      <w:b/>
      <w:i/>
      <w:sz w:val="28"/>
    </w:rPr>
  </w:style>
  <w:style w:type="paragraph" w:styleId="Titre9">
    <w:name w:val="heading 9"/>
    <w:basedOn w:val="Normal"/>
    <w:next w:val="Normal"/>
    <w:qFormat/>
    <w:rsid w:val="00F947D0"/>
    <w:pPr>
      <w:keepNext/>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F947D0"/>
    <w:pPr>
      <w:tabs>
        <w:tab w:val="center" w:pos="4320"/>
        <w:tab w:val="right" w:pos="8640"/>
      </w:tabs>
    </w:pPr>
  </w:style>
  <w:style w:type="paragraph" w:styleId="Pieddepage">
    <w:name w:val="footer"/>
    <w:basedOn w:val="Normal"/>
    <w:link w:val="PieddepageCar"/>
    <w:uiPriority w:val="99"/>
    <w:rsid w:val="00F947D0"/>
    <w:pPr>
      <w:tabs>
        <w:tab w:val="center" w:pos="4320"/>
        <w:tab w:val="right" w:pos="8640"/>
      </w:tabs>
    </w:pPr>
  </w:style>
  <w:style w:type="character" w:styleId="Numrodepage">
    <w:name w:val="page number"/>
    <w:basedOn w:val="Policepardfaut"/>
    <w:semiHidden/>
    <w:rsid w:val="00F947D0"/>
  </w:style>
  <w:style w:type="paragraph" w:styleId="Corpsdetexte">
    <w:name w:val="Body Text"/>
    <w:basedOn w:val="Normal"/>
    <w:semiHidden/>
    <w:rsid w:val="00F947D0"/>
    <w:rPr>
      <w:sz w:val="24"/>
    </w:rPr>
  </w:style>
  <w:style w:type="paragraph" w:styleId="Lgende">
    <w:name w:val="caption"/>
    <w:basedOn w:val="Normal"/>
    <w:next w:val="Normal"/>
    <w:qFormat/>
    <w:rsid w:val="00F947D0"/>
    <w:pPr>
      <w:tabs>
        <w:tab w:val="left" w:pos="990"/>
        <w:tab w:val="left" w:pos="7560"/>
        <w:tab w:val="right" w:pos="10800"/>
      </w:tabs>
      <w:jc w:val="right"/>
    </w:pPr>
    <w:rPr>
      <w:b/>
    </w:rPr>
  </w:style>
  <w:style w:type="paragraph" w:styleId="Corpsdetexte2">
    <w:name w:val="Body Text 2"/>
    <w:basedOn w:val="Normal"/>
    <w:semiHidden/>
    <w:rsid w:val="00F947D0"/>
    <w:pPr>
      <w:ind w:left="2160"/>
    </w:pPr>
  </w:style>
  <w:style w:type="paragraph" w:styleId="Retraitcorpsdetexte2">
    <w:name w:val="Body Text Indent 2"/>
    <w:basedOn w:val="Normal"/>
    <w:semiHidden/>
    <w:rsid w:val="00F947D0"/>
    <w:pPr>
      <w:ind w:left="720" w:hanging="720"/>
    </w:pPr>
  </w:style>
  <w:style w:type="character" w:styleId="Lienhypertexte">
    <w:name w:val="Hyperlink"/>
    <w:basedOn w:val="Policepardfaut"/>
    <w:semiHidden/>
    <w:rsid w:val="00F947D0"/>
    <w:rPr>
      <w:color w:val="0000FF"/>
      <w:u w:val="single"/>
    </w:rPr>
  </w:style>
  <w:style w:type="paragraph" w:styleId="Corpsdetexte3">
    <w:name w:val="Body Text 3"/>
    <w:basedOn w:val="Normal"/>
    <w:semiHidden/>
    <w:rsid w:val="00F947D0"/>
    <w:rPr>
      <w:i/>
      <w:sz w:val="24"/>
    </w:rPr>
  </w:style>
  <w:style w:type="paragraph" w:styleId="Retraitcorpsdetexte">
    <w:name w:val="Body Text Indent"/>
    <w:basedOn w:val="Normal"/>
    <w:semiHidden/>
    <w:rsid w:val="00F947D0"/>
    <w:pPr>
      <w:widowControl w:val="0"/>
      <w:tabs>
        <w:tab w:val="left" w:pos="-720"/>
        <w:tab w:val="left" w:pos="-360"/>
        <w:tab w:val="left" w:pos="0"/>
        <w:tab w:val="left" w:pos="720"/>
        <w:tab w:val="left" w:pos="2160"/>
        <w:tab w:val="left" w:pos="3600"/>
        <w:tab w:val="left" w:pos="5040"/>
        <w:tab w:val="left" w:pos="6480"/>
        <w:tab w:val="left" w:pos="7920"/>
        <w:tab w:val="left" w:pos="9360"/>
      </w:tabs>
      <w:ind w:left="360"/>
      <w:jc w:val="both"/>
      <w:textAlignment w:val="auto"/>
    </w:pPr>
  </w:style>
  <w:style w:type="paragraph" w:styleId="Textedebulles">
    <w:name w:val="Balloon Text"/>
    <w:basedOn w:val="Normal"/>
    <w:link w:val="TextedebullesCar"/>
    <w:uiPriority w:val="99"/>
    <w:semiHidden/>
    <w:unhideWhenUsed/>
    <w:rsid w:val="0070709D"/>
    <w:rPr>
      <w:rFonts w:ascii="Tahoma" w:hAnsi="Tahoma" w:cs="Tahoma"/>
      <w:sz w:val="16"/>
      <w:szCs w:val="16"/>
    </w:rPr>
  </w:style>
  <w:style w:type="character" w:customStyle="1" w:styleId="TextedebullesCar">
    <w:name w:val="Texte de bulles Car"/>
    <w:basedOn w:val="Policepardfaut"/>
    <w:link w:val="Textedebulles"/>
    <w:uiPriority w:val="99"/>
    <w:semiHidden/>
    <w:rsid w:val="0070709D"/>
    <w:rPr>
      <w:rFonts w:ascii="Tahoma" w:hAnsi="Tahoma" w:cs="Tahoma"/>
      <w:sz w:val="16"/>
      <w:szCs w:val="16"/>
      <w:lang w:val="en-US" w:eastAsia="en-US"/>
    </w:rPr>
  </w:style>
  <w:style w:type="paragraph" w:styleId="Paragraphedeliste">
    <w:name w:val="List Paragraph"/>
    <w:basedOn w:val="Normal"/>
    <w:uiPriority w:val="34"/>
    <w:qFormat/>
    <w:rsid w:val="005C02E2"/>
    <w:pPr>
      <w:ind w:left="720"/>
      <w:contextualSpacing/>
    </w:pPr>
  </w:style>
  <w:style w:type="paragraph" w:customStyle="1" w:styleId="Standard">
    <w:name w:val="Standard"/>
    <w:rsid w:val="00CF3F02"/>
    <w:pPr>
      <w:suppressAutoHyphens/>
      <w:autoSpaceDN w:val="0"/>
      <w:textAlignment w:val="baseline"/>
    </w:pPr>
    <w:rPr>
      <w:rFonts w:cs="Arial Unicode MS"/>
      <w:kern w:val="3"/>
      <w:sz w:val="24"/>
      <w:szCs w:val="24"/>
      <w:lang w:eastAsia="en-US" w:bidi="hi-IN"/>
    </w:rPr>
  </w:style>
  <w:style w:type="character" w:customStyle="1" w:styleId="PieddepageCar">
    <w:name w:val="Pied de page Car"/>
    <w:basedOn w:val="Policepardfaut"/>
    <w:link w:val="Pieddepage"/>
    <w:uiPriority w:val="99"/>
    <w:rsid w:val="00CF3F02"/>
    <w:rPr>
      <w:lang w:val="en-US" w:eastAsia="en-US"/>
    </w:rPr>
  </w:style>
  <w:style w:type="character" w:styleId="Marquedecommentaire">
    <w:name w:val="annotation reference"/>
    <w:basedOn w:val="Policepardfaut"/>
    <w:uiPriority w:val="99"/>
    <w:semiHidden/>
    <w:unhideWhenUsed/>
    <w:rsid w:val="00140405"/>
    <w:rPr>
      <w:sz w:val="16"/>
      <w:szCs w:val="16"/>
    </w:rPr>
  </w:style>
  <w:style w:type="paragraph" w:styleId="Commentaire">
    <w:name w:val="annotation text"/>
    <w:basedOn w:val="Normal"/>
    <w:link w:val="CommentaireCar"/>
    <w:uiPriority w:val="99"/>
    <w:semiHidden/>
    <w:unhideWhenUsed/>
    <w:rsid w:val="00140405"/>
  </w:style>
  <w:style w:type="character" w:customStyle="1" w:styleId="CommentaireCar">
    <w:name w:val="Commentaire Car"/>
    <w:basedOn w:val="Policepardfaut"/>
    <w:link w:val="Commentaire"/>
    <w:uiPriority w:val="99"/>
    <w:semiHidden/>
    <w:rsid w:val="00140405"/>
    <w:rPr>
      <w:lang w:val="en-US" w:eastAsia="en-US"/>
    </w:rPr>
  </w:style>
  <w:style w:type="paragraph" w:styleId="Objetducommentaire">
    <w:name w:val="annotation subject"/>
    <w:basedOn w:val="Commentaire"/>
    <w:next w:val="Commentaire"/>
    <w:link w:val="ObjetducommentaireCar"/>
    <w:uiPriority w:val="99"/>
    <w:semiHidden/>
    <w:unhideWhenUsed/>
    <w:rsid w:val="00140405"/>
    <w:rPr>
      <w:b/>
      <w:bCs/>
    </w:rPr>
  </w:style>
  <w:style w:type="character" w:customStyle="1" w:styleId="ObjetducommentaireCar">
    <w:name w:val="Objet du commentaire Car"/>
    <w:basedOn w:val="CommentaireCar"/>
    <w:link w:val="Objetducommentaire"/>
    <w:uiPriority w:val="99"/>
    <w:semiHidden/>
    <w:rsid w:val="00140405"/>
    <w:rPr>
      <w:b/>
      <w:bCs/>
      <w:lang w:val="en-US" w:eastAsia="en-US"/>
    </w:rPr>
  </w:style>
  <w:style w:type="character" w:styleId="Lienhypertextesuivivisit">
    <w:name w:val="FollowedHyperlink"/>
    <w:basedOn w:val="Policepardfaut"/>
    <w:uiPriority w:val="99"/>
    <w:semiHidden/>
    <w:unhideWhenUsed/>
    <w:rsid w:val="005D3CE3"/>
    <w:rPr>
      <w:color w:val="800080" w:themeColor="followedHyperlink"/>
      <w:u w:val="single"/>
    </w:rPr>
  </w:style>
  <w:style w:type="character" w:customStyle="1" w:styleId="apple-converted-space">
    <w:name w:val="apple-converted-space"/>
    <w:basedOn w:val="Policepardfaut"/>
    <w:rsid w:val="00D458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h.gov.on.ca/AssetFactory.aspx?did=10065" TargetMode="External"/><Relationship Id="rId4" Type="http://schemas.openxmlformats.org/officeDocument/2006/relationships/settings" Target="settings.xml"/><Relationship Id="rId9" Type="http://schemas.openxmlformats.org/officeDocument/2006/relationships/image" Target="cid:image003.png@01CCCA12.329B91A0"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89825-902D-438E-9646-747E3E989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12</Pages>
  <Words>2960</Words>
  <Characters>16872</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REQUEST FOR QUALIFICATIONS (RFQ)</vt:lpstr>
      <vt:lpstr>REQUEST FOR QUALIFICATIONS (RFQ)</vt:lpstr>
    </vt:vector>
  </TitlesOfParts>
  <Company>RMOC</Company>
  <LinksUpToDate>false</LinksUpToDate>
  <CharactersWithSpaces>19793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QUALIFICATIONS (RFQ)</dc:title>
  <dc:creator>Information Technology Services</dc:creator>
  <cp:lastModifiedBy>Alix Jolicoeur</cp:lastModifiedBy>
  <cp:revision>10</cp:revision>
  <cp:lastPrinted>2013-06-06T17:23:00Z</cp:lastPrinted>
  <dcterms:created xsi:type="dcterms:W3CDTF">2013-06-17T12:43:00Z</dcterms:created>
  <dcterms:modified xsi:type="dcterms:W3CDTF">2013-06-24T19:26:00Z</dcterms:modified>
</cp:coreProperties>
</file>