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pdf" ContentType="application/pdf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757E" w:rsidRDefault="0086757E" w:rsidP="00FF1E7D">
      <w:pPr>
        <w:rPr>
          <w:rFonts w:ascii="Arial" w:hAnsi="Arial"/>
          <w:b/>
          <w:sz w:val="18"/>
          <w:lang w:val="en-CA"/>
        </w:rPr>
      </w:pPr>
    </w:p>
    <w:p w:rsidR="00B97EEE" w:rsidRDefault="00B97EEE" w:rsidP="005D4EA5">
      <w:pPr>
        <w:rPr>
          <w:rFonts w:asciiTheme="minorHAnsi" w:hAnsiTheme="minorHAnsi"/>
          <w:b/>
          <w:bCs/>
          <w:szCs w:val="24"/>
        </w:rPr>
      </w:pPr>
    </w:p>
    <w:p w:rsidR="00B97EEE" w:rsidRDefault="00B97EEE" w:rsidP="005D4EA5">
      <w:pPr>
        <w:rPr>
          <w:rFonts w:asciiTheme="minorHAnsi" w:hAnsiTheme="minorHAnsi"/>
          <w:b/>
          <w:bCs/>
          <w:szCs w:val="24"/>
        </w:rPr>
      </w:pPr>
    </w:p>
    <w:p w:rsidR="00B97EEE" w:rsidRDefault="00B97EEE" w:rsidP="005D4EA5">
      <w:pPr>
        <w:rPr>
          <w:rFonts w:asciiTheme="minorHAnsi" w:hAnsiTheme="minorHAnsi"/>
          <w:b/>
          <w:bCs/>
          <w:szCs w:val="24"/>
        </w:rPr>
      </w:pPr>
    </w:p>
    <w:p w:rsidR="00B97EEE" w:rsidRDefault="00B97EEE" w:rsidP="005D4EA5">
      <w:pPr>
        <w:rPr>
          <w:rFonts w:asciiTheme="minorHAnsi" w:hAnsiTheme="minorHAnsi"/>
          <w:b/>
          <w:bCs/>
          <w:szCs w:val="24"/>
        </w:rPr>
      </w:pPr>
    </w:p>
    <w:p w:rsidR="00B97EEE" w:rsidRDefault="00B97EEE" w:rsidP="005D4EA5">
      <w:pPr>
        <w:rPr>
          <w:rFonts w:asciiTheme="minorHAnsi" w:hAnsiTheme="minorHAnsi"/>
          <w:b/>
          <w:bCs/>
          <w:szCs w:val="24"/>
        </w:rPr>
      </w:pPr>
    </w:p>
    <w:p w:rsidR="005D4EA5" w:rsidRPr="005D4EA5" w:rsidRDefault="005D4EA5" w:rsidP="00B97EEE">
      <w:pPr>
        <w:jc w:val="center"/>
        <w:rPr>
          <w:rFonts w:asciiTheme="minorHAnsi" w:hAnsiTheme="minorHAnsi"/>
          <w:b/>
          <w:bCs/>
          <w:szCs w:val="24"/>
        </w:rPr>
      </w:pPr>
      <w:r w:rsidRPr="005D4EA5">
        <w:rPr>
          <w:rFonts w:asciiTheme="minorHAnsi" w:hAnsiTheme="minorHAnsi"/>
          <w:b/>
          <w:bCs/>
          <w:szCs w:val="24"/>
        </w:rPr>
        <w:t>Giant quilt to circle City Hall on Sept. 29</w:t>
      </w:r>
    </w:p>
    <w:p w:rsidR="005D4EA5" w:rsidRPr="00DE4073" w:rsidRDefault="005D4EA5" w:rsidP="00B97EEE">
      <w:pPr>
        <w:jc w:val="center"/>
        <w:rPr>
          <w:rFonts w:asciiTheme="minorHAnsi" w:hAnsiTheme="minorHAnsi"/>
          <w:b/>
          <w:bCs/>
          <w:sz w:val="22"/>
          <w:szCs w:val="22"/>
        </w:rPr>
      </w:pPr>
      <w:r w:rsidRPr="005D4EA5">
        <w:rPr>
          <w:rFonts w:asciiTheme="minorHAnsi" w:hAnsiTheme="minorHAnsi"/>
          <w:b/>
          <w:bCs/>
          <w:szCs w:val="24"/>
        </w:rPr>
        <w:t>“Stitching Our Social Safety Net” brings poverty issues to municipal election</w:t>
      </w:r>
    </w:p>
    <w:p w:rsidR="005D4EA5" w:rsidRPr="00DE4073" w:rsidRDefault="005D4EA5" w:rsidP="005D4EA5">
      <w:pPr>
        <w:rPr>
          <w:rFonts w:asciiTheme="minorHAnsi" w:hAnsiTheme="minorHAnsi"/>
          <w:b/>
          <w:bCs/>
          <w:sz w:val="22"/>
          <w:szCs w:val="22"/>
        </w:rPr>
      </w:pPr>
    </w:p>
    <w:p w:rsidR="005D4EA5" w:rsidRPr="00DE4073" w:rsidRDefault="005D4EA5" w:rsidP="005D4EA5">
      <w:pPr>
        <w:rPr>
          <w:rFonts w:asciiTheme="minorHAnsi" w:hAnsiTheme="minorHAnsi"/>
          <w:sz w:val="22"/>
          <w:szCs w:val="22"/>
          <w:shd w:val="clear" w:color="auto" w:fill="FFFF00"/>
        </w:rPr>
      </w:pPr>
    </w:p>
    <w:p w:rsidR="005D4EA5" w:rsidRPr="00DE4073" w:rsidRDefault="005D4EA5" w:rsidP="005D4EA5">
      <w:pPr>
        <w:rPr>
          <w:rFonts w:asciiTheme="minorHAnsi" w:hAnsiTheme="minorHAnsi"/>
          <w:sz w:val="22"/>
          <w:szCs w:val="22"/>
        </w:rPr>
      </w:pPr>
      <w:r w:rsidRPr="00DE4073">
        <w:rPr>
          <w:rFonts w:asciiTheme="minorHAnsi" w:hAnsiTheme="minorHAnsi"/>
          <w:sz w:val="22"/>
          <w:szCs w:val="22"/>
        </w:rPr>
        <w:t xml:space="preserve">Anti-poverty activists will bring their concerns to candidates in the upcoming municipal election at a </w:t>
      </w:r>
      <w:r>
        <w:rPr>
          <w:rFonts w:asciiTheme="minorHAnsi" w:hAnsiTheme="minorHAnsi"/>
          <w:sz w:val="22"/>
          <w:szCs w:val="22"/>
        </w:rPr>
        <w:t>media</w:t>
      </w:r>
      <w:r w:rsidRPr="00DE4073">
        <w:rPr>
          <w:rFonts w:asciiTheme="minorHAnsi" w:hAnsiTheme="minorHAnsi"/>
          <w:sz w:val="22"/>
          <w:szCs w:val="22"/>
        </w:rPr>
        <w:t xml:space="preserve"> conference and unveiling of a giant quilt at City Hall at noon on Sept. 29.</w:t>
      </w:r>
    </w:p>
    <w:p w:rsidR="005D4EA5" w:rsidRPr="00DE4073" w:rsidRDefault="005D4EA5" w:rsidP="005D4EA5">
      <w:pPr>
        <w:rPr>
          <w:rFonts w:asciiTheme="minorHAnsi" w:hAnsiTheme="minorHAnsi"/>
          <w:sz w:val="22"/>
          <w:szCs w:val="22"/>
        </w:rPr>
      </w:pPr>
    </w:p>
    <w:p w:rsidR="005D4EA5" w:rsidRPr="00DE4073" w:rsidRDefault="005D4EA5" w:rsidP="005D4EA5">
      <w:pPr>
        <w:rPr>
          <w:rFonts w:asciiTheme="minorHAnsi" w:hAnsiTheme="minorHAnsi"/>
          <w:sz w:val="22"/>
          <w:szCs w:val="22"/>
        </w:rPr>
      </w:pPr>
      <w:r w:rsidRPr="00DE4073">
        <w:rPr>
          <w:rFonts w:asciiTheme="minorHAnsi" w:hAnsiTheme="minorHAnsi"/>
          <w:sz w:val="22"/>
          <w:szCs w:val="22"/>
        </w:rPr>
        <w:t xml:space="preserve">“So often, poverty issues are missed, ignored or minimized by our elected officials,” said spokesperson </w:t>
      </w:r>
      <w:r>
        <w:rPr>
          <w:rFonts w:asciiTheme="minorHAnsi" w:hAnsiTheme="minorHAnsi"/>
          <w:sz w:val="22"/>
          <w:szCs w:val="22"/>
        </w:rPr>
        <w:t>Christine Gagné.</w:t>
      </w:r>
    </w:p>
    <w:p w:rsidR="005D4EA5" w:rsidRPr="00DE4073" w:rsidRDefault="005D4EA5" w:rsidP="005D4EA5">
      <w:pPr>
        <w:rPr>
          <w:rFonts w:asciiTheme="minorHAnsi" w:hAnsiTheme="minorHAnsi"/>
          <w:sz w:val="22"/>
          <w:szCs w:val="22"/>
        </w:rPr>
      </w:pPr>
    </w:p>
    <w:p w:rsidR="005D4EA5" w:rsidRDefault="005D4EA5" w:rsidP="005D4EA5">
      <w:pPr>
        <w:rPr>
          <w:rFonts w:asciiTheme="minorHAnsi" w:hAnsiTheme="minorHAnsi"/>
          <w:sz w:val="22"/>
          <w:szCs w:val="22"/>
        </w:rPr>
      </w:pPr>
      <w:r w:rsidRPr="00DE4073">
        <w:rPr>
          <w:rFonts w:asciiTheme="minorHAnsi" w:hAnsiTheme="minorHAnsi"/>
          <w:sz w:val="22"/>
          <w:szCs w:val="22"/>
        </w:rPr>
        <w:t>“We want to give candidates an opportunity to listen to our concerns and let us know how they plan to approach issues related to poverty and mental health</w:t>
      </w:r>
      <w:r>
        <w:rPr>
          <w:rFonts w:asciiTheme="minorHAnsi" w:hAnsiTheme="minorHAnsi"/>
          <w:sz w:val="22"/>
          <w:szCs w:val="22"/>
        </w:rPr>
        <w:t>.”</w:t>
      </w:r>
    </w:p>
    <w:p w:rsidR="005D4EA5" w:rsidRDefault="005D4EA5" w:rsidP="005D4EA5">
      <w:pPr>
        <w:rPr>
          <w:rFonts w:asciiTheme="minorHAnsi" w:hAnsiTheme="minorHAnsi"/>
          <w:sz w:val="22"/>
          <w:szCs w:val="22"/>
        </w:rPr>
      </w:pPr>
    </w:p>
    <w:p w:rsidR="005D4EA5" w:rsidRPr="00DE4073" w:rsidRDefault="005D4EA5" w:rsidP="005D4EA5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The group says it is bringing “</w:t>
      </w:r>
      <w:r w:rsidRPr="00DE4073">
        <w:rPr>
          <w:rFonts w:asciiTheme="minorHAnsi" w:hAnsiTheme="minorHAnsi"/>
          <w:sz w:val="22"/>
          <w:szCs w:val="22"/>
        </w:rPr>
        <w:t>the voices of the unheard, unknown or dismissed”</w:t>
      </w:r>
      <w:r>
        <w:rPr>
          <w:rFonts w:asciiTheme="minorHAnsi" w:hAnsiTheme="minorHAnsi"/>
          <w:sz w:val="22"/>
          <w:szCs w:val="22"/>
        </w:rPr>
        <w:t xml:space="preserve"> to City Hall.</w:t>
      </w:r>
    </w:p>
    <w:p w:rsidR="005D4EA5" w:rsidRPr="00DE4073" w:rsidRDefault="005D4EA5" w:rsidP="005D4EA5">
      <w:pPr>
        <w:rPr>
          <w:rFonts w:asciiTheme="minorHAnsi" w:hAnsiTheme="minorHAnsi"/>
          <w:sz w:val="22"/>
          <w:szCs w:val="22"/>
        </w:rPr>
      </w:pPr>
    </w:p>
    <w:p w:rsidR="005D4EA5" w:rsidRPr="00DE4073" w:rsidRDefault="005D4EA5" w:rsidP="005D4EA5">
      <w:pPr>
        <w:rPr>
          <w:rFonts w:asciiTheme="minorHAnsi" w:hAnsiTheme="minorHAnsi"/>
          <w:sz w:val="22"/>
          <w:szCs w:val="22"/>
        </w:rPr>
      </w:pPr>
      <w:r w:rsidRPr="00DE4073">
        <w:rPr>
          <w:rFonts w:asciiTheme="minorHAnsi" w:hAnsiTheme="minorHAnsi"/>
          <w:sz w:val="22"/>
          <w:szCs w:val="22"/>
        </w:rPr>
        <w:t xml:space="preserve">“Stitching our Social Safety Net” is comprised of </w:t>
      </w:r>
      <w:r>
        <w:rPr>
          <w:rFonts w:asciiTheme="minorHAnsi" w:hAnsiTheme="minorHAnsi"/>
          <w:sz w:val="22"/>
          <w:szCs w:val="22"/>
        </w:rPr>
        <w:t xml:space="preserve">Ottawa </w:t>
      </w:r>
      <w:r w:rsidRPr="00DE4073">
        <w:rPr>
          <w:rFonts w:asciiTheme="minorHAnsi" w:hAnsiTheme="minorHAnsi"/>
          <w:sz w:val="22"/>
          <w:szCs w:val="22"/>
        </w:rPr>
        <w:t>residents and community groups, assist</w:t>
      </w:r>
      <w:r>
        <w:rPr>
          <w:rFonts w:asciiTheme="minorHAnsi" w:hAnsiTheme="minorHAnsi"/>
          <w:sz w:val="22"/>
          <w:szCs w:val="22"/>
        </w:rPr>
        <w:t>ed by</w:t>
      </w:r>
      <w:r w:rsidRPr="00DE4073">
        <w:rPr>
          <w:rFonts w:asciiTheme="minorHAnsi" w:hAnsiTheme="minorHAnsi"/>
          <w:sz w:val="22"/>
          <w:szCs w:val="22"/>
        </w:rPr>
        <w:t xml:space="preserve"> the Canadian Mental Health Association Ottawa (CMHA</w:t>
      </w:r>
      <w:r>
        <w:rPr>
          <w:rFonts w:asciiTheme="minorHAnsi" w:hAnsiTheme="minorHAnsi"/>
          <w:sz w:val="22"/>
          <w:szCs w:val="22"/>
        </w:rPr>
        <w:t>)</w:t>
      </w:r>
      <w:r w:rsidRPr="00DE4073">
        <w:rPr>
          <w:rFonts w:asciiTheme="minorHAnsi" w:hAnsiTheme="minorHAnsi"/>
          <w:sz w:val="22"/>
          <w:szCs w:val="22"/>
        </w:rPr>
        <w:t xml:space="preserve"> and Poverty Elimination Mental Health Advocates (PEMHA</w:t>
      </w:r>
      <w:r>
        <w:rPr>
          <w:rFonts w:asciiTheme="minorHAnsi" w:hAnsiTheme="minorHAnsi"/>
          <w:sz w:val="22"/>
          <w:szCs w:val="22"/>
        </w:rPr>
        <w:t>)</w:t>
      </w:r>
      <w:r w:rsidRPr="00DE4073">
        <w:rPr>
          <w:rFonts w:asciiTheme="minorHAnsi" w:hAnsiTheme="minorHAnsi"/>
          <w:sz w:val="22"/>
          <w:szCs w:val="22"/>
        </w:rPr>
        <w:t>.</w:t>
      </w:r>
    </w:p>
    <w:p w:rsidR="005D4EA5" w:rsidRPr="00DE4073" w:rsidRDefault="005D4EA5" w:rsidP="005D4EA5">
      <w:pPr>
        <w:rPr>
          <w:rFonts w:asciiTheme="minorHAnsi" w:hAnsiTheme="minorHAnsi"/>
          <w:sz w:val="22"/>
          <w:szCs w:val="22"/>
        </w:rPr>
      </w:pPr>
    </w:p>
    <w:p w:rsidR="005D4EA5" w:rsidRPr="00DE4073" w:rsidRDefault="005D4EA5" w:rsidP="005D4EA5">
      <w:pPr>
        <w:rPr>
          <w:rFonts w:asciiTheme="minorHAnsi" w:hAnsiTheme="minorHAnsi"/>
          <w:sz w:val="22"/>
          <w:szCs w:val="22"/>
        </w:rPr>
      </w:pPr>
      <w:r w:rsidRPr="00DE4073">
        <w:rPr>
          <w:rFonts w:asciiTheme="minorHAnsi" w:hAnsiTheme="minorHAnsi"/>
          <w:sz w:val="22"/>
          <w:szCs w:val="22"/>
        </w:rPr>
        <w:t>Members worked all summer to create quilt pieces to be added to a quilt that Houselink/The Dream Team in Toronto used in the lead-up to the last provincial election.</w:t>
      </w:r>
    </w:p>
    <w:p w:rsidR="005D4EA5" w:rsidRPr="00DE4073" w:rsidRDefault="005D4EA5" w:rsidP="005D4EA5">
      <w:pPr>
        <w:rPr>
          <w:rFonts w:asciiTheme="minorHAnsi" w:hAnsiTheme="minorHAnsi"/>
          <w:sz w:val="22"/>
          <w:szCs w:val="22"/>
        </w:rPr>
      </w:pPr>
    </w:p>
    <w:p w:rsidR="005D4EA5" w:rsidRPr="00DE4073" w:rsidRDefault="005D4EA5" w:rsidP="005D4EA5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“The people involved in the project are</w:t>
      </w:r>
      <w:r w:rsidRPr="00DE4073">
        <w:rPr>
          <w:rFonts w:asciiTheme="minorHAnsi" w:hAnsiTheme="minorHAnsi"/>
          <w:sz w:val="22"/>
          <w:szCs w:val="22"/>
        </w:rPr>
        <w:t xml:space="preserve"> using the quilt to make a statement on the eroding safety net,</w:t>
      </w:r>
      <w:r>
        <w:rPr>
          <w:rFonts w:asciiTheme="minorHAnsi" w:hAnsiTheme="minorHAnsi"/>
          <w:sz w:val="22"/>
          <w:szCs w:val="22"/>
        </w:rPr>
        <w:t>” said Gagne. Things of concern include the delayed increase in the Ontario Child Benefit, reduced spending on subsidized housing, the end of the Community Start-up and Maintenance Benefit for social benefits recipients, and the loss of federal funding of the Community Access Program that helps support Community Access that provides free or low-cost internet access to the public through libraries. Unemployment is also on the rise in Ottawa-Gatineau.</w:t>
      </w:r>
    </w:p>
    <w:p w:rsidR="005D4EA5" w:rsidRPr="00DE4073" w:rsidRDefault="005D4EA5" w:rsidP="005D4EA5">
      <w:pPr>
        <w:rPr>
          <w:rFonts w:asciiTheme="minorHAnsi" w:hAnsiTheme="minorHAnsi"/>
          <w:sz w:val="22"/>
          <w:szCs w:val="22"/>
        </w:rPr>
      </w:pPr>
    </w:p>
    <w:p w:rsidR="005D4EA5" w:rsidRDefault="005D4EA5" w:rsidP="005D4EA5">
      <w:pPr>
        <w:rPr>
          <w:rFonts w:asciiTheme="minorHAnsi" w:hAnsiTheme="minorHAnsi"/>
          <w:sz w:val="22"/>
          <w:szCs w:val="22"/>
        </w:rPr>
      </w:pPr>
      <w:r w:rsidRPr="00DE4073">
        <w:rPr>
          <w:rFonts w:asciiTheme="minorHAnsi" w:hAnsiTheme="minorHAnsi"/>
          <w:sz w:val="22"/>
          <w:szCs w:val="22"/>
        </w:rPr>
        <w:t xml:space="preserve">The media conference will include remarks by </w:t>
      </w:r>
      <w:r>
        <w:rPr>
          <w:rFonts w:asciiTheme="minorHAnsi" w:hAnsiTheme="minorHAnsi"/>
          <w:sz w:val="22"/>
          <w:szCs w:val="22"/>
        </w:rPr>
        <w:t xml:space="preserve">Mayor Jim Watson, </w:t>
      </w:r>
      <w:r w:rsidRPr="00DE4073">
        <w:rPr>
          <w:rFonts w:asciiTheme="minorHAnsi" w:hAnsiTheme="minorHAnsi"/>
          <w:sz w:val="22"/>
          <w:szCs w:val="22"/>
        </w:rPr>
        <w:t>Councillor Diane Holmes, a long-time supporter of the project, and representatives from Dream Team</w:t>
      </w:r>
      <w:r>
        <w:rPr>
          <w:rFonts w:asciiTheme="minorHAnsi" w:hAnsiTheme="minorHAnsi"/>
          <w:sz w:val="22"/>
          <w:szCs w:val="22"/>
        </w:rPr>
        <w:t xml:space="preserve"> and</w:t>
      </w:r>
      <w:r w:rsidRPr="00DE4073">
        <w:rPr>
          <w:rFonts w:asciiTheme="minorHAnsi" w:hAnsiTheme="minorHAnsi"/>
          <w:sz w:val="22"/>
          <w:szCs w:val="22"/>
        </w:rPr>
        <w:t xml:space="preserve"> Houselink</w:t>
      </w:r>
      <w:r>
        <w:rPr>
          <w:rFonts w:asciiTheme="minorHAnsi" w:hAnsiTheme="minorHAnsi"/>
          <w:sz w:val="22"/>
          <w:szCs w:val="22"/>
        </w:rPr>
        <w:t>.</w:t>
      </w:r>
      <w:r w:rsidR="00B97EEE">
        <w:rPr>
          <w:rFonts w:asciiTheme="minorHAnsi" w:hAnsiTheme="minorHAnsi"/>
          <w:sz w:val="22"/>
          <w:szCs w:val="22"/>
        </w:rPr>
        <w:t xml:space="preserve"> A number of candi</w:t>
      </w:r>
      <w:r>
        <w:rPr>
          <w:rFonts w:asciiTheme="minorHAnsi" w:hAnsiTheme="minorHAnsi"/>
          <w:sz w:val="22"/>
          <w:szCs w:val="22"/>
        </w:rPr>
        <w:t>dates have indicated that they</w:t>
      </w:r>
      <w:r w:rsidRPr="00DE4073">
        <w:rPr>
          <w:rFonts w:asciiTheme="minorHAnsi" w:hAnsiTheme="minorHAnsi"/>
          <w:sz w:val="22"/>
          <w:szCs w:val="22"/>
        </w:rPr>
        <w:t xml:space="preserve"> plan to attend. </w:t>
      </w:r>
    </w:p>
    <w:p w:rsidR="005D4EA5" w:rsidRDefault="005D4EA5" w:rsidP="005D4EA5">
      <w:pPr>
        <w:rPr>
          <w:rFonts w:asciiTheme="minorHAnsi" w:hAnsiTheme="minorHAnsi"/>
          <w:sz w:val="22"/>
          <w:szCs w:val="22"/>
        </w:rPr>
      </w:pPr>
    </w:p>
    <w:p w:rsidR="005D4EA5" w:rsidRPr="00DE4073" w:rsidRDefault="005D4EA5" w:rsidP="005D4EA5">
      <w:pPr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-30-</w:t>
      </w:r>
    </w:p>
    <w:p w:rsidR="005D4EA5" w:rsidRPr="00DE4073" w:rsidRDefault="005D4EA5" w:rsidP="005D4EA5">
      <w:pPr>
        <w:rPr>
          <w:rFonts w:asciiTheme="minorHAnsi" w:hAnsiTheme="minorHAnsi"/>
          <w:sz w:val="22"/>
          <w:szCs w:val="22"/>
        </w:rPr>
      </w:pPr>
    </w:p>
    <w:p w:rsidR="005D4EA5" w:rsidRPr="00DE4073" w:rsidRDefault="005D4EA5" w:rsidP="005D4EA5">
      <w:pPr>
        <w:rPr>
          <w:rFonts w:asciiTheme="minorHAnsi" w:hAnsiTheme="minorHAnsi"/>
          <w:sz w:val="22"/>
          <w:szCs w:val="22"/>
        </w:rPr>
      </w:pPr>
      <w:r w:rsidRPr="00DE4073">
        <w:rPr>
          <w:rFonts w:asciiTheme="minorHAnsi" w:hAnsiTheme="minorHAnsi"/>
          <w:sz w:val="22"/>
          <w:szCs w:val="22"/>
        </w:rPr>
        <w:t xml:space="preserve">What: </w:t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 w:rsidRPr="00DE4073">
        <w:rPr>
          <w:rFonts w:asciiTheme="minorHAnsi" w:hAnsiTheme="minorHAnsi"/>
          <w:sz w:val="22"/>
          <w:szCs w:val="22"/>
        </w:rPr>
        <w:t>Giant quilt unveiling, presentation on poverty issues in upcoming election</w:t>
      </w:r>
    </w:p>
    <w:p w:rsidR="005D4EA5" w:rsidRPr="00CE566C" w:rsidRDefault="005D4EA5" w:rsidP="005D4EA5">
      <w:pPr>
        <w:rPr>
          <w:rFonts w:asciiTheme="minorHAnsi" w:hAnsiTheme="minorHAnsi"/>
          <w:sz w:val="22"/>
          <w:szCs w:val="22"/>
        </w:rPr>
      </w:pPr>
      <w:r w:rsidRPr="00DE4073">
        <w:rPr>
          <w:rFonts w:asciiTheme="minorHAnsi" w:hAnsiTheme="minorHAnsi"/>
          <w:sz w:val="22"/>
          <w:szCs w:val="22"/>
        </w:rPr>
        <w:t xml:space="preserve">Where: </w:t>
      </w:r>
      <w:r w:rsidR="00F9317A">
        <w:rPr>
          <w:rFonts w:asciiTheme="minorHAnsi" w:hAnsiTheme="minorHAnsi"/>
          <w:sz w:val="22"/>
          <w:szCs w:val="22"/>
        </w:rPr>
        <w:tab/>
        <w:t>Jean Piggot Hall</w:t>
      </w:r>
      <w:r>
        <w:rPr>
          <w:rFonts w:asciiTheme="minorHAnsi" w:hAnsiTheme="minorHAnsi"/>
          <w:sz w:val="22"/>
          <w:szCs w:val="22"/>
        </w:rPr>
        <w:t xml:space="preserve">, </w:t>
      </w:r>
      <w:r w:rsidRPr="00DE4073">
        <w:rPr>
          <w:rFonts w:asciiTheme="minorHAnsi" w:hAnsiTheme="minorHAnsi"/>
          <w:sz w:val="22"/>
          <w:szCs w:val="22"/>
        </w:rPr>
        <w:t>Ottawa City Hall</w:t>
      </w:r>
      <w:r w:rsidRPr="00CE566C">
        <w:rPr>
          <w:rFonts w:asciiTheme="minorHAnsi" w:hAnsiTheme="minorHAnsi"/>
          <w:sz w:val="22"/>
          <w:szCs w:val="22"/>
        </w:rPr>
        <w:t xml:space="preserve">, </w:t>
      </w:r>
      <w:r w:rsidRPr="00CE566C">
        <w:rPr>
          <w:rFonts w:asciiTheme="minorHAnsi" w:hAnsiTheme="minorHAnsi" w:cs="Arial"/>
          <w:color w:val="222222"/>
          <w:sz w:val="22"/>
          <w:szCs w:val="22"/>
        </w:rPr>
        <w:t>110 Laurier Avenue West, Ottawa, ON K1P 1J1</w:t>
      </w:r>
    </w:p>
    <w:p w:rsidR="005D4EA5" w:rsidRPr="00DE4073" w:rsidRDefault="005D4EA5" w:rsidP="005D4EA5">
      <w:pPr>
        <w:rPr>
          <w:rFonts w:asciiTheme="minorHAnsi" w:hAnsiTheme="minorHAnsi"/>
          <w:sz w:val="22"/>
          <w:szCs w:val="22"/>
        </w:rPr>
      </w:pPr>
      <w:r w:rsidRPr="00DE4073">
        <w:rPr>
          <w:rFonts w:asciiTheme="minorHAnsi" w:hAnsiTheme="minorHAnsi"/>
          <w:sz w:val="22"/>
          <w:szCs w:val="22"/>
        </w:rPr>
        <w:t xml:space="preserve">When: </w:t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 w:rsidRPr="00DE4073">
        <w:rPr>
          <w:rFonts w:asciiTheme="minorHAnsi" w:hAnsiTheme="minorHAnsi"/>
          <w:sz w:val="22"/>
          <w:szCs w:val="22"/>
        </w:rPr>
        <w:t>Monday, Sept. 29, 2014</w:t>
      </w:r>
      <w:r>
        <w:rPr>
          <w:rFonts w:asciiTheme="minorHAnsi" w:hAnsiTheme="minorHAnsi"/>
          <w:sz w:val="22"/>
          <w:szCs w:val="22"/>
        </w:rPr>
        <w:t xml:space="preserve"> at 12:00 noon.</w:t>
      </w:r>
    </w:p>
    <w:p w:rsidR="005D4EA5" w:rsidRPr="00DE4073" w:rsidRDefault="005D4EA5" w:rsidP="005D4EA5">
      <w:pPr>
        <w:rPr>
          <w:rFonts w:asciiTheme="minorHAnsi" w:hAnsiTheme="minorHAnsi"/>
          <w:sz w:val="22"/>
          <w:szCs w:val="22"/>
        </w:rPr>
      </w:pPr>
    </w:p>
    <w:p w:rsidR="005D4EA5" w:rsidRPr="00DE4073" w:rsidRDefault="005D4EA5" w:rsidP="005D4EA5">
      <w:pPr>
        <w:rPr>
          <w:rFonts w:asciiTheme="minorHAnsi" w:hAnsiTheme="minorHAnsi"/>
          <w:sz w:val="22"/>
          <w:szCs w:val="22"/>
        </w:rPr>
      </w:pPr>
      <w:r w:rsidRPr="00DE4073">
        <w:rPr>
          <w:rFonts w:asciiTheme="minorHAnsi" w:hAnsiTheme="minorHAnsi"/>
          <w:sz w:val="22"/>
          <w:szCs w:val="22"/>
        </w:rPr>
        <w:t>For further information or to request an interview, contact:</w:t>
      </w:r>
    </w:p>
    <w:p w:rsidR="005D4EA5" w:rsidRPr="00DE4073" w:rsidRDefault="005D4EA5" w:rsidP="005D4EA5">
      <w:pPr>
        <w:rPr>
          <w:rFonts w:asciiTheme="minorHAnsi" w:hAnsiTheme="minorHAnsi"/>
          <w:sz w:val="22"/>
          <w:szCs w:val="22"/>
        </w:rPr>
      </w:pPr>
    </w:p>
    <w:p w:rsidR="005D4EA5" w:rsidRPr="00DE4073" w:rsidRDefault="005D4EA5" w:rsidP="005D4EA5">
      <w:pPr>
        <w:rPr>
          <w:rFonts w:asciiTheme="minorHAnsi" w:hAnsiTheme="minorHAnsi"/>
          <w:sz w:val="22"/>
          <w:szCs w:val="22"/>
        </w:rPr>
      </w:pPr>
      <w:r w:rsidRPr="00DE4073">
        <w:rPr>
          <w:rFonts w:asciiTheme="minorHAnsi" w:hAnsiTheme="minorHAnsi"/>
          <w:sz w:val="22"/>
          <w:szCs w:val="22"/>
        </w:rPr>
        <w:t>Christine Gagne</w:t>
      </w:r>
    </w:p>
    <w:p w:rsidR="005D4EA5" w:rsidRPr="00DE4073" w:rsidRDefault="005D4EA5" w:rsidP="005D4EA5">
      <w:pPr>
        <w:rPr>
          <w:rFonts w:asciiTheme="minorHAnsi" w:hAnsiTheme="minorHAnsi"/>
          <w:sz w:val="22"/>
          <w:szCs w:val="22"/>
        </w:rPr>
      </w:pPr>
      <w:r w:rsidRPr="00DE4073">
        <w:rPr>
          <w:rFonts w:asciiTheme="minorHAnsi" w:hAnsiTheme="minorHAnsi"/>
          <w:sz w:val="22"/>
          <w:szCs w:val="22"/>
        </w:rPr>
        <w:t xml:space="preserve">Community Mental Health Consultant </w:t>
      </w:r>
    </w:p>
    <w:p w:rsidR="005D4EA5" w:rsidRPr="00DE4073" w:rsidRDefault="005D4EA5" w:rsidP="005D4EA5">
      <w:pPr>
        <w:rPr>
          <w:rFonts w:asciiTheme="minorHAnsi" w:hAnsiTheme="minorHAnsi"/>
          <w:sz w:val="22"/>
          <w:szCs w:val="22"/>
        </w:rPr>
      </w:pPr>
      <w:r w:rsidRPr="00DE4073">
        <w:rPr>
          <w:rFonts w:asciiTheme="minorHAnsi" w:hAnsiTheme="minorHAnsi"/>
          <w:sz w:val="22"/>
          <w:szCs w:val="22"/>
        </w:rPr>
        <w:t>Canadian Mental Health Association Ottawa</w:t>
      </w:r>
    </w:p>
    <w:p w:rsidR="005D4EA5" w:rsidRPr="00DE4073" w:rsidRDefault="005D4EA5" w:rsidP="005D4EA5">
      <w:pPr>
        <w:rPr>
          <w:rFonts w:asciiTheme="minorHAnsi" w:hAnsiTheme="minorHAnsi"/>
          <w:sz w:val="22"/>
          <w:szCs w:val="22"/>
        </w:rPr>
      </w:pPr>
      <w:r w:rsidRPr="00DE4073">
        <w:rPr>
          <w:rFonts w:asciiTheme="minorHAnsi" w:hAnsiTheme="minorHAnsi"/>
          <w:sz w:val="22"/>
          <w:szCs w:val="22"/>
        </w:rPr>
        <w:t>613-737-7791 ext. 279</w:t>
      </w:r>
    </w:p>
    <w:p w:rsidR="00370109" w:rsidRPr="005104E3" w:rsidRDefault="009E768B" w:rsidP="00FF1E7D">
      <w:pPr>
        <w:rPr>
          <w:rFonts w:ascii="Arial" w:hAnsi="Arial"/>
          <w:sz w:val="18"/>
          <w:lang w:val="en-CA"/>
        </w:rPr>
      </w:pPr>
      <w:hyperlink r:id="rId8" w:history="1">
        <w:r w:rsidR="005D4EA5" w:rsidRPr="00DE4073">
          <w:rPr>
            <w:rStyle w:val="Hyperlink"/>
            <w:rFonts w:asciiTheme="minorHAnsi" w:hAnsiTheme="minorHAnsi"/>
            <w:sz w:val="22"/>
            <w:szCs w:val="22"/>
          </w:rPr>
          <w:t>cgagne@cmhaottawa.ca</w:t>
        </w:r>
      </w:hyperlink>
    </w:p>
    <w:sectPr w:rsidR="00370109" w:rsidRPr="005104E3" w:rsidSect="005D4EA5">
      <w:footerReference w:type="even" r:id="rId9"/>
      <w:footerReference w:type="default" r:id="rId10"/>
      <w:headerReference w:type="first" r:id="rId11"/>
      <w:footerReference w:type="first" r:id="rId12"/>
      <w:endnotePr>
        <w:numFmt w:val="decimal"/>
      </w:endnotePr>
      <w:type w:val="evenPage"/>
      <w:pgSz w:w="12240" w:h="15840" w:code="1"/>
      <w:pgMar w:top="720" w:right="720" w:bottom="720" w:left="720" w:header="737" w:footer="432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317A" w:rsidRDefault="00F9317A">
      <w:r>
        <w:separator/>
      </w:r>
    </w:p>
  </w:endnote>
  <w:endnote w:type="continuationSeparator" w:id="0">
    <w:p w:rsidR="00F9317A" w:rsidRDefault="00F931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altName w:val="Genev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17A" w:rsidRDefault="00F9317A">
    <w:pPr>
      <w:pStyle w:val="Footer"/>
    </w:pPr>
    <w:r>
      <w:rPr>
        <w:noProof/>
        <w:snapToGrid/>
        <w:lang w:val="en-CA" w:eastAsia="en-CA"/>
      </w:rPr>
      <w:drawing>
        <wp:inline distT="0" distB="0" distL="0" distR="0">
          <wp:extent cx="7531100" cy="850900"/>
          <wp:effectExtent l="0" t="0" r="0" b="0"/>
          <wp:docPr id="7" name="Picture 7" descr="LM_letterhead_ENG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M_letterhead_ENGfoote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1100" cy="850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17A" w:rsidRPr="002A7C24" w:rsidRDefault="00F9317A" w:rsidP="00BC4EB0">
    <w:pPr>
      <w:pStyle w:val="Footer"/>
      <w:ind w:left="-810"/>
      <w:jc w:val="center"/>
    </w:pPr>
    <w:r>
      <w:rPr>
        <w:noProof/>
        <w:snapToGrid/>
        <w:lang w:val="en-CA" w:eastAsia="en-CA"/>
      </w:rPr>
      <w:drawing>
        <wp:inline distT="0" distB="0" distL="0" distR="0">
          <wp:extent cx="7343775" cy="634410"/>
          <wp:effectExtent l="25400" t="0" r="0" b="0"/>
          <wp:docPr id="18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ve:AlternateContent>
                  <ve:Choice xmlns:ma="http://schemas.microsoft.com/office/mac/drawingml/2008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Requires="ma"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</ve:Choice>
                  <ve:Fallback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</ve:Fallback>
                </ve:AlternateContent>
                <pic:spPr bwMode="auto">
                  <a:xfrm>
                    <a:off x="0" y="0"/>
                    <a:ext cx="7377991" cy="63736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17A" w:rsidRDefault="00F9317A" w:rsidP="00E05313">
    <w:pPr>
      <w:pStyle w:val="Footer"/>
      <w:tabs>
        <w:tab w:val="left" w:pos="6300"/>
      </w:tabs>
      <w:ind w:left="-810"/>
    </w:pPr>
    <w:r w:rsidRPr="000440F6">
      <w:rPr>
        <w:noProof/>
        <w:lang w:val="en-CA" w:eastAsia="en-CA"/>
      </w:rPr>
      <w:drawing>
        <wp:inline distT="0" distB="0" distL="0" distR="0">
          <wp:extent cx="7343775" cy="634408"/>
          <wp:effectExtent l="25400" t="0" r="0" b="0"/>
          <wp:docPr id="20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ve:AlternateContent>
                  <ve:Choice xmlns:ma="http://schemas.microsoft.com/office/mac/drawingml/2008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Requires="ma"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</ve:Choice>
                  <ve:Fallback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</ve:Fallback>
                </ve:AlternateContent>
                <pic:spPr bwMode="auto">
                  <a:xfrm>
                    <a:off x="0" y="0"/>
                    <a:ext cx="7396226" cy="63893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E05313">
      <w:t xml:space="preserve"> </w:t>
    </w:r>
  </w:p>
  <w:p w:rsidR="00F9317A" w:rsidRPr="00E05313" w:rsidRDefault="00F9317A" w:rsidP="00E05313">
    <w:pPr>
      <w:pStyle w:val="Footer"/>
      <w:tabs>
        <w:tab w:val="left" w:pos="6300"/>
      </w:tabs>
      <w:ind w:left="-810"/>
      <w:jc w:val="center"/>
      <w:rPr>
        <w:rFonts w:ascii="Helvetica" w:hAnsi="Helvetica"/>
        <w:color w:val="404040" w:themeColor="text1" w:themeTint="BF"/>
        <w:sz w:val="16"/>
      </w:rPr>
    </w:pPr>
    <w:r>
      <w:rPr>
        <w:rFonts w:ascii="Helvetica" w:hAnsi="Helvetica"/>
        <w:sz w:val="16"/>
      </w:rPr>
      <w:t xml:space="preserve">                    </w:t>
    </w:r>
    <w:r w:rsidRPr="00E05313">
      <w:rPr>
        <w:rFonts w:ascii="Helvetica" w:hAnsi="Helvetica"/>
        <w:color w:val="404040" w:themeColor="text1" w:themeTint="BF"/>
        <w:sz w:val="16"/>
      </w:rPr>
      <w:t xml:space="preserve">1355 Bank Street | Suite 301 | Ottawa, Ontario | K1H 8K7          </w:t>
    </w:r>
    <w:r w:rsidRPr="00E05313">
      <w:rPr>
        <w:rFonts w:ascii="Helvetica" w:hAnsi="Helvetica"/>
        <w:b/>
        <w:color w:val="404040" w:themeColor="text1" w:themeTint="BF"/>
        <w:sz w:val="16"/>
      </w:rPr>
      <w:t>P:</w:t>
    </w:r>
    <w:r w:rsidRPr="00E05313">
      <w:rPr>
        <w:rFonts w:ascii="Helvetica" w:hAnsi="Helvetica"/>
        <w:color w:val="404040" w:themeColor="text1" w:themeTint="BF"/>
        <w:sz w:val="16"/>
      </w:rPr>
      <w:t xml:space="preserve"> 613.737.7791      |     </w:t>
    </w:r>
    <w:r w:rsidRPr="00E05313">
      <w:rPr>
        <w:rFonts w:ascii="Helvetica" w:hAnsi="Helvetica"/>
        <w:b/>
        <w:color w:val="404040" w:themeColor="text1" w:themeTint="BF"/>
        <w:sz w:val="16"/>
      </w:rPr>
      <w:t>F:</w:t>
    </w:r>
    <w:r w:rsidRPr="00E05313">
      <w:rPr>
        <w:rFonts w:ascii="Helvetica" w:hAnsi="Helvetica"/>
        <w:color w:val="404040" w:themeColor="text1" w:themeTint="BF"/>
        <w:sz w:val="16"/>
      </w:rPr>
      <w:t xml:space="preserve"> 613.737.7644     |     </w:t>
    </w:r>
    <w:r w:rsidRPr="00E05313">
      <w:rPr>
        <w:rFonts w:ascii="Helvetica" w:hAnsi="Helvetica"/>
        <w:b/>
        <w:color w:val="404040" w:themeColor="text1" w:themeTint="BF"/>
        <w:sz w:val="16"/>
      </w:rPr>
      <w:t>E:</w:t>
    </w:r>
    <w:r w:rsidRPr="00E05313">
      <w:rPr>
        <w:rFonts w:ascii="Helvetica" w:hAnsi="Helvetica"/>
        <w:color w:val="404040" w:themeColor="text1" w:themeTint="BF"/>
        <w:sz w:val="16"/>
      </w:rPr>
      <w:t xml:space="preserve"> cmhaoc@magma.ca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317A" w:rsidRDefault="00F9317A">
      <w:r>
        <w:separator/>
      </w:r>
    </w:p>
  </w:footnote>
  <w:footnote w:type="continuationSeparator" w:id="0">
    <w:p w:rsidR="00F9317A" w:rsidRDefault="00F9317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17A" w:rsidRPr="000440F6" w:rsidRDefault="00F9317A">
    <w:pPr>
      <w:pStyle w:val="Header"/>
    </w:pPr>
    <w:r>
      <w:rPr>
        <w:noProof/>
        <w:snapToGrid/>
        <w:lang w:val="en-CA" w:eastAsia="en-C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17780</wp:posOffset>
          </wp:positionH>
          <wp:positionV relativeFrom="paragraph">
            <wp:posOffset>-12065</wp:posOffset>
          </wp:positionV>
          <wp:extent cx="6633210" cy="1074420"/>
          <wp:effectExtent l="0" t="0" r="0" b="0"/>
          <wp:wrapTight wrapText="bothSides">
            <wp:wrapPolygon edited="0">
              <wp:start x="0" y="0"/>
              <wp:lineTo x="0" y="13404"/>
              <wp:lineTo x="19665" y="18383"/>
              <wp:lineTo x="19665" y="21064"/>
              <wp:lineTo x="20161" y="21064"/>
              <wp:lineTo x="21526" y="19915"/>
              <wp:lineTo x="21526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33210" cy="1074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0777DD"/>
    <w:multiLevelType w:val="hybridMultilevel"/>
    <w:tmpl w:val="5E34884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720"/>
  <w:doNotHyphenateCaps/>
  <w:drawingGridHorizontalSpacing w:val="120"/>
  <w:drawingGridVerticalSpacing w:val="0"/>
  <w:displayHorizontalDrawingGridEvery w:val="0"/>
  <w:displayVerticalDrawingGridEvery w:val="0"/>
  <w:doNotShadeFormData/>
  <w:noPunctuationKerning/>
  <w:characterSpacingControl w:val="doNotCompress"/>
  <w:hdrShapeDefaults>
    <o:shapedefaults v:ext="edit" spidmax="12289" fillcolor="white">
      <v:fill color="white"/>
    </o:shapedefaults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937088"/>
    <w:rsid w:val="00012619"/>
    <w:rsid w:val="000440F6"/>
    <w:rsid w:val="00074DA2"/>
    <w:rsid w:val="000A36E6"/>
    <w:rsid w:val="000B3DD4"/>
    <w:rsid w:val="00103B45"/>
    <w:rsid w:val="00126AF0"/>
    <w:rsid w:val="00160E30"/>
    <w:rsid w:val="00171890"/>
    <w:rsid w:val="001D02AB"/>
    <w:rsid w:val="001D504B"/>
    <w:rsid w:val="001D690C"/>
    <w:rsid w:val="002379C2"/>
    <w:rsid w:val="002B0419"/>
    <w:rsid w:val="002B4CD5"/>
    <w:rsid w:val="002C7409"/>
    <w:rsid w:val="003072EE"/>
    <w:rsid w:val="0034306F"/>
    <w:rsid w:val="00370109"/>
    <w:rsid w:val="003D6CE5"/>
    <w:rsid w:val="004203DC"/>
    <w:rsid w:val="00421556"/>
    <w:rsid w:val="00445648"/>
    <w:rsid w:val="005104E3"/>
    <w:rsid w:val="0051339F"/>
    <w:rsid w:val="00532B0C"/>
    <w:rsid w:val="00532B11"/>
    <w:rsid w:val="00560AAE"/>
    <w:rsid w:val="00570246"/>
    <w:rsid w:val="005C2E52"/>
    <w:rsid w:val="005C3CCC"/>
    <w:rsid w:val="005D4EA5"/>
    <w:rsid w:val="005E7CD7"/>
    <w:rsid w:val="00637D4A"/>
    <w:rsid w:val="00655986"/>
    <w:rsid w:val="00706E4C"/>
    <w:rsid w:val="00796F77"/>
    <w:rsid w:val="00843F10"/>
    <w:rsid w:val="0086757E"/>
    <w:rsid w:val="008A3DD1"/>
    <w:rsid w:val="008A3E15"/>
    <w:rsid w:val="008B7488"/>
    <w:rsid w:val="008D5E98"/>
    <w:rsid w:val="009236C0"/>
    <w:rsid w:val="00926BCB"/>
    <w:rsid w:val="00937088"/>
    <w:rsid w:val="009E6217"/>
    <w:rsid w:val="009E768B"/>
    <w:rsid w:val="00AC0EC1"/>
    <w:rsid w:val="00AD00F6"/>
    <w:rsid w:val="00B40FA5"/>
    <w:rsid w:val="00B4248E"/>
    <w:rsid w:val="00B47C6F"/>
    <w:rsid w:val="00B65C24"/>
    <w:rsid w:val="00B97143"/>
    <w:rsid w:val="00B97EEE"/>
    <w:rsid w:val="00BB0C48"/>
    <w:rsid w:val="00BB220E"/>
    <w:rsid w:val="00BC4EB0"/>
    <w:rsid w:val="00C10D5F"/>
    <w:rsid w:val="00C83D1E"/>
    <w:rsid w:val="00CB2A37"/>
    <w:rsid w:val="00CE568D"/>
    <w:rsid w:val="00CE5F78"/>
    <w:rsid w:val="00D45F03"/>
    <w:rsid w:val="00DC2075"/>
    <w:rsid w:val="00E05313"/>
    <w:rsid w:val="00E71035"/>
    <w:rsid w:val="00EF3AE2"/>
    <w:rsid w:val="00F45E52"/>
    <w:rsid w:val="00F51D29"/>
    <w:rsid w:val="00F9317A"/>
    <w:rsid w:val="00FE4E9A"/>
    <w:rsid w:val="00FF1E7D"/>
    <w:rsid w:val="00FF34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G Times" w:eastAsia="Times New Roman" w:hAnsi="CG 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B4EFF"/>
    <w:pPr>
      <w:widowControl w:val="0"/>
    </w:pPr>
    <w:rPr>
      <w:rFonts w:ascii="Courier" w:hAnsi="Courier"/>
      <w:snapToGrid w:val="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rsid w:val="002B4EFF"/>
  </w:style>
  <w:style w:type="character" w:customStyle="1" w:styleId="Hypertext">
    <w:name w:val="Hypertext"/>
    <w:rsid w:val="002B4EFF"/>
    <w:rPr>
      <w:color w:val="0000FF"/>
      <w:u w:val="single"/>
    </w:rPr>
  </w:style>
  <w:style w:type="paragraph" w:styleId="BalloonText">
    <w:name w:val="Balloon Text"/>
    <w:basedOn w:val="Normal"/>
    <w:semiHidden/>
    <w:rsid w:val="00CF698B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1370D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1370DA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E52609"/>
    <w:rPr>
      <w:color w:val="0000FF"/>
      <w:u w:val="single"/>
    </w:rPr>
  </w:style>
  <w:style w:type="character" w:customStyle="1" w:styleId="FooterChar">
    <w:name w:val="Footer Char"/>
    <w:basedOn w:val="DefaultParagraphFont"/>
    <w:link w:val="Footer"/>
    <w:uiPriority w:val="99"/>
    <w:rsid w:val="00D33C0D"/>
    <w:rPr>
      <w:rFonts w:ascii="Courier" w:hAnsi="Courier"/>
      <w:snapToGrid w:val="0"/>
      <w:sz w:val="24"/>
    </w:rPr>
  </w:style>
  <w:style w:type="paragraph" w:customStyle="1" w:styleId="BasicParagraph">
    <w:name w:val="[Basic Paragraph]"/>
    <w:basedOn w:val="Normal"/>
    <w:uiPriority w:val="99"/>
    <w:rsid w:val="00E571EA"/>
    <w:pPr>
      <w:autoSpaceDE w:val="0"/>
      <w:autoSpaceDN w:val="0"/>
      <w:adjustRightInd w:val="0"/>
      <w:spacing w:line="288" w:lineRule="auto"/>
      <w:textAlignment w:val="center"/>
    </w:pPr>
    <w:rPr>
      <w:rFonts w:ascii="MinionPro-Regular" w:eastAsia="Cambria" w:hAnsi="MinionPro-Regular" w:cs="MinionPro-Regular"/>
      <w:snapToGrid/>
      <w:color w:val="000000"/>
      <w:szCs w:val="24"/>
    </w:rPr>
  </w:style>
  <w:style w:type="table" w:styleId="TableGrid">
    <w:name w:val="Table Grid"/>
    <w:basedOn w:val="TableNormal"/>
    <w:rsid w:val="00516BE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706E4C"/>
    <w:pPr>
      <w:widowControl/>
      <w:spacing w:before="240" w:after="240"/>
    </w:pPr>
    <w:rPr>
      <w:rFonts w:ascii="Times New Roman" w:hAnsi="Times New Roman"/>
      <w:snapToGrid/>
      <w:szCs w:val="24"/>
      <w:lang w:val="en-CA" w:eastAsia="en-CA"/>
    </w:rPr>
  </w:style>
  <w:style w:type="paragraph" w:styleId="NoSpacing">
    <w:name w:val="No Spacing"/>
    <w:uiPriority w:val="1"/>
    <w:qFormat/>
    <w:rsid w:val="00370109"/>
    <w:rPr>
      <w:rFonts w:asciiTheme="minorHAnsi" w:eastAsiaTheme="minorHAnsi" w:hAnsiTheme="minorHAnsi" w:cstheme="minorBidi"/>
      <w:sz w:val="22"/>
      <w:szCs w:val="22"/>
      <w:lang w:val="en-C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G Times" w:eastAsia="Times New Roman" w:hAnsi="CG 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B4EFF"/>
    <w:pPr>
      <w:widowControl w:val="0"/>
    </w:pPr>
    <w:rPr>
      <w:rFonts w:ascii="Courier" w:hAnsi="Courier"/>
      <w:snapToGrid w:val="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rsid w:val="002B4EFF"/>
  </w:style>
  <w:style w:type="character" w:customStyle="1" w:styleId="Hypertext">
    <w:name w:val="Hypertext"/>
    <w:rsid w:val="002B4EFF"/>
    <w:rPr>
      <w:color w:val="0000FF"/>
      <w:u w:val="single"/>
    </w:rPr>
  </w:style>
  <w:style w:type="paragraph" w:styleId="BalloonText">
    <w:name w:val="Balloon Text"/>
    <w:basedOn w:val="Normal"/>
    <w:semiHidden/>
    <w:rsid w:val="00CF698B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1370D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1370DA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E52609"/>
    <w:rPr>
      <w:color w:val="0000FF"/>
      <w:u w:val="single"/>
    </w:rPr>
  </w:style>
  <w:style w:type="character" w:customStyle="1" w:styleId="FooterChar">
    <w:name w:val="Footer Char"/>
    <w:basedOn w:val="DefaultParagraphFont"/>
    <w:link w:val="Footer"/>
    <w:uiPriority w:val="99"/>
    <w:rsid w:val="00D33C0D"/>
    <w:rPr>
      <w:rFonts w:ascii="Courier" w:hAnsi="Courier"/>
      <w:snapToGrid w:val="0"/>
      <w:sz w:val="24"/>
    </w:rPr>
  </w:style>
  <w:style w:type="paragraph" w:customStyle="1" w:styleId="BasicParagraph">
    <w:name w:val="[Basic Paragraph]"/>
    <w:basedOn w:val="Normal"/>
    <w:uiPriority w:val="99"/>
    <w:rsid w:val="00E571EA"/>
    <w:pPr>
      <w:autoSpaceDE w:val="0"/>
      <w:autoSpaceDN w:val="0"/>
      <w:adjustRightInd w:val="0"/>
      <w:spacing w:line="288" w:lineRule="auto"/>
      <w:textAlignment w:val="center"/>
    </w:pPr>
    <w:rPr>
      <w:rFonts w:ascii="MinionPro-Regular" w:eastAsia="Cambria" w:hAnsi="MinionPro-Regular" w:cs="MinionPro-Regular"/>
      <w:snapToGrid/>
      <w:color w:val="000000"/>
      <w:szCs w:val="24"/>
    </w:rPr>
  </w:style>
  <w:style w:type="table" w:styleId="TableGrid">
    <w:name w:val="Table Grid"/>
    <w:basedOn w:val="TableNormal"/>
    <w:rsid w:val="00516BE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706E4C"/>
    <w:pPr>
      <w:widowControl/>
      <w:spacing w:before="240" w:after="240"/>
    </w:pPr>
    <w:rPr>
      <w:rFonts w:ascii="Times New Roman" w:hAnsi="Times New Roman"/>
      <w:snapToGrid/>
      <w:szCs w:val="24"/>
      <w:lang w:val="en-CA" w:eastAsia="en-CA"/>
    </w:rPr>
  </w:style>
  <w:style w:type="paragraph" w:styleId="NoSpacing">
    <w:name w:val="No Spacing"/>
    <w:uiPriority w:val="1"/>
    <w:qFormat/>
    <w:rsid w:val="00370109"/>
    <w:rPr>
      <w:rFonts w:asciiTheme="minorHAnsi" w:eastAsiaTheme="minorHAnsi" w:hAnsiTheme="minorHAnsi" w:cstheme="minorBidi"/>
      <w:sz w:val="22"/>
      <w:szCs w:val="22"/>
      <w:lang w:val="en-C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687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0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gagne@cmhaottawa.ca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2.pd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2.pd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34DC6E-072F-41C1-BEAC-8A6C584EAF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348</Words>
  <Characters>1987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Canadian Mental Health Association</Company>
  <LinksUpToDate>false</LinksUpToDate>
  <CharactersWithSpaces>2331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 Fisher</dc:creator>
  <cp:lastModifiedBy>Linda O'Neil</cp:lastModifiedBy>
  <cp:revision>5</cp:revision>
  <cp:lastPrinted>2013-11-06T15:49:00Z</cp:lastPrinted>
  <dcterms:created xsi:type="dcterms:W3CDTF">2014-09-19T20:58:00Z</dcterms:created>
  <dcterms:modified xsi:type="dcterms:W3CDTF">2014-09-23T15:29:00Z</dcterms:modified>
</cp:coreProperties>
</file>