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61" w:rsidRPr="008F4A80" w:rsidRDefault="00DB153D" w:rsidP="003C5C79">
      <w:pPr>
        <w:spacing w:line="360" w:lineRule="auto"/>
        <w:contextualSpacing/>
        <w:jc w:val="center"/>
        <w:rPr>
          <w:rFonts w:cs="Arial"/>
          <w:i/>
          <w:color w:val="0070C0"/>
          <w:sz w:val="20"/>
          <w:szCs w:val="20"/>
          <w:lang w:val="fr-CA"/>
        </w:rPr>
      </w:pPr>
      <w:r w:rsidRPr="00DB153D">
        <w:rPr>
          <w:rFonts w:cs="Arial"/>
          <w:bCs/>
          <w:i/>
          <w:color w:val="0070C0"/>
          <w:sz w:val="20"/>
          <w:szCs w:val="20"/>
          <w:lang w:val="fr-CA"/>
        </w:rPr>
        <w:t xml:space="preserve">(Disponible en français) </w:t>
      </w:r>
      <w:hyperlink r:id="rId8" w:history="1">
        <w:r w:rsidRPr="00DB153D">
          <w:rPr>
            <w:rStyle w:val="Hyperlink"/>
            <w:color w:val="0070C0"/>
            <w:sz w:val="20"/>
            <w:szCs w:val="20"/>
            <w:lang w:val="fr-CA"/>
          </w:rPr>
          <w:t>http://www.homelessnessccbtraining.ca/RFO</w:t>
        </w:r>
      </w:hyperlink>
    </w:p>
    <w:p w:rsidR="003E3C12" w:rsidRPr="008F4A80" w:rsidRDefault="00DB153D" w:rsidP="003C5C79">
      <w:pPr>
        <w:spacing w:line="360" w:lineRule="auto"/>
        <w:contextualSpacing/>
        <w:rPr>
          <w:rFonts w:cs="Arial"/>
          <w:i/>
          <w:color w:val="244061" w:themeColor="accent1" w:themeShade="80"/>
          <w:szCs w:val="24"/>
        </w:rPr>
      </w:pPr>
      <w:r w:rsidRPr="00DB153D">
        <w:rPr>
          <w:rFonts w:cs="Arial"/>
          <w:i/>
          <w:color w:val="244061" w:themeColor="accent1" w:themeShade="80"/>
          <w:szCs w:val="24"/>
          <w:lang w:val="en-CA"/>
        </w:rPr>
        <w:t>Either t</w:t>
      </w:r>
      <w:r w:rsidRPr="00DB153D">
        <w:rPr>
          <w:rFonts w:cs="Arial"/>
          <w:i/>
          <w:color w:val="244061" w:themeColor="accent1" w:themeShade="80"/>
          <w:szCs w:val="24"/>
        </w:rPr>
        <w:t>his document or the “A – Agency Info – Small Capital Process Feb. 2015” are a required part of the application package.</w:t>
      </w:r>
    </w:p>
    <w:p w:rsidR="00F520F7" w:rsidRPr="008F4A80" w:rsidRDefault="00DB153D" w:rsidP="003C5C79">
      <w:pPr>
        <w:spacing w:line="360" w:lineRule="auto"/>
        <w:contextualSpacing/>
        <w:rPr>
          <w:rFonts w:cs="Arial"/>
          <w:b/>
          <w:i/>
          <w:color w:val="244061" w:themeColor="accent1" w:themeShade="80"/>
          <w:szCs w:val="24"/>
        </w:rPr>
      </w:pPr>
      <w:r w:rsidRPr="00DB153D">
        <w:rPr>
          <w:rFonts w:cs="Arial"/>
          <w:b/>
          <w:i/>
          <w:color w:val="244061" w:themeColor="accent1" w:themeShade="80"/>
          <w:szCs w:val="24"/>
        </w:rPr>
        <w:t>Completing the forms:</w:t>
      </w:r>
    </w:p>
    <w:p w:rsidR="004D5989" w:rsidRPr="008F4A80" w:rsidRDefault="00DB153D" w:rsidP="00E263E6">
      <w:pPr>
        <w:pStyle w:val="ListParagraph"/>
        <w:numPr>
          <w:ilvl w:val="0"/>
          <w:numId w:val="5"/>
        </w:numPr>
        <w:spacing w:line="360" w:lineRule="auto"/>
        <w:contextualSpacing/>
        <w:rPr>
          <w:rFonts w:cs="Arial"/>
          <w:b/>
          <w:i/>
          <w:color w:val="244061" w:themeColor="accent1" w:themeShade="80"/>
          <w:szCs w:val="24"/>
          <w:u w:val="single"/>
        </w:rPr>
      </w:pPr>
      <w:r w:rsidRPr="00DB153D">
        <w:rPr>
          <w:rFonts w:cs="Arial"/>
          <w:b/>
          <w:i/>
          <w:color w:val="244061" w:themeColor="accent1" w:themeShade="80"/>
          <w:szCs w:val="24"/>
          <w:u w:val="single"/>
        </w:rPr>
        <w:t xml:space="preserve">Agencies that applied to the City’s November 2014 Homelessness Services Request for Offers (RFO) are not required to complete the detailed form called </w:t>
      </w:r>
      <w:proofErr w:type="gramStart"/>
      <w:r w:rsidRPr="00DB153D">
        <w:rPr>
          <w:rFonts w:cs="Arial"/>
          <w:b/>
          <w:i/>
          <w:color w:val="244061" w:themeColor="accent1" w:themeShade="80"/>
          <w:szCs w:val="24"/>
          <w:u w:val="single"/>
        </w:rPr>
        <w:t>“A – Agency</w:t>
      </w:r>
      <w:proofErr w:type="gramEnd"/>
      <w:r w:rsidRPr="00DB153D">
        <w:rPr>
          <w:rFonts w:cs="Arial"/>
          <w:b/>
          <w:i/>
          <w:color w:val="244061" w:themeColor="accent1" w:themeShade="80"/>
          <w:szCs w:val="24"/>
          <w:u w:val="single"/>
        </w:rPr>
        <w:t xml:space="preserve"> Info – Small Capital Process Feb. 2015”. Instead, they should complete this briefer form called “A.1 Application Summary”.</w:t>
      </w:r>
    </w:p>
    <w:p w:rsidR="00BA2719" w:rsidRPr="008F4A80" w:rsidRDefault="00DB153D" w:rsidP="00E263E6">
      <w:pPr>
        <w:pStyle w:val="ListParagraph"/>
        <w:numPr>
          <w:ilvl w:val="0"/>
          <w:numId w:val="5"/>
        </w:numPr>
        <w:spacing w:line="360" w:lineRule="auto"/>
        <w:contextualSpacing/>
        <w:rPr>
          <w:rFonts w:cs="Arial"/>
          <w:b/>
          <w:i/>
          <w:color w:val="244061" w:themeColor="accent1" w:themeShade="80"/>
          <w:szCs w:val="24"/>
          <w:u w:val="single"/>
        </w:rPr>
      </w:pPr>
      <w:r w:rsidRPr="00DB153D">
        <w:rPr>
          <w:rFonts w:cs="Arial"/>
          <w:b/>
          <w:i/>
          <w:color w:val="244061" w:themeColor="accent1" w:themeShade="80"/>
          <w:szCs w:val="24"/>
          <w:u w:val="single"/>
        </w:rPr>
        <w:t>Agencies that did not apply to the November 2014 RFO must complete the detailed form “A – Agency Information – Small Capital Process, Feb. 2015</w:t>
      </w:r>
    </w:p>
    <w:p w:rsidR="00BB0F8D" w:rsidRPr="008F4A80" w:rsidRDefault="00DB153D" w:rsidP="00E263E6">
      <w:pPr>
        <w:pStyle w:val="ListParagraph"/>
        <w:numPr>
          <w:ilvl w:val="0"/>
          <w:numId w:val="5"/>
        </w:numPr>
        <w:rPr>
          <w:rFonts w:cs="Arial"/>
          <w:i/>
          <w:color w:val="244061" w:themeColor="accent1" w:themeShade="80"/>
          <w:szCs w:val="24"/>
        </w:rPr>
      </w:pPr>
      <w:r w:rsidRPr="00DB153D">
        <w:rPr>
          <w:rFonts w:cs="Arial"/>
          <w:i/>
          <w:color w:val="244061" w:themeColor="accent1" w:themeShade="80"/>
          <w:szCs w:val="24"/>
        </w:rPr>
        <w:t>See the instructions in the document titled“1. HPS Small Capital Process, February 2015”, section “</w:t>
      </w:r>
      <w:bookmarkStart w:id="0" w:name="_Toc400661431"/>
      <w:r w:rsidRPr="00DB153D">
        <w:rPr>
          <w:rFonts w:cs="Arial"/>
          <w:i/>
          <w:color w:val="244061" w:themeColor="accent1" w:themeShade="80"/>
          <w:szCs w:val="24"/>
        </w:rPr>
        <w:t>3(a) Steps to compile and submit the Application and the Agency Documents, compile and submit the Application and Agency Documents</w:t>
      </w:r>
      <w:bookmarkEnd w:id="0"/>
      <w:r w:rsidRPr="00DB153D">
        <w:rPr>
          <w:rFonts w:cs="Arial"/>
          <w:i/>
          <w:color w:val="244061" w:themeColor="accent1" w:themeShade="80"/>
          <w:szCs w:val="24"/>
        </w:rPr>
        <w:t>”, and at the end of this form, see the “Documentation Checklist for Submissions”.</w:t>
      </w:r>
    </w:p>
    <w:p w:rsidR="00B859C6" w:rsidRPr="008F4A80" w:rsidRDefault="00DB153D" w:rsidP="00E263E6">
      <w:pPr>
        <w:numPr>
          <w:ilvl w:val="0"/>
          <w:numId w:val="1"/>
        </w:numPr>
        <w:spacing w:line="360" w:lineRule="auto"/>
        <w:contextualSpacing/>
        <w:rPr>
          <w:rFonts w:cs="Arial"/>
          <w:i/>
          <w:color w:val="244061" w:themeColor="accent1" w:themeShade="80"/>
          <w:szCs w:val="24"/>
        </w:rPr>
      </w:pPr>
      <w:r w:rsidRPr="00DB153D">
        <w:rPr>
          <w:rFonts w:cs="Arial"/>
          <w:i/>
          <w:color w:val="244061" w:themeColor="accent1" w:themeShade="80"/>
          <w:szCs w:val="24"/>
        </w:rPr>
        <w:t xml:space="preserve">Before finalizing this document, </w:t>
      </w:r>
      <w:r w:rsidRPr="00DB153D">
        <w:rPr>
          <w:rFonts w:cs="Arial"/>
          <w:b/>
          <w:i/>
          <w:color w:val="244061" w:themeColor="accent1" w:themeShade="80"/>
          <w:szCs w:val="24"/>
        </w:rPr>
        <w:t>delete</w:t>
      </w:r>
      <w:r w:rsidRPr="00DB153D">
        <w:rPr>
          <w:rFonts w:cs="Arial"/>
          <w:i/>
          <w:color w:val="244061" w:themeColor="accent1" w:themeShade="80"/>
          <w:szCs w:val="24"/>
        </w:rPr>
        <w:t xml:space="preserve"> the content in blue italics</w:t>
      </w:r>
    </w:p>
    <w:p w:rsidR="009A1E75" w:rsidRPr="008F4A80" w:rsidRDefault="00DB153D" w:rsidP="003C5C79">
      <w:pPr>
        <w:spacing w:line="360" w:lineRule="auto"/>
        <w:contextualSpacing/>
        <w:rPr>
          <w:rFonts w:cs="Arial"/>
          <w:b/>
          <w:i/>
          <w:color w:val="244061" w:themeColor="accent1" w:themeShade="80"/>
          <w:szCs w:val="24"/>
        </w:rPr>
      </w:pPr>
      <w:r w:rsidRPr="00DB153D">
        <w:rPr>
          <w:rFonts w:cs="Arial"/>
          <w:b/>
          <w:i/>
          <w:color w:val="244061" w:themeColor="accent1" w:themeShade="80"/>
          <w:szCs w:val="24"/>
        </w:rPr>
        <w:t>Submitting the forms:</w:t>
      </w:r>
    </w:p>
    <w:p w:rsidR="00CC6A32" w:rsidRPr="008F4A80" w:rsidRDefault="00DB153D" w:rsidP="00E263E6">
      <w:pPr>
        <w:numPr>
          <w:ilvl w:val="0"/>
          <w:numId w:val="4"/>
        </w:numPr>
        <w:spacing w:line="360" w:lineRule="auto"/>
        <w:contextualSpacing/>
        <w:rPr>
          <w:rFonts w:cs="Arial"/>
          <w:i/>
          <w:color w:val="244061" w:themeColor="accent1" w:themeShade="80"/>
          <w:szCs w:val="24"/>
        </w:rPr>
      </w:pPr>
      <w:r w:rsidRPr="00DB153D">
        <w:rPr>
          <w:rFonts w:cs="Arial"/>
          <w:i/>
          <w:color w:val="244061" w:themeColor="accent1" w:themeShade="80"/>
          <w:szCs w:val="24"/>
        </w:rPr>
        <w:t>See the instructions in the document called “1. HPS Small Capital Process, February 2015” section “</w:t>
      </w:r>
      <w:bookmarkStart w:id="1" w:name="_Toc400661432"/>
      <w:r w:rsidRPr="00DB153D">
        <w:rPr>
          <w:rFonts w:cs="Arial"/>
          <w:i/>
          <w:color w:val="244061" w:themeColor="accent1" w:themeShade="80"/>
          <w:szCs w:val="24"/>
        </w:rPr>
        <w:t>3(b) Submitting the Application and Agency Documents</w:t>
      </w:r>
      <w:bookmarkEnd w:id="1"/>
      <w:r w:rsidRPr="00DB153D">
        <w:rPr>
          <w:rFonts w:cs="Arial"/>
          <w:i/>
          <w:color w:val="244061" w:themeColor="accent1" w:themeShade="80"/>
          <w:szCs w:val="24"/>
        </w:rPr>
        <w:t>”.</w:t>
      </w:r>
    </w:p>
    <w:p w:rsidR="009C69B6" w:rsidRDefault="009C69B6">
      <w:pPr>
        <w:spacing w:after="0" w:line="240" w:lineRule="auto"/>
      </w:pPr>
      <w:bookmarkStart w:id="2" w:name="_Toc401136323"/>
      <w:bookmarkStart w:id="3" w:name="_Toc401136447"/>
      <w:bookmarkStart w:id="4" w:name="_Toc401136517"/>
      <w:bookmarkStart w:id="5" w:name="_Toc401136528"/>
      <w:bookmarkStart w:id="6" w:name="_Toc401136539"/>
      <w:bookmarkStart w:id="7" w:name="_Toc401136596"/>
      <w:bookmarkStart w:id="8" w:name="_Toc401230520"/>
      <w:bookmarkStart w:id="9" w:name="_Toc401580300"/>
      <w:bookmarkStart w:id="10" w:name="_Toc401580391"/>
      <w:bookmarkStart w:id="11" w:name="_Toc401580552"/>
      <w:r>
        <w:br w:type="page"/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9C5A2C" w:rsidRPr="009C5A2C" w:rsidRDefault="006B67B2" w:rsidP="00D27A2B">
      <w:r>
        <w:lastRenderedPageBreak/>
        <w:t>APPLICATION SUMMARY</w:t>
      </w:r>
    </w:p>
    <w:p w:rsidR="009C5A2C" w:rsidRPr="008F4A80" w:rsidRDefault="00DB153D" w:rsidP="00C30DED">
      <w:pPr>
        <w:spacing w:line="360" w:lineRule="auto"/>
        <w:contextualSpacing/>
        <w:rPr>
          <w:rFonts w:eastAsia="Arial"/>
          <w:i/>
          <w:color w:val="244061" w:themeColor="accent1" w:themeShade="80"/>
          <w:szCs w:val="24"/>
        </w:rPr>
      </w:pPr>
      <w:r w:rsidRPr="00DB153D">
        <w:rPr>
          <w:rFonts w:cs="Arial"/>
          <w:i/>
          <w:color w:val="244061" w:themeColor="accent1" w:themeShade="80"/>
          <w:szCs w:val="24"/>
        </w:rPr>
        <w:t>This form must be completed in full, as the cover page of the prop</w:t>
      </w:r>
      <w:r w:rsidRPr="00DB153D">
        <w:rPr>
          <w:rFonts w:eastAsia="Arial"/>
          <w:bCs/>
          <w:i/>
          <w:color w:val="244061" w:themeColor="accent1" w:themeShade="80"/>
          <w:spacing w:val="-1"/>
          <w:szCs w:val="24"/>
        </w:rPr>
        <w:t>osa</w:t>
      </w:r>
      <w:r w:rsidRPr="00DB153D">
        <w:rPr>
          <w:rFonts w:eastAsia="Arial"/>
          <w:bCs/>
          <w:i/>
          <w:color w:val="244061" w:themeColor="accent1" w:themeShade="80"/>
          <w:spacing w:val="1"/>
          <w:szCs w:val="24"/>
        </w:rPr>
        <w:t>l</w:t>
      </w:r>
      <w:r w:rsidRPr="00DB153D">
        <w:rPr>
          <w:rFonts w:eastAsia="Arial"/>
          <w:bCs/>
          <w:i/>
          <w:color w:val="244061" w:themeColor="accent1" w:themeShade="80"/>
          <w:szCs w:val="24"/>
        </w:rPr>
        <w:t>.</w:t>
      </w:r>
    </w:p>
    <w:p w:rsidR="00CC6A32" w:rsidRPr="00D27A2B" w:rsidRDefault="00F674A9" w:rsidP="00D27A2B">
      <w:pPr>
        <w:pStyle w:val="Heading2"/>
      </w:pPr>
      <w:bookmarkStart w:id="12" w:name="_Toc401136324"/>
      <w:bookmarkStart w:id="13" w:name="_Toc401136448"/>
      <w:bookmarkStart w:id="14" w:name="_Toc401136518"/>
      <w:bookmarkStart w:id="15" w:name="_Toc401136529"/>
      <w:bookmarkStart w:id="16" w:name="_Toc401136540"/>
      <w:bookmarkStart w:id="17" w:name="_Toc401136597"/>
      <w:bookmarkStart w:id="18" w:name="_Toc401230521"/>
      <w:bookmarkStart w:id="19" w:name="_Toc401580301"/>
      <w:bookmarkStart w:id="20" w:name="_Toc401580392"/>
      <w:bookmarkStart w:id="21" w:name="_Toc401580553"/>
      <w:bookmarkStart w:id="22" w:name="_Toc402858283"/>
      <w:bookmarkStart w:id="23" w:name="_Toc402858343"/>
      <w:bookmarkStart w:id="24" w:name="_Toc402858363"/>
      <w:r w:rsidRPr="00D27A2B">
        <w:t>Applicant Information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9C5A2C" w:rsidRPr="009C5A2C" w:rsidRDefault="00A61705" w:rsidP="00E4629D">
      <w:pPr>
        <w:pStyle w:val="Heading3"/>
      </w:pPr>
      <w:bookmarkStart w:id="25" w:name="_Toc401136325"/>
      <w:bookmarkStart w:id="26" w:name="_Toc401136449"/>
      <w:bookmarkStart w:id="27" w:name="_Toc401136519"/>
      <w:bookmarkStart w:id="28" w:name="_Toc401136530"/>
      <w:bookmarkStart w:id="29" w:name="_Toc401136541"/>
      <w:bookmarkStart w:id="30" w:name="_Toc401136598"/>
      <w:bookmarkStart w:id="31" w:name="_Toc401230522"/>
      <w:bookmarkStart w:id="32" w:name="_Toc401580302"/>
      <w:bookmarkStart w:id="33" w:name="_Toc401580393"/>
      <w:bookmarkStart w:id="34" w:name="_Toc401580554"/>
      <w:bookmarkStart w:id="35" w:name="_Toc402858284"/>
      <w:bookmarkStart w:id="36" w:name="_Toc402858344"/>
      <w:bookmarkStart w:id="37" w:name="_Toc402858364"/>
      <w:r>
        <w:rPr>
          <w:spacing w:val="-1"/>
        </w:rPr>
        <w:t xml:space="preserve">1.  </w:t>
      </w:r>
      <w:r w:rsidR="009C5A2C" w:rsidRPr="009C5A2C">
        <w:rPr>
          <w:spacing w:val="-1"/>
        </w:rPr>
        <w:t>C</w:t>
      </w:r>
      <w:r w:rsidR="009C5A2C" w:rsidRPr="009C5A2C">
        <w:t>on</w:t>
      </w:r>
      <w:r w:rsidR="009C5A2C" w:rsidRPr="009C5A2C">
        <w:rPr>
          <w:spacing w:val="-1"/>
        </w:rPr>
        <w:t>t</w:t>
      </w:r>
      <w:r w:rsidR="009C5A2C" w:rsidRPr="009C5A2C">
        <w:rPr>
          <w:spacing w:val="1"/>
        </w:rPr>
        <w:t>ac</w:t>
      </w:r>
      <w:r w:rsidR="009C5A2C" w:rsidRPr="009C5A2C">
        <w:t>t</w:t>
      </w:r>
      <w:r w:rsidR="009C5A2C" w:rsidRPr="009C5A2C">
        <w:rPr>
          <w:spacing w:val="-24"/>
        </w:rPr>
        <w:t xml:space="preserve"> </w:t>
      </w:r>
      <w:r w:rsidR="009C5A2C" w:rsidRPr="009C5A2C">
        <w:t>In</w:t>
      </w:r>
      <w:r w:rsidR="009C5A2C" w:rsidRPr="009C5A2C">
        <w:rPr>
          <w:spacing w:val="-1"/>
        </w:rPr>
        <w:t>f</w:t>
      </w:r>
      <w:r w:rsidR="009C5A2C" w:rsidRPr="009C5A2C">
        <w:t>orm</w:t>
      </w:r>
      <w:r w:rsidR="009C5A2C" w:rsidRPr="009C5A2C">
        <w:rPr>
          <w:spacing w:val="1"/>
        </w:rPr>
        <w:t>a</w:t>
      </w:r>
      <w:r w:rsidR="009C5A2C" w:rsidRPr="009C5A2C">
        <w:rPr>
          <w:spacing w:val="-1"/>
        </w:rPr>
        <w:t>t</w:t>
      </w:r>
      <w:r w:rsidR="009C5A2C" w:rsidRPr="009C5A2C">
        <w:t>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E5145D" w:rsidRDefault="00DB153D">
      <w:pPr>
        <w:pStyle w:val="Caption"/>
        <w:keepNext/>
        <w:rPr>
          <w:szCs w:val="24"/>
        </w:rPr>
      </w:pPr>
      <w:r w:rsidRPr="00DB153D">
        <w:rPr>
          <w:sz w:val="24"/>
          <w:szCs w:val="24"/>
        </w:rPr>
        <w:t xml:space="preserve">Table </w:t>
      </w:r>
      <w:r w:rsidRPr="00DB153D">
        <w:rPr>
          <w:sz w:val="24"/>
          <w:szCs w:val="24"/>
        </w:rPr>
        <w:fldChar w:fldCharType="begin"/>
      </w:r>
      <w:r w:rsidRPr="00DB153D">
        <w:rPr>
          <w:sz w:val="24"/>
          <w:szCs w:val="24"/>
        </w:rPr>
        <w:instrText xml:space="preserve"> SEQ Table \* ARABIC </w:instrText>
      </w:r>
      <w:r w:rsidRPr="00DB153D">
        <w:rPr>
          <w:sz w:val="24"/>
          <w:szCs w:val="24"/>
        </w:rPr>
        <w:fldChar w:fldCharType="separate"/>
      </w:r>
      <w:r w:rsidRPr="00DB153D">
        <w:rPr>
          <w:noProof/>
          <w:sz w:val="24"/>
          <w:szCs w:val="24"/>
        </w:rPr>
        <w:t>1</w:t>
      </w:r>
      <w:r w:rsidRPr="00DB153D">
        <w:rPr>
          <w:sz w:val="24"/>
          <w:szCs w:val="24"/>
        </w:rPr>
        <w:fldChar w:fldCharType="end"/>
      </w:r>
      <w:r w:rsidRPr="00DB153D">
        <w:rPr>
          <w:sz w:val="24"/>
          <w:szCs w:val="24"/>
        </w:rPr>
        <w:t xml:space="preserve"> -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9C5A2C" w:rsidRPr="009C5A2C" w:rsidTr="0031320E">
        <w:trPr>
          <w:trHeight w:val="305"/>
        </w:trPr>
        <w:tc>
          <w:tcPr>
            <w:tcW w:w="9576" w:type="dxa"/>
            <w:gridSpan w:val="2"/>
            <w:vAlign w:val="center"/>
          </w:tcPr>
          <w:p w:rsidR="009C5A2C" w:rsidRPr="009C5A2C" w:rsidRDefault="009C5A2C" w:rsidP="0031320E">
            <w:pPr>
              <w:widowControl w:val="0"/>
              <w:spacing w:line="360" w:lineRule="auto"/>
              <w:contextualSpacing/>
              <w:rPr>
                <w:rFonts w:ascii="Calibri" w:hAnsi="Calibri"/>
                <w:sz w:val="20"/>
                <w:szCs w:val="20"/>
              </w:rPr>
            </w:pPr>
            <w:r w:rsidRPr="009C5A2C">
              <w:rPr>
                <w:rFonts w:eastAsia="Arial" w:cs="Arial"/>
                <w:spacing w:val="-1"/>
                <w:sz w:val="22"/>
              </w:rPr>
              <w:t>Appli</w:t>
            </w:r>
            <w:r w:rsidRPr="009C5A2C">
              <w:rPr>
                <w:rFonts w:eastAsia="Arial" w:cs="Arial"/>
                <w:sz w:val="22"/>
              </w:rPr>
              <w:t>c</w:t>
            </w:r>
            <w:r w:rsidRPr="009C5A2C">
              <w:rPr>
                <w:rFonts w:eastAsia="Arial" w:cs="Arial"/>
                <w:spacing w:val="-1"/>
                <w:sz w:val="22"/>
              </w:rPr>
              <w:t>an</w:t>
            </w:r>
            <w:r w:rsidRPr="009C5A2C">
              <w:rPr>
                <w:rFonts w:eastAsia="Arial" w:cs="Arial"/>
                <w:sz w:val="22"/>
              </w:rPr>
              <w:t>t</w:t>
            </w:r>
            <w:r w:rsidR="0031320E">
              <w:rPr>
                <w:rFonts w:eastAsia="Arial" w:cs="Arial"/>
                <w:sz w:val="22"/>
              </w:rPr>
              <w:t xml:space="preserve"> agency</w:t>
            </w:r>
            <w:r w:rsidRPr="009C5A2C">
              <w:rPr>
                <w:rFonts w:eastAsia="Arial" w:cs="Arial"/>
                <w:sz w:val="22"/>
              </w:rPr>
              <w:t xml:space="preserve">’s </w:t>
            </w:r>
            <w:r w:rsidR="0031320E">
              <w:rPr>
                <w:rFonts w:eastAsia="Arial" w:cs="Arial"/>
                <w:sz w:val="22"/>
              </w:rPr>
              <w:t>l</w:t>
            </w:r>
            <w:r w:rsidRPr="009C5A2C">
              <w:rPr>
                <w:rFonts w:eastAsia="Arial" w:cs="Arial"/>
                <w:sz w:val="22"/>
              </w:rPr>
              <w:t>egal</w:t>
            </w:r>
            <w:r w:rsidRPr="009C5A2C">
              <w:rPr>
                <w:rFonts w:eastAsia="Arial" w:cs="Arial"/>
                <w:spacing w:val="-1"/>
                <w:sz w:val="22"/>
              </w:rPr>
              <w:t xml:space="preserve"> </w:t>
            </w:r>
            <w:r w:rsidR="0031320E">
              <w:rPr>
                <w:rFonts w:eastAsia="Arial" w:cs="Arial"/>
                <w:spacing w:val="-1"/>
                <w:sz w:val="22"/>
              </w:rPr>
              <w:t>n</w:t>
            </w:r>
            <w:r w:rsidRPr="009C5A2C">
              <w:rPr>
                <w:rFonts w:eastAsia="Arial" w:cs="Arial"/>
                <w:spacing w:val="-3"/>
                <w:sz w:val="22"/>
              </w:rPr>
              <w:t>a</w:t>
            </w:r>
            <w:r w:rsidRPr="009C5A2C">
              <w:rPr>
                <w:rFonts w:eastAsia="Arial" w:cs="Arial"/>
                <w:spacing w:val="1"/>
                <w:sz w:val="22"/>
              </w:rPr>
              <w:t>m</w:t>
            </w:r>
            <w:r w:rsidRPr="009C5A2C">
              <w:rPr>
                <w:rFonts w:eastAsia="Arial" w:cs="Arial"/>
                <w:spacing w:val="-1"/>
                <w:sz w:val="22"/>
              </w:rPr>
              <w:t>e</w:t>
            </w:r>
            <w:r w:rsidRPr="009C5A2C">
              <w:rPr>
                <w:rFonts w:eastAsia="Arial" w:cs="Arial"/>
                <w:sz w:val="22"/>
              </w:rPr>
              <w:t>:</w:t>
            </w:r>
            <w:r w:rsidR="00DB153D" w:rsidRPr="009C5A2C">
              <w:rPr>
                <w:rFonts w:eastAsia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5A2C">
              <w:rPr>
                <w:rFonts w:eastAsia="Arial" w:cs="Arial"/>
                <w:sz w:val="22"/>
              </w:rPr>
              <w:instrText xml:space="preserve"> FORMTEXT </w:instrText>
            </w:r>
            <w:r w:rsidR="00DB153D" w:rsidRPr="009C5A2C">
              <w:rPr>
                <w:rFonts w:eastAsia="Arial" w:cs="Arial"/>
                <w:sz w:val="22"/>
              </w:rPr>
            </w:r>
            <w:r w:rsidR="00DB153D" w:rsidRPr="009C5A2C">
              <w:rPr>
                <w:rFonts w:eastAsia="Arial" w:cs="Arial"/>
                <w:sz w:val="22"/>
              </w:rPr>
              <w:fldChar w:fldCharType="separate"/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="00DB153D" w:rsidRPr="009C5A2C">
              <w:rPr>
                <w:rFonts w:eastAsia="Arial" w:cs="Arial"/>
                <w:sz w:val="22"/>
              </w:rPr>
              <w:fldChar w:fldCharType="end"/>
            </w:r>
          </w:p>
        </w:tc>
      </w:tr>
      <w:tr w:rsidR="009C5A2C" w:rsidRPr="009C5A2C" w:rsidTr="0031320E">
        <w:trPr>
          <w:trHeight w:val="261"/>
        </w:trPr>
        <w:tc>
          <w:tcPr>
            <w:tcW w:w="4788" w:type="dxa"/>
          </w:tcPr>
          <w:p w:rsidR="009C5A2C" w:rsidRPr="009C5A2C" w:rsidRDefault="009C5A2C" w:rsidP="003C5C79">
            <w:pPr>
              <w:widowControl w:val="0"/>
              <w:spacing w:line="360" w:lineRule="auto"/>
              <w:contextualSpacing/>
              <w:rPr>
                <w:rFonts w:eastAsia="Arial" w:cs="Arial"/>
                <w:sz w:val="22"/>
              </w:rPr>
            </w:pPr>
            <w:r w:rsidRPr="009C5A2C">
              <w:rPr>
                <w:rFonts w:eastAsia="Arial" w:cs="Arial"/>
                <w:b/>
                <w:bCs/>
                <w:spacing w:val="-1"/>
                <w:sz w:val="22"/>
              </w:rPr>
              <w:t>Execu</w:t>
            </w:r>
            <w:r w:rsidRPr="009C5A2C">
              <w:rPr>
                <w:rFonts w:eastAsia="Arial" w:cs="Arial"/>
                <w:b/>
                <w:bCs/>
                <w:spacing w:val="1"/>
                <w:sz w:val="22"/>
              </w:rPr>
              <w:t>ti</w:t>
            </w:r>
            <w:r w:rsidRPr="009C5A2C">
              <w:rPr>
                <w:rFonts w:eastAsia="Arial" w:cs="Arial"/>
                <w:b/>
                <w:bCs/>
                <w:spacing w:val="-3"/>
                <w:sz w:val="22"/>
              </w:rPr>
              <w:t>v</w:t>
            </w:r>
            <w:r w:rsidRPr="009C5A2C">
              <w:rPr>
                <w:rFonts w:eastAsia="Arial" w:cs="Arial"/>
                <w:b/>
                <w:bCs/>
                <w:sz w:val="22"/>
              </w:rPr>
              <w:t>e</w:t>
            </w:r>
            <w:r w:rsidRPr="009C5A2C">
              <w:rPr>
                <w:rFonts w:eastAsia="Arial" w:cs="Arial"/>
                <w:b/>
                <w:bCs/>
                <w:spacing w:val="1"/>
                <w:sz w:val="22"/>
              </w:rPr>
              <w:t xml:space="preserve"> </w:t>
            </w:r>
            <w:r w:rsidRPr="009C5A2C">
              <w:rPr>
                <w:rFonts w:eastAsia="Arial" w:cs="Arial"/>
                <w:b/>
                <w:bCs/>
                <w:spacing w:val="-1"/>
                <w:sz w:val="22"/>
              </w:rPr>
              <w:t>D</w:t>
            </w:r>
            <w:r w:rsidRPr="009C5A2C">
              <w:rPr>
                <w:rFonts w:eastAsia="Arial" w:cs="Arial"/>
                <w:b/>
                <w:bCs/>
                <w:spacing w:val="1"/>
                <w:sz w:val="22"/>
              </w:rPr>
              <w:t>i</w:t>
            </w:r>
            <w:r w:rsidRPr="009C5A2C">
              <w:rPr>
                <w:rFonts w:eastAsia="Arial" w:cs="Arial"/>
                <w:b/>
                <w:bCs/>
                <w:sz w:val="22"/>
              </w:rPr>
              <w:t>r</w:t>
            </w:r>
            <w:r w:rsidRPr="009C5A2C">
              <w:rPr>
                <w:rFonts w:eastAsia="Arial" w:cs="Arial"/>
                <w:b/>
                <w:bCs/>
                <w:spacing w:val="-1"/>
                <w:sz w:val="22"/>
              </w:rPr>
              <w:t>e</w:t>
            </w:r>
            <w:r w:rsidRPr="009C5A2C">
              <w:rPr>
                <w:rFonts w:eastAsia="Arial" w:cs="Arial"/>
                <w:b/>
                <w:bCs/>
                <w:spacing w:val="-3"/>
                <w:sz w:val="22"/>
              </w:rPr>
              <w:t>c</w:t>
            </w:r>
            <w:r w:rsidRPr="009C5A2C">
              <w:rPr>
                <w:rFonts w:eastAsia="Arial" w:cs="Arial"/>
                <w:b/>
                <w:bCs/>
                <w:spacing w:val="1"/>
                <w:sz w:val="22"/>
              </w:rPr>
              <w:t>t</w:t>
            </w:r>
            <w:r w:rsidRPr="009C5A2C">
              <w:rPr>
                <w:rFonts w:eastAsia="Arial" w:cs="Arial"/>
                <w:b/>
                <w:bCs/>
                <w:spacing w:val="-1"/>
                <w:sz w:val="22"/>
              </w:rPr>
              <w:t>o</w:t>
            </w:r>
            <w:r w:rsidRPr="009C5A2C">
              <w:rPr>
                <w:rFonts w:eastAsia="Arial" w:cs="Arial"/>
                <w:b/>
                <w:bCs/>
                <w:sz w:val="22"/>
              </w:rPr>
              <w:t>r</w:t>
            </w:r>
            <w:r w:rsidRPr="009C5A2C">
              <w:rPr>
                <w:rFonts w:eastAsia="Arial" w:cs="Arial"/>
                <w:b/>
                <w:bCs/>
                <w:spacing w:val="1"/>
                <w:sz w:val="22"/>
              </w:rPr>
              <w:t xml:space="preserve"> </w:t>
            </w:r>
            <w:r w:rsidRPr="009C5A2C">
              <w:rPr>
                <w:rFonts w:eastAsia="Arial" w:cs="Arial"/>
                <w:b/>
                <w:bCs/>
                <w:spacing w:val="-3"/>
                <w:sz w:val="22"/>
              </w:rPr>
              <w:t>o</w:t>
            </w:r>
            <w:r w:rsidRPr="009C5A2C">
              <w:rPr>
                <w:rFonts w:eastAsia="Arial" w:cs="Arial"/>
                <w:b/>
                <w:bCs/>
                <w:sz w:val="22"/>
              </w:rPr>
              <w:t>r</w:t>
            </w:r>
            <w:r w:rsidRPr="009C5A2C">
              <w:rPr>
                <w:rFonts w:eastAsia="Arial" w:cs="Arial"/>
                <w:b/>
                <w:bCs/>
                <w:spacing w:val="1"/>
                <w:sz w:val="22"/>
              </w:rPr>
              <w:t xml:space="preserve"> </w:t>
            </w:r>
            <w:r w:rsidRPr="009C5A2C">
              <w:rPr>
                <w:rFonts w:eastAsia="Arial" w:cs="Arial"/>
                <w:b/>
                <w:bCs/>
                <w:spacing w:val="-3"/>
                <w:sz w:val="22"/>
              </w:rPr>
              <w:t>E</w:t>
            </w:r>
            <w:r w:rsidRPr="009C5A2C">
              <w:rPr>
                <w:rFonts w:eastAsia="Arial" w:cs="Arial"/>
                <w:b/>
                <w:bCs/>
                <w:spacing w:val="-1"/>
                <w:sz w:val="22"/>
              </w:rPr>
              <w:t>qu</w:t>
            </w:r>
            <w:r w:rsidRPr="009C5A2C">
              <w:rPr>
                <w:rFonts w:eastAsia="Arial" w:cs="Arial"/>
                <w:b/>
                <w:bCs/>
                <w:spacing w:val="1"/>
                <w:sz w:val="22"/>
              </w:rPr>
              <w:t>i</w:t>
            </w:r>
            <w:r w:rsidRPr="009C5A2C">
              <w:rPr>
                <w:rFonts w:eastAsia="Arial" w:cs="Arial"/>
                <w:b/>
                <w:bCs/>
                <w:spacing w:val="-3"/>
                <w:sz w:val="22"/>
              </w:rPr>
              <w:t>v</w:t>
            </w:r>
            <w:r w:rsidRPr="009C5A2C">
              <w:rPr>
                <w:rFonts w:eastAsia="Arial" w:cs="Arial"/>
                <w:b/>
                <w:bCs/>
                <w:spacing w:val="-1"/>
                <w:sz w:val="22"/>
              </w:rPr>
              <w:t>a</w:t>
            </w:r>
            <w:r w:rsidRPr="009C5A2C">
              <w:rPr>
                <w:rFonts w:eastAsia="Arial" w:cs="Arial"/>
                <w:b/>
                <w:bCs/>
                <w:spacing w:val="1"/>
                <w:sz w:val="22"/>
              </w:rPr>
              <w:t>l</w:t>
            </w:r>
            <w:r w:rsidRPr="009C5A2C">
              <w:rPr>
                <w:rFonts w:eastAsia="Arial" w:cs="Arial"/>
                <w:b/>
                <w:bCs/>
                <w:spacing w:val="-1"/>
                <w:sz w:val="22"/>
              </w:rPr>
              <w:t>en</w:t>
            </w:r>
            <w:r w:rsidRPr="009C5A2C">
              <w:rPr>
                <w:rFonts w:eastAsia="Arial" w:cs="Arial"/>
                <w:b/>
                <w:bCs/>
                <w:sz w:val="22"/>
              </w:rPr>
              <w:t>t</w:t>
            </w:r>
          </w:p>
        </w:tc>
        <w:tc>
          <w:tcPr>
            <w:tcW w:w="4788" w:type="dxa"/>
          </w:tcPr>
          <w:p w:rsidR="009C5A2C" w:rsidRPr="009C5A2C" w:rsidRDefault="009C5A2C" w:rsidP="003C5C79">
            <w:pPr>
              <w:widowControl w:val="0"/>
              <w:spacing w:line="360" w:lineRule="auto"/>
              <w:contextualSpacing/>
              <w:rPr>
                <w:rFonts w:eastAsia="Arial" w:cs="Arial"/>
                <w:sz w:val="22"/>
              </w:rPr>
            </w:pPr>
            <w:r w:rsidRPr="009C5A2C">
              <w:rPr>
                <w:rFonts w:eastAsia="Arial" w:cs="Arial"/>
                <w:b/>
                <w:bCs/>
                <w:spacing w:val="-1"/>
                <w:sz w:val="22"/>
              </w:rPr>
              <w:t>P</w:t>
            </w:r>
            <w:r w:rsidRPr="009C5A2C">
              <w:rPr>
                <w:rFonts w:eastAsia="Arial" w:cs="Arial"/>
                <w:b/>
                <w:bCs/>
                <w:sz w:val="22"/>
              </w:rPr>
              <w:t>r</w:t>
            </w:r>
            <w:r w:rsidRPr="009C5A2C">
              <w:rPr>
                <w:rFonts w:eastAsia="Arial" w:cs="Arial"/>
                <w:b/>
                <w:bCs/>
                <w:spacing w:val="-1"/>
                <w:sz w:val="22"/>
              </w:rPr>
              <w:t>o</w:t>
            </w:r>
            <w:r w:rsidRPr="009C5A2C">
              <w:rPr>
                <w:rFonts w:eastAsia="Arial" w:cs="Arial"/>
                <w:b/>
                <w:bCs/>
                <w:spacing w:val="-2"/>
                <w:sz w:val="22"/>
              </w:rPr>
              <w:t>j</w:t>
            </w:r>
            <w:r w:rsidRPr="009C5A2C">
              <w:rPr>
                <w:rFonts w:eastAsia="Arial" w:cs="Arial"/>
                <w:b/>
                <w:bCs/>
                <w:spacing w:val="-1"/>
                <w:sz w:val="22"/>
              </w:rPr>
              <w:t>ec</w:t>
            </w:r>
            <w:r w:rsidRPr="009C5A2C">
              <w:rPr>
                <w:rFonts w:eastAsia="Arial" w:cs="Arial"/>
                <w:b/>
                <w:bCs/>
                <w:sz w:val="22"/>
              </w:rPr>
              <w:t>t</w:t>
            </w:r>
            <w:r w:rsidRPr="009C5A2C">
              <w:rPr>
                <w:rFonts w:eastAsia="Arial" w:cs="Arial"/>
                <w:b/>
                <w:bCs/>
                <w:spacing w:val="2"/>
                <w:sz w:val="22"/>
              </w:rPr>
              <w:t xml:space="preserve"> </w:t>
            </w:r>
            <w:r w:rsidRPr="009C5A2C">
              <w:rPr>
                <w:rFonts w:eastAsia="Arial" w:cs="Arial"/>
                <w:b/>
                <w:bCs/>
                <w:spacing w:val="-1"/>
                <w:sz w:val="22"/>
              </w:rPr>
              <w:t>Con</w:t>
            </w:r>
            <w:r w:rsidRPr="009C5A2C">
              <w:rPr>
                <w:rFonts w:eastAsia="Arial" w:cs="Arial"/>
                <w:b/>
                <w:bCs/>
                <w:spacing w:val="1"/>
                <w:sz w:val="22"/>
              </w:rPr>
              <w:t>t</w:t>
            </w:r>
            <w:r w:rsidRPr="009C5A2C">
              <w:rPr>
                <w:rFonts w:eastAsia="Arial" w:cs="Arial"/>
                <w:b/>
                <w:bCs/>
                <w:spacing w:val="-1"/>
                <w:sz w:val="22"/>
              </w:rPr>
              <w:t>a</w:t>
            </w:r>
            <w:r w:rsidRPr="009C5A2C">
              <w:rPr>
                <w:rFonts w:eastAsia="Arial" w:cs="Arial"/>
                <w:b/>
                <w:bCs/>
                <w:spacing w:val="-3"/>
                <w:sz w:val="22"/>
              </w:rPr>
              <w:t>c</w:t>
            </w:r>
            <w:r w:rsidRPr="009C5A2C">
              <w:rPr>
                <w:rFonts w:eastAsia="Arial" w:cs="Arial"/>
                <w:b/>
                <w:bCs/>
                <w:sz w:val="22"/>
              </w:rPr>
              <w:t>t (if different)</w:t>
            </w:r>
          </w:p>
        </w:tc>
      </w:tr>
      <w:tr w:rsidR="009C5A2C" w:rsidRPr="009C5A2C" w:rsidTr="0031320E">
        <w:trPr>
          <w:trHeight w:val="261"/>
        </w:trPr>
        <w:tc>
          <w:tcPr>
            <w:tcW w:w="4788" w:type="dxa"/>
          </w:tcPr>
          <w:p w:rsidR="009C5A2C" w:rsidRPr="009C5A2C" w:rsidRDefault="009C5A2C" w:rsidP="003C5C79">
            <w:pPr>
              <w:widowControl w:val="0"/>
              <w:spacing w:line="360" w:lineRule="auto"/>
              <w:contextualSpacing/>
              <w:rPr>
                <w:rFonts w:eastAsia="Arial" w:cs="Arial"/>
                <w:sz w:val="22"/>
              </w:rPr>
            </w:pPr>
            <w:r w:rsidRPr="009C5A2C">
              <w:rPr>
                <w:rFonts w:eastAsia="Arial" w:cs="Arial"/>
                <w:spacing w:val="-1"/>
                <w:sz w:val="22"/>
              </w:rPr>
              <w:t>Na</w:t>
            </w:r>
            <w:r w:rsidRPr="009C5A2C">
              <w:rPr>
                <w:rFonts w:eastAsia="Arial" w:cs="Arial"/>
                <w:spacing w:val="1"/>
                <w:sz w:val="22"/>
              </w:rPr>
              <w:t>m</w:t>
            </w:r>
            <w:r w:rsidRPr="009C5A2C">
              <w:rPr>
                <w:rFonts w:eastAsia="Arial" w:cs="Arial"/>
                <w:spacing w:val="-1"/>
                <w:sz w:val="22"/>
              </w:rPr>
              <w:t>e</w:t>
            </w:r>
            <w:r w:rsidRPr="009C5A2C">
              <w:rPr>
                <w:rFonts w:eastAsia="Arial" w:cs="Arial"/>
                <w:sz w:val="22"/>
              </w:rPr>
              <w:t>:</w:t>
            </w:r>
            <w:r w:rsidR="00DB153D" w:rsidRPr="009C5A2C">
              <w:rPr>
                <w:rFonts w:eastAsia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5A2C">
              <w:rPr>
                <w:rFonts w:eastAsia="Arial" w:cs="Arial"/>
                <w:sz w:val="22"/>
              </w:rPr>
              <w:instrText xml:space="preserve"> FORMTEXT </w:instrText>
            </w:r>
            <w:r w:rsidR="00DB153D" w:rsidRPr="009C5A2C">
              <w:rPr>
                <w:rFonts w:eastAsia="Arial" w:cs="Arial"/>
                <w:sz w:val="22"/>
              </w:rPr>
            </w:r>
            <w:r w:rsidR="00DB153D" w:rsidRPr="009C5A2C">
              <w:rPr>
                <w:rFonts w:eastAsia="Arial" w:cs="Arial"/>
                <w:sz w:val="22"/>
              </w:rPr>
              <w:fldChar w:fldCharType="separate"/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="00DB153D" w:rsidRPr="009C5A2C">
              <w:rPr>
                <w:rFonts w:eastAsia="Arial" w:cs="Arial"/>
                <w:sz w:val="22"/>
              </w:rPr>
              <w:fldChar w:fldCharType="end"/>
            </w:r>
          </w:p>
        </w:tc>
        <w:tc>
          <w:tcPr>
            <w:tcW w:w="4788" w:type="dxa"/>
          </w:tcPr>
          <w:p w:rsidR="009C5A2C" w:rsidRPr="009C5A2C" w:rsidRDefault="009C5A2C" w:rsidP="003C5C79">
            <w:pPr>
              <w:widowControl w:val="0"/>
              <w:spacing w:line="360" w:lineRule="auto"/>
              <w:contextualSpacing/>
              <w:rPr>
                <w:rFonts w:eastAsia="Arial" w:cs="Arial"/>
                <w:sz w:val="22"/>
              </w:rPr>
            </w:pPr>
            <w:r w:rsidRPr="009C5A2C">
              <w:rPr>
                <w:rFonts w:eastAsia="Arial" w:cs="Arial"/>
                <w:spacing w:val="-1"/>
                <w:sz w:val="22"/>
              </w:rPr>
              <w:t>Na</w:t>
            </w:r>
            <w:r w:rsidRPr="009C5A2C">
              <w:rPr>
                <w:rFonts w:eastAsia="Arial" w:cs="Arial"/>
                <w:spacing w:val="1"/>
                <w:sz w:val="22"/>
              </w:rPr>
              <w:t>m</w:t>
            </w:r>
            <w:r w:rsidRPr="009C5A2C">
              <w:rPr>
                <w:rFonts w:eastAsia="Arial" w:cs="Arial"/>
                <w:spacing w:val="-1"/>
                <w:sz w:val="22"/>
              </w:rPr>
              <w:t>e</w:t>
            </w:r>
            <w:r w:rsidRPr="009C5A2C">
              <w:rPr>
                <w:rFonts w:eastAsia="Arial" w:cs="Arial"/>
                <w:sz w:val="22"/>
              </w:rPr>
              <w:t>:</w:t>
            </w:r>
            <w:r w:rsidR="00DB153D" w:rsidRPr="009C5A2C">
              <w:rPr>
                <w:rFonts w:eastAsia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5A2C">
              <w:rPr>
                <w:rFonts w:eastAsia="Arial" w:cs="Arial"/>
                <w:sz w:val="22"/>
              </w:rPr>
              <w:instrText xml:space="preserve"> FORMTEXT </w:instrText>
            </w:r>
            <w:r w:rsidR="00DB153D" w:rsidRPr="009C5A2C">
              <w:rPr>
                <w:rFonts w:eastAsia="Arial" w:cs="Arial"/>
                <w:sz w:val="22"/>
              </w:rPr>
            </w:r>
            <w:r w:rsidR="00DB153D" w:rsidRPr="009C5A2C">
              <w:rPr>
                <w:rFonts w:eastAsia="Arial" w:cs="Arial"/>
                <w:sz w:val="22"/>
              </w:rPr>
              <w:fldChar w:fldCharType="separate"/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="00DB153D" w:rsidRPr="009C5A2C">
              <w:rPr>
                <w:rFonts w:eastAsia="Arial" w:cs="Arial"/>
                <w:sz w:val="22"/>
              </w:rPr>
              <w:fldChar w:fldCharType="end"/>
            </w:r>
          </w:p>
        </w:tc>
      </w:tr>
      <w:tr w:rsidR="0031320E" w:rsidRPr="009C5A2C" w:rsidTr="0031320E">
        <w:trPr>
          <w:trHeight w:val="261"/>
        </w:trPr>
        <w:tc>
          <w:tcPr>
            <w:tcW w:w="4788" w:type="dxa"/>
          </w:tcPr>
          <w:p w:rsidR="0031320E" w:rsidRPr="009C5A2C" w:rsidRDefault="0031320E" w:rsidP="0031320E">
            <w:pPr>
              <w:widowControl w:val="0"/>
              <w:spacing w:line="360" w:lineRule="auto"/>
              <w:contextualSpacing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Title</w:t>
            </w:r>
            <w:r w:rsidRPr="009C5A2C">
              <w:rPr>
                <w:rFonts w:eastAsia="Arial" w:cs="Arial"/>
                <w:sz w:val="22"/>
              </w:rPr>
              <w:t>:</w:t>
            </w:r>
            <w:r w:rsidR="00DB153D" w:rsidRPr="009C5A2C">
              <w:rPr>
                <w:rFonts w:eastAsia="Arial"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C5A2C">
              <w:rPr>
                <w:rFonts w:eastAsia="Arial" w:cs="Arial"/>
                <w:sz w:val="22"/>
              </w:rPr>
              <w:instrText xml:space="preserve"> FORMTEXT </w:instrText>
            </w:r>
            <w:r w:rsidR="00DB153D" w:rsidRPr="009C5A2C">
              <w:rPr>
                <w:rFonts w:eastAsia="Arial" w:cs="Arial"/>
                <w:sz w:val="22"/>
              </w:rPr>
            </w:r>
            <w:r w:rsidR="00DB153D" w:rsidRPr="009C5A2C">
              <w:rPr>
                <w:rFonts w:eastAsia="Arial" w:cs="Arial"/>
                <w:sz w:val="22"/>
              </w:rPr>
              <w:fldChar w:fldCharType="separate"/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="00DB153D" w:rsidRPr="009C5A2C">
              <w:rPr>
                <w:rFonts w:eastAsia="Arial" w:cs="Arial"/>
                <w:sz w:val="22"/>
              </w:rPr>
              <w:fldChar w:fldCharType="end"/>
            </w:r>
          </w:p>
        </w:tc>
        <w:tc>
          <w:tcPr>
            <w:tcW w:w="4788" w:type="dxa"/>
          </w:tcPr>
          <w:p w:rsidR="0031320E" w:rsidRPr="009C5A2C" w:rsidRDefault="004D60BD" w:rsidP="004D60BD">
            <w:pPr>
              <w:widowControl w:val="0"/>
              <w:spacing w:line="360" w:lineRule="auto"/>
              <w:contextualSpacing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T</w:t>
            </w:r>
            <w:r w:rsidR="0031320E">
              <w:rPr>
                <w:rFonts w:eastAsia="Arial" w:cs="Arial"/>
                <w:sz w:val="22"/>
              </w:rPr>
              <w:t>itle</w:t>
            </w:r>
            <w:r w:rsidR="0031320E" w:rsidRPr="009C5A2C">
              <w:rPr>
                <w:rFonts w:eastAsia="Arial" w:cs="Arial"/>
                <w:sz w:val="22"/>
              </w:rPr>
              <w:t>:</w:t>
            </w:r>
            <w:r w:rsidR="00DB153D" w:rsidRPr="009C5A2C">
              <w:rPr>
                <w:rFonts w:eastAsia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1320E" w:rsidRPr="009C5A2C">
              <w:rPr>
                <w:rFonts w:eastAsia="Arial" w:cs="Arial"/>
                <w:sz w:val="22"/>
              </w:rPr>
              <w:instrText xml:space="preserve"> FORMTEXT </w:instrText>
            </w:r>
            <w:r w:rsidR="00DB153D" w:rsidRPr="009C5A2C">
              <w:rPr>
                <w:rFonts w:eastAsia="Arial" w:cs="Arial"/>
                <w:sz w:val="22"/>
              </w:rPr>
            </w:r>
            <w:r w:rsidR="00DB153D" w:rsidRPr="009C5A2C">
              <w:rPr>
                <w:rFonts w:eastAsia="Arial" w:cs="Arial"/>
                <w:sz w:val="22"/>
              </w:rPr>
              <w:fldChar w:fldCharType="separate"/>
            </w:r>
            <w:r w:rsidR="0031320E" w:rsidRPr="009C5A2C">
              <w:rPr>
                <w:rFonts w:eastAsia="Arial" w:cs="Arial"/>
                <w:noProof/>
                <w:sz w:val="22"/>
              </w:rPr>
              <w:t> </w:t>
            </w:r>
            <w:r w:rsidR="0031320E" w:rsidRPr="009C5A2C">
              <w:rPr>
                <w:rFonts w:eastAsia="Arial" w:cs="Arial"/>
                <w:noProof/>
                <w:sz w:val="22"/>
              </w:rPr>
              <w:t> </w:t>
            </w:r>
            <w:r w:rsidR="0031320E" w:rsidRPr="009C5A2C">
              <w:rPr>
                <w:rFonts w:eastAsia="Arial" w:cs="Arial"/>
                <w:noProof/>
                <w:sz w:val="22"/>
              </w:rPr>
              <w:t> </w:t>
            </w:r>
            <w:r w:rsidR="0031320E" w:rsidRPr="009C5A2C">
              <w:rPr>
                <w:rFonts w:eastAsia="Arial" w:cs="Arial"/>
                <w:noProof/>
                <w:sz w:val="22"/>
              </w:rPr>
              <w:t> </w:t>
            </w:r>
            <w:r w:rsidR="0031320E" w:rsidRPr="009C5A2C">
              <w:rPr>
                <w:rFonts w:eastAsia="Arial" w:cs="Arial"/>
                <w:noProof/>
                <w:sz w:val="22"/>
              </w:rPr>
              <w:t> </w:t>
            </w:r>
            <w:r w:rsidR="00DB153D" w:rsidRPr="009C5A2C">
              <w:rPr>
                <w:rFonts w:eastAsia="Arial" w:cs="Arial"/>
                <w:sz w:val="22"/>
              </w:rPr>
              <w:fldChar w:fldCharType="end"/>
            </w:r>
          </w:p>
        </w:tc>
      </w:tr>
      <w:tr w:rsidR="009C5A2C" w:rsidRPr="009C5A2C" w:rsidTr="0031320E">
        <w:trPr>
          <w:trHeight w:val="261"/>
        </w:trPr>
        <w:tc>
          <w:tcPr>
            <w:tcW w:w="4788" w:type="dxa"/>
          </w:tcPr>
          <w:p w:rsidR="009C5A2C" w:rsidRPr="009C5A2C" w:rsidRDefault="009C5A2C" w:rsidP="003C5C79">
            <w:pPr>
              <w:widowControl w:val="0"/>
              <w:spacing w:line="360" w:lineRule="auto"/>
              <w:contextualSpacing/>
              <w:rPr>
                <w:rFonts w:eastAsia="Arial" w:cs="Arial"/>
                <w:sz w:val="22"/>
              </w:rPr>
            </w:pPr>
            <w:r w:rsidRPr="009C5A2C">
              <w:rPr>
                <w:rFonts w:eastAsia="Arial" w:cs="Arial"/>
                <w:spacing w:val="2"/>
                <w:sz w:val="22"/>
              </w:rPr>
              <w:t>T</w:t>
            </w:r>
            <w:r w:rsidRPr="009C5A2C">
              <w:rPr>
                <w:rFonts w:eastAsia="Arial" w:cs="Arial"/>
                <w:spacing w:val="-1"/>
                <w:sz w:val="22"/>
              </w:rPr>
              <w:t>elephone</w:t>
            </w:r>
            <w:r w:rsidRPr="009C5A2C">
              <w:rPr>
                <w:rFonts w:eastAsia="Arial" w:cs="Arial"/>
                <w:sz w:val="22"/>
              </w:rPr>
              <w:t>:</w:t>
            </w:r>
            <w:r w:rsidR="00DB153D" w:rsidRPr="009C5A2C">
              <w:rPr>
                <w:rFonts w:eastAsia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C5A2C">
              <w:rPr>
                <w:rFonts w:eastAsia="Arial" w:cs="Arial"/>
                <w:sz w:val="22"/>
              </w:rPr>
              <w:instrText xml:space="preserve"> FORMTEXT </w:instrText>
            </w:r>
            <w:r w:rsidR="00DB153D" w:rsidRPr="009C5A2C">
              <w:rPr>
                <w:rFonts w:eastAsia="Arial" w:cs="Arial"/>
                <w:sz w:val="22"/>
              </w:rPr>
            </w:r>
            <w:r w:rsidR="00DB153D" w:rsidRPr="009C5A2C">
              <w:rPr>
                <w:rFonts w:eastAsia="Arial" w:cs="Arial"/>
                <w:sz w:val="22"/>
              </w:rPr>
              <w:fldChar w:fldCharType="separate"/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="00DB153D" w:rsidRPr="009C5A2C">
              <w:rPr>
                <w:rFonts w:eastAsia="Arial" w:cs="Arial"/>
                <w:sz w:val="22"/>
              </w:rPr>
              <w:fldChar w:fldCharType="end"/>
            </w:r>
          </w:p>
        </w:tc>
        <w:tc>
          <w:tcPr>
            <w:tcW w:w="4788" w:type="dxa"/>
          </w:tcPr>
          <w:p w:rsidR="009C5A2C" w:rsidRPr="009C5A2C" w:rsidRDefault="009C5A2C" w:rsidP="003C5C79">
            <w:pPr>
              <w:widowControl w:val="0"/>
              <w:spacing w:line="360" w:lineRule="auto"/>
              <w:contextualSpacing/>
              <w:rPr>
                <w:rFonts w:eastAsia="Arial" w:cs="Arial"/>
                <w:sz w:val="22"/>
              </w:rPr>
            </w:pPr>
            <w:r w:rsidRPr="009C5A2C">
              <w:rPr>
                <w:rFonts w:eastAsia="Arial" w:cs="Arial"/>
                <w:spacing w:val="2"/>
                <w:sz w:val="22"/>
              </w:rPr>
              <w:t>T</w:t>
            </w:r>
            <w:r w:rsidRPr="009C5A2C">
              <w:rPr>
                <w:rFonts w:eastAsia="Arial" w:cs="Arial"/>
                <w:spacing w:val="-1"/>
                <w:sz w:val="22"/>
              </w:rPr>
              <w:t>elephone</w:t>
            </w:r>
            <w:r w:rsidRPr="009C5A2C">
              <w:rPr>
                <w:rFonts w:eastAsia="Arial" w:cs="Arial"/>
                <w:sz w:val="22"/>
              </w:rPr>
              <w:t>:</w:t>
            </w:r>
            <w:r w:rsidR="00DB153D" w:rsidRPr="009C5A2C">
              <w:rPr>
                <w:rFonts w:eastAsia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A2C">
              <w:rPr>
                <w:rFonts w:eastAsia="Arial" w:cs="Arial"/>
                <w:sz w:val="22"/>
              </w:rPr>
              <w:instrText xml:space="preserve"> FORMTEXT </w:instrText>
            </w:r>
            <w:r w:rsidR="00DB153D" w:rsidRPr="009C5A2C">
              <w:rPr>
                <w:rFonts w:eastAsia="Arial" w:cs="Arial"/>
                <w:sz w:val="22"/>
              </w:rPr>
            </w:r>
            <w:r w:rsidR="00DB153D" w:rsidRPr="009C5A2C">
              <w:rPr>
                <w:rFonts w:eastAsia="Arial" w:cs="Arial"/>
                <w:sz w:val="22"/>
              </w:rPr>
              <w:fldChar w:fldCharType="separate"/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="00DB153D" w:rsidRPr="009C5A2C">
              <w:rPr>
                <w:rFonts w:eastAsia="Arial" w:cs="Arial"/>
                <w:sz w:val="22"/>
              </w:rPr>
              <w:fldChar w:fldCharType="end"/>
            </w:r>
          </w:p>
        </w:tc>
      </w:tr>
      <w:tr w:rsidR="009C5A2C" w:rsidRPr="009C5A2C" w:rsidTr="0031320E">
        <w:trPr>
          <w:trHeight w:val="261"/>
        </w:trPr>
        <w:tc>
          <w:tcPr>
            <w:tcW w:w="4788" w:type="dxa"/>
          </w:tcPr>
          <w:p w:rsidR="009C5A2C" w:rsidRPr="009C5A2C" w:rsidRDefault="009C5A2C" w:rsidP="003C5C79">
            <w:pPr>
              <w:widowControl w:val="0"/>
              <w:spacing w:line="360" w:lineRule="auto"/>
              <w:contextualSpacing/>
              <w:rPr>
                <w:rFonts w:eastAsia="Arial" w:cs="Arial"/>
                <w:sz w:val="22"/>
              </w:rPr>
            </w:pPr>
            <w:r w:rsidRPr="009C5A2C">
              <w:rPr>
                <w:rFonts w:eastAsia="Arial" w:cs="Arial"/>
                <w:spacing w:val="-1"/>
                <w:sz w:val="22"/>
              </w:rPr>
              <w:t>E</w:t>
            </w:r>
            <w:r w:rsidRPr="009C5A2C">
              <w:rPr>
                <w:rFonts w:eastAsia="Arial" w:cs="Arial"/>
                <w:spacing w:val="1"/>
                <w:sz w:val="22"/>
              </w:rPr>
              <w:t>-m</w:t>
            </w:r>
            <w:r w:rsidRPr="009C5A2C">
              <w:rPr>
                <w:rFonts w:eastAsia="Arial" w:cs="Arial"/>
                <w:spacing w:val="-1"/>
                <w:sz w:val="22"/>
              </w:rPr>
              <w:t>ail</w:t>
            </w:r>
            <w:r w:rsidRPr="009C5A2C">
              <w:rPr>
                <w:rFonts w:eastAsia="Arial" w:cs="Arial"/>
                <w:sz w:val="22"/>
              </w:rPr>
              <w:t>:</w:t>
            </w:r>
            <w:r w:rsidR="00DB153D" w:rsidRPr="009C5A2C">
              <w:rPr>
                <w:rFonts w:eastAsia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5A2C">
              <w:rPr>
                <w:rFonts w:eastAsia="Arial" w:cs="Arial"/>
                <w:sz w:val="22"/>
              </w:rPr>
              <w:instrText xml:space="preserve"> FORMTEXT </w:instrText>
            </w:r>
            <w:r w:rsidR="00DB153D" w:rsidRPr="009C5A2C">
              <w:rPr>
                <w:rFonts w:eastAsia="Arial" w:cs="Arial"/>
                <w:sz w:val="22"/>
              </w:rPr>
            </w:r>
            <w:r w:rsidR="00DB153D" w:rsidRPr="009C5A2C">
              <w:rPr>
                <w:rFonts w:eastAsia="Arial" w:cs="Arial"/>
                <w:sz w:val="22"/>
              </w:rPr>
              <w:fldChar w:fldCharType="separate"/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="00DB153D" w:rsidRPr="009C5A2C">
              <w:rPr>
                <w:rFonts w:eastAsia="Arial" w:cs="Arial"/>
                <w:sz w:val="22"/>
              </w:rPr>
              <w:fldChar w:fldCharType="end"/>
            </w:r>
          </w:p>
        </w:tc>
        <w:tc>
          <w:tcPr>
            <w:tcW w:w="4788" w:type="dxa"/>
          </w:tcPr>
          <w:p w:rsidR="009C5A2C" w:rsidRPr="009C5A2C" w:rsidRDefault="009C5A2C" w:rsidP="003C5C79">
            <w:pPr>
              <w:widowControl w:val="0"/>
              <w:spacing w:line="360" w:lineRule="auto"/>
              <w:contextualSpacing/>
              <w:rPr>
                <w:rFonts w:eastAsia="Arial" w:cs="Arial"/>
                <w:sz w:val="22"/>
              </w:rPr>
            </w:pPr>
            <w:r w:rsidRPr="009C5A2C">
              <w:rPr>
                <w:rFonts w:eastAsia="Arial" w:cs="Arial"/>
                <w:spacing w:val="-1"/>
                <w:sz w:val="22"/>
              </w:rPr>
              <w:t>E</w:t>
            </w:r>
            <w:r w:rsidRPr="009C5A2C">
              <w:rPr>
                <w:rFonts w:eastAsia="Arial" w:cs="Arial"/>
                <w:spacing w:val="1"/>
                <w:sz w:val="22"/>
              </w:rPr>
              <w:t>-m</w:t>
            </w:r>
            <w:r w:rsidRPr="009C5A2C">
              <w:rPr>
                <w:rFonts w:eastAsia="Arial" w:cs="Arial"/>
                <w:spacing w:val="-1"/>
                <w:sz w:val="22"/>
              </w:rPr>
              <w:t>ail</w:t>
            </w:r>
            <w:r w:rsidRPr="009C5A2C">
              <w:rPr>
                <w:rFonts w:eastAsia="Arial" w:cs="Arial"/>
                <w:sz w:val="22"/>
              </w:rPr>
              <w:t>:</w:t>
            </w:r>
            <w:r w:rsidR="00DB153D" w:rsidRPr="009C5A2C">
              <w:rPr>
                <w:rFonts w:eastAsia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5A2C">
              <w:rPr>
                <w:rFonts w:eastAsia="Arial" w:cs="Arial"/>
                <w:sz w:val="22"/>
              </w:rPr>
              <w:instrText xml:space="preserve"> FORMTEXT </w:instrText>
            </w:r>
            <w:r w:rsidR="00DB153D" w:rsidRPr="009C5A2C">
              <w:rPr>
                <w:rFonts w:eastAsia="Arial" w:cs="Arial"/>
                <w:sz w:val="22"/>
              </w:rPr>
            </w:r>
            <w:r w:rsidR="00DB153D" w:rsidRPr="009C5A2C">
              <w:rPr>
                <w:rFonts w:eastAsia="Arial" w:cs="Arial"/>
                <w:sz w:val="22"/>
              </w:rPr>
              <w:fldChar w:fldCharType="separate"/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Pr="009C5A2C">
              <w:rPr>
                <w:rFonts w:eastAsia="Arial" w:cs="Arial"/>
                <w:noProof/>
                <w:sz w:val="22"/>
              </w:rPr>
              <w:t> </w:t>
            </w:r>
            <w:r w:rsidR="00DB153D" w:rsidRPr="009C5A2C">
              <w:rPr>
                <w:rFonts w:eastAsia="Arial" w:cs="Arial"/>
                <w:sz w:val="22"/>
              </w:rPr>
              <w:fldChar w:fldCharType="end"/>
            </w:r>
          </w:p>
        </w:tc>
      </w:tr>
    </w:tbl>
    <w:p w:rsidR="00C67793" w:rsidRPr="006B67B2" w:rsidRDefault="00C67793" w:rsidP="006B67B2">
      <w:pPr>
        <w:spacing w:line="360" w:lineRule="auto"/>
        <w:ind w:left="540" w:hanging="540"/>
        <w:contextualSpacing/>
        <w:rPr>
          <w:rFonts w:cs="Arial"/>
          <w:i/>
          <w:color w:val="365F91" w:themeColor="accent1" w:themeShade="BF"/>
          <w:szCs w:val="24"/>
        </w:rPr>
      </w:pPr>
      <w:bookmarkStart w:id="38" w:name="_Toc401136326"/>
      <w:bookmarkStart w:id="39" w:name="_Toc401136450"/>
      <w:bookmarkStart w:id="40" w:name="_Toc401136520"/>
      <w:bookmarkStart w:id="41" w:name="_Toc401136531"/>
      <w:bookmarkStart w:id="42" w:name="_Toc401136542"/>
      <w:bookmarkStart w:id="43" w:name="_Toc401136599"/>
      <w:bookmarkStart w:id="44" w:name="_Toc401230523"/>
      <w:bookmarkStart w:id="45" w:name="_Toc401580303"/>
      <w:bookmarkStart w:id="46" w:name="_Toc401580394"/>
      <w:bookmarkStart w:id="47" w:name="_Toc401580555"/>
    </w:p>
    <w:p w:rsidR="00827D45" w:rsidRPr="00827D45" w:rsidRDefault="00A61705" w:rsidP="00E4629D">
      <w:pPr>
        <w:pStyle w:val="Heading3"/>
      </w:pPr>
      <w:bookmarkStart w:id="48" w:name="_Toc402858285"/>
      <w:bookmarkStart w:id="49" w:name="_Toc402858345"/>
      <w:bookmarkStart w:id="50" w:name="_Toc402858365"/>
      <w:r>
        <w:t xml:space="preserve">2. </w:t>
      </w:r>
      <w:r w:rsidR="00AB5A5D">
        <w:t xml:space="preserve"> </w:t>
      </w:r>
      <w:r w:rsidR="007562C8" w:rsidRPr="007562C8">
        <w:t>Proposed Project</w:t>
      </w:r>
      <w:r w:rsidR="007562C8">
        <w:t>(s)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827D45" w:rsidRPr="008F4A80" w:rsidRDefault="00DB153D" w:rsidP="003C5C79">
      <w:pPr>
        <w:spacing w:line="360" w:lineRule="auto"/>
        <w:ind w:left="540" w:hanging="540"/>
        <w:contextualSpacing/>
        <w:rPr>
          <w:rFonts w:cs="Arial"/>
          <w:i/>
          <w:color w:val="244061" w:themeColor="accent1" w:themeShade="80"/>
          <w:szCs w:val="24"/>
        </w:rPr>
      </w:pPr>
      <w:r w:rsidRPr="00DB153D">
        <w:rPr>
          <w:rFonts w:cs="Arial"/>
          <w:i/>
          <w:color w:val="244061" w:themeColor="accent1" w:themeShade="80"/>
          <w:szCs w:val="24"/>
        </w:rPr>
        <w:t>In the table below, summarize the project(s) included in the agency’s application:</w:t>
      </w:r>
    </w:p>
    <w:p w:rsidR="00827D45" w:rsidRPr="008F4A80" w:rsidRDefault="00DB153D" w:rsidP="00C955DF">
      <w:pPr>
        <w:spacing w:line="360" w:lineRule="auto"/>
        <w:ind w:left="360"/>
        <w:contextualSpacing/>
        <w:rPr>
          <w:rFonts w:cs="Arial"/>
          <w:i/>
          <w:color w:val="244061" w:themeColor="accent1" w:themeShade="80"/>
          <w:szCs w:val="24"/>
        </w:rPr>
      </w:pPr>
      <w:proofErr w:type="gramStart"/>
      <w:r w:rsidRPr="00DB153D">
        <w:rPr>
          <w:rFonts w:cs="Arial"/>
          <w:b/>
          <w:i/>
          <w:color w:val="244061" w:themeColor="accent1" w:themeShade="80"/>
          <w:szCs w:val="24"/>
        </w:rPr>
        <w:t>a</w:t>
      </w:r>
      <w:proofErr w:type="gramEnd"/>
      <w:r w:rsidRPr="00DB153D">
        <w:rPr>
          <w:rFonts w:cs="Arial"/>
          <w:b/>
          <w:i/>
          <w:color w:val="244061" w:themeColor="accent1" w:themeShade="80"/>
          <w:szCs w:val="24"/>
        </w:rPr>
        <w:t>)  Assign a number</w:t>
      </w:r>
      <w:r w:rsidRPr="00DB153D">
        <w:rPr>
          <w:rFonts w:cs="Arial"/>
          <w:i/>
          <w:color w:val="244061" w:themeColor="accent1" w:themeShade="80"/>
          <w:szCs w:val="24"/>
        </w:rPr>
        <w:t xml:space="preserve"> to each project, with the agency’s highest priority project shown at the top of the list.)</w:t>
      </w:r>
    </w:p>
    <w:p w:rsidR="00C41D96" w:rsidRPr="008F4A80" w:rsidRDefault="00DB153D" w:rsidP="00C955DF">
      <w:pPr>
        <w:spacing w:line="360" w:lineRule="auto"/>
        <w:ind w:left="360"/>
        <w:contextualSpacing/>
        <w:rPr>
          <w:rFonts w:cs="Arial"/>
          <w:i/>
          <w:color w:val="244061" w:themeColor="accent1" w:themeShade="80"/>
          <w:szCs w:val="24"/>
        </w:rPr>
      </w:pPr>
      <w:r w:rsidRPr="00DB153D">
        <w:rPr>
          <w:rFonts w:cs="Arial"/>
          <w:b/>
          <w:i/>
          <w:color w:val="244061" w:themeColor="accent1" w:themeShade="80"/>
          <w:szCs w:val="24"/>
        </w:rPr>
        <w:t>b)  Identify the Priority Type</w:t>
      </w:r>
      <w:r w:rsidRPr="00DB153D">
        <w:rPr>
          <w:rFonts w:cs="Arial"/>
          <w:i/>
          <w:color w:val="244061" w:themeColor="accent1" w:themeShade="80"/>
          <w:szCs w:val="24"/>
        </w:rPr>
        <w:t xml:space="preserve"> for each project. (</w:t>
      </w:r>
      <w:proofErr w:type="gramStart"/>
      <w:r w:rsidRPr="00DB153D">
        <w:rPr>
          <w:rFonts w:cs="Arial"/>
          <w:i/>
          <w:color w:val="244061" w:themeColor="accent1" w:themeShade="80"/>
          <w:szCs w:val="24"/>
        </w:rPr>
        <w:t>see</w:t>
      </w:r>
      <w:proofErr w:type="gramEnd"/>
      <w:r w:rsidRPr="00DB153D">
        <w:rPr>
          <w:rFonts w:cs="Arial"/>
          <w:i/>
          <w:color w:val="244061" w:themeColor="accent1" w:themeShade="80"/>
          <w:szCs w:val="24"/>
        </w:rPr>
        <w:t xml:space="preserve"> 1(d) of “1. HPS Small Capital Process, February 2015”)</w:t>
      </w:r>
    </w:p>
    <w:p w:rsidR="00E263E6" w:rsidRPr="00E263E6" w:rsidRDefault="00DB153D" w:rsidP="00E263E6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cs="Arial"/>
          <w:i/>
          <w:color w:val="244061" w:themeColor="accent1" w:themeShade="80"/>
          <w:szCs w:val="24"/>
        </w:rPr>
      </w:pPr>
      <w:r w:rsidRPr="00E263E6">
        <w:rPr>
          <w:rFonts w:cs="Arial"/>
          <w:b/>
          <w:i/>
          <w:color w:val="244061" w:themeColor="accent1" w:themeShade="80"/>
          <w:szCs w:val="24"/>
        </w:rPr>
        <w:t>c) Assign a theme to each project</w:t>
      </w:r>
      <w:r w:rsidRPr="00E263E6">
        <w:rPr>
          <w:rFonts w:cs="Arial"/>
          <w:i/>
          <w:color w:val="244061" w:themeColor="accent1" w:themeShade="80"/>
          <w:szCs w:val="24"/>
          <w:u w:val="single"/>
        </w:rPr>
        <w:t xml:space="preserve">. </w:t>
      </w:r>
      <w:proofErr w:type="gramStart"/>
      <w:r w:rsidRPr="00E263E6">
        <w:rPr>
          <w:rFonts w:cs="Arial"/>
          <w:i/>
          <w:color w:val="244061" w:themeColor="accent1" w:themeShade="80"/>
          <w:szCs w:val="24"/>
          <w:u w:val="single"/>
        </w:rPr>
        <w:t>(e.g. “Electronic equipment” or “Program Supplies”.</w:t>
      </w:r>
      <w:proofErr w:type="gramEnd"/>
      <w:r w:rsidRPr="00E263E6">
        <w:rPr>
          <w:rFonts w:cs="Arial"/>
          <w:i/>
          <w:color w:val="244061" w:themeColor="accent1" w:themeShade="80"/>
          <w:szCs w:val="24"/>
          <w:u w:val="single"/>
        </w:rPr>
        <w:t xml:space="preserve"> </w:t>
      </w:r>
      <w:r w:rsidRPr="00E263E6">
        <w:rPr>
          <w:rFonts w:cs="Arial"/>
          <w:i/>
          <w:color w:val="244061" w:themeColor="accent1" w:themeShade="80"/>
          <w:szCs w:val="24"/>
        </w:rPr>
        <w:t>These numbers and project titles should align with those used on</w:t>
      </w:r>
      <w:r w:rsidR="00E263E6">
        <w:rPr>
          <w:rFonts w:cs="Arial"/>
          <w:i/>
          <w:color w:val="244061" w:themeColor="accent1" w:themeShade="80"/>
          <w:szCs w:val="24"/>
        </w:rPr>
        <w:t xml:space="preserve"> </w:t>
      </w:r>
      <w:r w:rsidR="00E263E6" w:rsidRPr="00E263E6">
        <w:rPr>
          <w:rFonts w:cs="Arial"/>
          <w:i/>
          <w:color w:val="244061" w:themeColor="accent1" w:themeShade="80"/>
          <w:szCs w:val="24"/>
        </w:rPr>
        <w:t>form</w:t>
      </w:r>
      <w:r w:rsidR="00E263E6">
        <w:rPr>
          <w:rFonts w:cs="Arial"/>
          <w:i/>
          <w:color w:val="244061" w:themeColor="accent1" w:themeShade="80"/>
          <w:szCs w:val="24"/>
        </w:rPr>
        <w:t xml:space="preserve"> “</w:t>
      </w:r>
      <w:r w:rsidR="00E263E6" w:rsidRPr="00E263E6">
        <w:rPr>
          <w:rFonts w:cs="Arial"/>
          <w:i/>
          <w:color w:val="244061" w:themeColor="accent1" w:themeShade="80"/>
          <w:szCs w:val="24"/>
        </w:rPr>
        <w:t>B – Project Description, February 2015”</w:t>
      </w:r>
    </w:p>
    <w:p w:rsidR="00C41D96" w:rsidRPr="008F4A80" w:rsidRDefault="00C41D96" w:rsidP="00C955DF">
      <w:pPr>
        <w:spacing w:line="360" w:lineRule="auto"/>
        <w:ind w:left="360"/>
        <w:contextualSpacing/>
        <w:rPr>
          <w:rFonts w:cs="Arial"/>
          <w:i/>
          <w:color w:val="244061" w:themeColor="accent1" w:themeShade="80"/>
          <w:szCs w:val="24"/>
        </w:rPr>
      </w:pPr>
    </w:p>
    <w:p w:rsidR="0022025A" w:rsidRPr="008F4A80" w:rsidRDefault="00DB153D" w:rsidP="00C955DF">
      <w:pPr>
        <w:spacing w:line="360" w:lineRule="auto"/>
        <w:ind w:left="360"/>
        <w:contextualSpacing/>
        <w:rPr>
          <w:rFonts w:cs="Arial"/>
          <w:i/>
          <w:color w:val="244061" w:themeColor="accent1" w:themeShade="80"/>
          <w:szCs w:val="24"/>
        </w:rPr>
      </w:pPr>
      <w:r w:rsidRPr="00DB153D">
        <w:rPr>
          <w:rFonts w:cs="Arial"/>
          <w:i/>
          <w:color w:val="244061" w:themeColor="accent1" w:themeShade="80"/>
          <w:szCs w:val="24"/>
        </w:rPr>
        <w:t>d)  Show the amount being requested</w:t>
      </w:r>
    </w:p>
    <w:p w:rsidR="00E5145D" w:rsidRDefault="00DB153D">
      <w:pPr>
        <w:pStyle w:val="Caption"/>
        <w:keepNext/>
        <w:rPr>
          <w:szCs w:val="24"/>
        </w:rPr>
      </w:pPr>
      <w:r w:rsidRPr="00DB153D">
        <w:rPr>
          <w:sz w:val="24"/>
          <w:szCs w:val="24"/>
        </w:rPr>
        <w:t xml:space="preserve">Table </w:t>
      </w:r>
      <w:r w:rsidRPr="00DB153D">
        <w:rPr>
          <w:sz w:val="24"/>
          <w:szCs w:val="24"/>
        </w:rPr>
        <w:fldChar w:fldCharType="begin"/>
      </w:r>
      <w:r w:rsidRPr="00DB153D">
        <w:rPr>
          <w:sz w:val="24"/>
          <w:szCs w:val="24"/>
        </w:rPr>
        <w:instrText xml:space="preserve"> SEQ Table \* ARABIC </w:instrText>
      </w:r>
      <w:r w:rsidRPr="00DB153D">
        <w:rPr>
          <w:sz w:val="24"/>
          <w:szCs w:val="24"/>
        </w:rPr>
        <w:fldChar w:fldCharType="separate"/>
      </w:r>
      <w:r w:rsidRPr="00DB153D">
        <w:rPr>
          <w:noProof/>
          <w:sz w:val="24"/>
          <w:szCs w:val="24"/>
        </w:rPr>
        <w:t>2</w:t>
      </w:r>
      <w:r w:rsidRPr="00DB153D">
        <w:rPr>
          <w:sz w:val="24"/>
          <w:szCs w:val="24"/>
        </w:rPr>
        <w:fldChar w:fldCharType="end"/>
      </w:r>
      <w:r w:rsidRPr="00DB153D">
        <w:rPr>
          <w:sz w:val="24"/>
          <w:szCs w:val="24"/>
        </w:rPr>
        <w:t xml:space="preserve"> - Proposed Project(s)</w:t>
      </w:r>
    </w:p>
    <w:tbl>
      <w:tblPr>
        <w:tblW w:w="848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2637"/>
        <w:gridCol w:w="3496"/>
        <w:gridCol w:w="1377"/>
      </w:tblGrid>
      <w:tr w:rsidR="001511F8" w:rsidRPr="008D4314" w:rsidTr="00C07D40">
        <w:trPr>
          <w:trHeight w:val="1115"/>
          <w:jc w:val="center"/>
        </w:trPr>
        <w:tc>
          <w:tcPr>
            <w:tcW w:w="979" w:type="dxa"/>
            <w:shd w:val="clear" w:color="auto" w:fill="D9D9D9" w:themeFill="background1" w:themeFillShade="D9"/>
          </w:tcPr>
          <w:p w:rsidR="001511F8" w:rsidRPr="008D4314" w:rsidRDefault="001511F8" w:rsidP="00AA3FD0">
            <w:pPr>
              <w:tabs>
                <w:tab w:val="left" w:pos="346"/>
              </w:tabs>
              <w:ind w:right="-51"/>
              <w:contextualSpacing/>
              <w:rPr>
                <w:rFonts w:cs="Arial"/>
                <w:b/>
                <w:szCs w:val="24"/>
              </w:rPr>
            </w:pPr>
            <w:r w:rsidRPr="008D4314">
              <w:rPr>
                <w:rFonts w:cs="Arial"/>
                <w:b/>
                <w:szCs w:val="24"/>
              </w:rPr>
              <w:t>2 a) Project #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1511F8" w:rsidRPr="008D4314" w:rsidRDefault="001511F8" w:rsidP="00AA3FD0">
            <w:pPr>
              <w:tabs>
                <w:tab w:val="left" w:pos="346"/>
              </w:tabs>
              <w:ind w:right="-51"/>
              <w:contextualSpacing/>
              <w:rPr>
                <w:rFonts w:cs="Arial"/>
                <w:b/>
                <w:szCs w:val="24"/>
              </w:rPr>
            </w:pPr>
            <w:r w:rsidRPr="008D4314">
              <w:rPr>
                <w:rFonts w:cs="Arial"/>
                <w:b/>
                <w:szCs w:val="24"/>
              </w:rPr>
              <w:t xml:space="preserve">b) Priority Type </w:t>
            </w:r>
            <w:r w:rsidRPr="008D4314">
              <w:rPr>
                <w:rFonts w:cs="Arial"/>
                <w:i/>
                <w:color w:val="365F91" w:themeColor="accent1" w:themeShade="BF"/>
                <w:szCs w:val="24"/>
              </w:rPr>
              <w:t>(</w:t>
            </w:r>
            <w:r w:rsidR="00DB153D" w:rsidRPr="00DB153D">
              <w:rPr>
                <w:rFonts w:cs="Arial"/>
                <w:i/>
                <w:color w:val="244061" w:themeColor="accent1" w:themeShade="80"/>
                <w:szCs w:val="24"/>
              </w:rPr>
              <w:t>e.g. Priority Type 1 – Security, safety &amp; health</w:t>
            </w:r>
          </w:p>
        </w:tc>
        <w:tc>
          <w:tcPr>
            <w:tcW w:w="3496" w:type="dxa"/>
            <w:shd w:val="clear" w:color="auto" w:fill="D9D9D9" w:themeFill="background1" w:themeFillShade="D9"/>
          </w:tcPr>
          <w:p w:rsidR="001511F8" w:rsidRPr="008D4314" w:rsidRDefault="001511F8" w:rsidP="00AA3FD0">
            <w:pPr>
              <w:tabs>
                <w:tab w:val="left" w:pos="346"/>
              </w:tabs>
              <w:ind w:right="-51"/>
              <w:contextualSpacing/>
              <w:rPr>
                <w:rFonts w:cs="Arial"/>
                <w:szCs w:val="24"/>
              </w:rPr>
            </w:pPr>
            <w:r w:rsidRPr="008D4314">
              <w:rPr>
                <w:rFonts w:cs="Arial"/>
                <w:b/>
                <w:szCs w:val="24"/>
              </w:rPr>
              <w:t xml:space="preserve">c) Project </w:t>
            </w:r>
            <w:r>
              <w:rPr>
                <w:rFonts w:cs="Arial"/>
                <w:b/>
                <w:szCs w:val="24"/>
              </w:rPr>
              <w:t>theme</w:t>
            </w:r>
            <w:r w:rsidRPr="008D4314">
              <w:rPr>
                <w:rFonts w:cs="Arial"/>
                <w:i/>
                <w:color w:val="548DD4"/>
                <w:szCs w:val="24"/>
              </w:rPr>
              <w:t xml:space="preserve"> </w:t>
            </w:r>
            <w:r w:rsidR="00DB153D" w:rsidRPr="00DB153D">
              <w:rPr>
                <w:rFonts w:cs="Arial"/>
                <w:i/>
                <w:color w:val="244061" w:themeColor="accent1" w:themeShade="80"/>
                <w:szCs w:val="24"/>
              </w:rPr>
              <w:t>(e.g. “Electronic equipment” or “program supplies””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:rsidR="001511F8" w:rsidRPr="008D4314" w:rsidRDefault="001511F8" w:rsidP="00AA3FD0">
            <w:pPr>
              <w:tabs>
                <w:tab w:val="left" w:pos="346"/>
              </w:tabs>
              <w:ind w:right="-51"/>
              <w:contextualSpacing/>
              <w:rPr>
                <w:rFonts w:cs="Arial"/>
                <w:b/>
                <w:szCs w:val="24"/>
              </w:rPr>
            </w:pPr>
            <w:r w:rsidRPr="008D4314">
              <w:rPr>
                <w:rFonts w:cs="Arial"/>
                <w:b/>
                <w:szCs w:val="24"/>
              </w:rPr>
              <w:t>d) Funding requested</w:t>
            </w:r>
          </w:p>
          <w:p w:rsidR="001511F8" w:rsidRPr="008D4314" w:rsidRDefault="001511F8" w:rsidP="00AA3FD0">
            <w:pPr>
              <w:tabs>
                <w:tab w:val="left" w:pos="346"/>
              </w:tabs>
              <w:ind w:right="-51"/>
              <w:contextualSpacing/>
              <w:jc w:val="center"/>
              <w:rPr>
                <w:rFonts w:cs="Arial"/>
                <w:b/>
                <w:szCs w:val="24"/>
              </w:rPr>
            </w:pPr>
            <w:r w:rsidRPr="008D4314">
              <w:rPr>
                <w:rFonts w:cs="Arial"/>
                <w:b/>
                <w:szCs w:val="24"/>
              </w:rPr>
              <w:t>$</w:t>
            </w:r>
          </w:p>
        </w:tc>
      </w:tr>
      <w:tr w:rsidR="001511F8" w:rsidRPr="008D4314" w:rsidTr="00C07D40">
        <w:trPr>
          <w:jc w:val="center"/>
        </w:trPr>
        <w:tc>
          <w:tcPr>
            <w:tcW w:w="979" w:type="dxa"/>
          </w:tcPr>
          <w:p w:rsidR="001511F8" w:rsidRPr="008D4314" w:rsidRDefault="001511F8" w:rsidP="00AA3FD0">
            <w:pPr>
              <w:spacing w:line="360" w:lineRule="auto"/>
              <w:contextualSpacing/>
              <w:jc w:val="center"/>
              <w:rPr>
                <w:rFonts w:cs="Arial"/>
                <w:b/>
                <w:szCs w:val="24"/>
              </w:rPr>
            </w:pPr>
            <w:r w:rsidRPr="008D4314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2637" w:type="dxa"/>
          </w:tcPr>
          <w:p w:rsidR="001511F8" w:rsidRPr="008D4314" w:rsidRDefault="001511F8" w:rsidP="00AA3FD0">
            <w:pPr>
              <w:spacing w:line="360" w:lineRule="auto"/>
              <w:contextualSpacing/>
              <w:rPr>
                <w:rFonts w:cs="Arial"/>
                <w:szCs w:val="24"/>
              </w:rPr>
            </w:pPr>
          </w:p>
        </w:tc>
        <w:tc>
          <w:tcPr>
            <w:tcW w:w="3496" w:type="dxa"/>
          </w:tcPr>
          <w:p w:rsidR="001511F8" w:rsidRPr="008D4314" w:rsidRDefault="001511F8" w:rsidP="00AA3FD0">
            <w:pPr>
              <w:spacing w:line="360" w:lineRule="auto"/>
              <w:contextualSpacing/>
              <w:rPr>
                <w:rFonts w:cs="Arial"/>
                <w:szCs w:val="24"/>
              </w:rPr>
            </w:pPr>
          </w:p>
        </w:tc>
        <w:tc>
          <w:tcPr>
            <w:tcW w:w="1377" w:type="dxa"/>
          </w:tcPr>
          <w:p w:rsidR="001511F8" w:rsidRPr="008D4314" w:rsidRDefault="001511F8" w:rsidP="00AA3FD0">
            <w:pPr>
              <w:spacing w:line="360" w:lineRule="auto"/>
              <w:contextualSpacing/>
              <w:rPr>
                <w:rFonts w:cs="Arial"/>
                <w:szCs w:val="24"/>
              </w:rPr>
            </w:pPr>
            <w:r w:rsidRPr="008D4314">
              <w:rPr>
                <w:rFonts w:cs="Arial"/>
                <w:i/>
                <w:szCs w:val="24"/>
              </w:rPr>
              <w:t>$</w:t>
            </w:r>
          </w:p>
        </w:tc>
      </w:tr>
      <w:tr w:rsidR="001511F8" w:rsidRPr="008D4314" w:rsidTr="00C07D40">
        <w:trPr>
          <w:jc w:val="center"/>
        </w:trPr>
        <w:tc>
          <w:tcPr>
            <w:tcW w:w="979" w:type="dxa"/>
          </w:tcPr>
          <w:p w:rsidR="001511F8" w:rsidRPr="008D4314" w:rsidRDefault="001511F8" w:rsidP="00AA3FD0">
            <w:pPr>
              <w:spacing w:line="360" w:lineRule="auto"/>
              <w:contextualSpacing/>
              <w:jc w:val="center"/>
              <w:rPr>
                <w:rFonts w:cs="Arial"/>
                <w:b/>
                <w:szCs w:val="24"/>
              </w:rPr>
            </w:pPr>
            <w:r w:rsidRPr="008D4314"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2637" w:type="dxa"/>
          </w:tcPr>
          <w:p w:rsidR="001511F8" w:rsidRPr="008D4314" w:rsidRDefault="001511F8" w:rsidP="00AA3FD0">
            <w:pPr>
              <w:spacing w:line="360" w:lineRule="auto"/>
              <w:contextualSpacing/>
              <w:rPr>
                <w:rFonts w:cs="Arial"/>
                <w:szCs w:val="24"/>
              </w:rPr>
            </w:pPr>
          </w:p>
        </w:tc>
        <w:tc>
          <w:tcPr>
            <w:tcW w:w="3496" w:type="dxa"/>
          </w:tcPr>
          <w:p w:rsidR="001511F8" w:rsidRPr="008D4314" w:rsidRDefault="001511F8" w:rsidP="00AA3FD0">
            <w:pPr>
              <w:spacing w:line="360" w:lineRule="auto"/>
              <w:contextualSpacing/>
              <w:rPr>
                <w:rFonts w:cs="Arial"/>
                <w:szCs w:val="24"/>
              </w:rPr>
            </w:pPr>
          </w:p>
        </w:tc>
        <w:tc>
          <w:tcPr>
            <w:tcW w:w="1377" w:type="dxa"/>
          </w:tcPr>
          <w:p w:rsidR="001511F8" w:rsidRPr="008D4314" w:rsidRDefault="001511F8" w:rsidP="00AA3FD0">
            <w:pPr>
              <w:spacing w:line="360" w:lineRule="auto"/>
              <w:contextualSpacing/>
              <w:rPr>
                <w:rFonts w:cs="Arial"/>
                <w:szCs w:val="24"/>
              </w:rPr>
            </w:pPr>
            <w:r w:rsidRPr="008D4314">
              <w:rPr>
                <w:rFonts w:cs="Arial"/>
                <w:i/>
                <w:szCs w:val="24"/>
              </w:rPr>
              <w:t>$</w:t>
            </w:r>
          </w:p>
        </w:tc>
      </w:tr>
      <w:tr w:rsidR="001511F8" w:rsidRPr="008D4314" w:rsidTr="00C07D40">
        <w:trPr>
          <w:jc w:val="center"/>
        </w:trPr>
        <w:tc>
          <w:tcPr>
            <w:tcW w:w="979" w:type="dxa"/>
          </w:tcPr>
          <w:p w:rsidR="001511F8" w:rsidRPr="008D4314" w:rsidRDefault="001511F8" w:rsidP="00AA3FD0">
            <w:pPr>
              <w:spacing w:line="360" w:lineRule="auto"/>
              <w:contextualSpacing/>
              <w:jc w:val="center"/>
              <w:rPr>
                <w:rFonts w:cs="Arial"/>
                <w:b/>
                <w:szCs w:val="24"/>
              </w:rPr>
            </w:pPr>
            <w:r w:rsidRPr="008D4314"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2637" w:type="dxa"/>
          </w:tcPr>
          <w:p w:rsidR="001511F8" w:rsidRPr="008F4A80" w:rsidRDefault="00DB153D" w:rsidP="00AA3FD0">
            <w:pPr>
              <w:tabs>
                <w:tab w:val="left" w:pos="346"/>
              </w:tabs>
              <w:ind w:right="-51"/>
              <w:contextualSpacing/>
              <w:rPr>
                <w:rFonts w:cs="Arial"/>
                <w:i/>
                <w:color w:val="244061" w:themeColor="accent1" w:themeShade="80"/>
                <w:szCs w:val="24"/>
              </w:rPr>
            </w:pPr>
            <w:r w:rsidRPr="00DB153D">
              <w:rPr>
                <w:rFonts w:cs="Arial"/>
                <w:color w:val="244061" w:themeColor="accent1" w:themeShade="80"/>
                <w:szCs w:val="24"/>
              </w:rPr>
              <w:t xml:space="preserve">  </w:t>
            </w:r>
            <w:r w:rsidRPr="00DB153D">
              <w:rPr>
                <w:rFonts w:cs="Arial"/>
                <w:i/>
                <w:color w:val="244061" w:themeColor="accent1" w:themeShade="80"/>
                <w:szCs w:val="24"/>
              </w:rPr>
              <w:t xml:space="preserve"> (Add rows if necessary)</w:t>
            </w:r>
          </w:p>
        </w:tc>
        <w:tc>
          <w:tcPr>
            <w:tcW w:w="3496" w:type="dxa"/>
          </w:tcPr>
          <w:p w:rsidR="001511F8" w:rsidRPr="008D4314" w:rsidRDefault="001511F8" w:rsidP="00AA3FD0">
            <w:pPr>
              <w:spacing w:line="360" w:lineRule="auto"/>
              <w:contextualSpacing/>
              <w:rPr>
                <w:rFonts w:cs="Arial"/>
                <w:szCs w:val="24"/>
              </w:rPr>
            </w:pPr>
          </w:p>
        </w:tc>
        <w:tc>
          <w:tcPr>
            <w:tcW w:w="1377" w:type="dxa"/>
          </w:tcPr>
          <w:p w:rsidR="001511F8" w:rsidRPr="008D4314" w:rsidRDefault="001511F8" w:rsidP="00AA3FD0">
            <w:pPr>
              <w:spacing w:line="360" w:lineRule="auto"/>
              <w:contextualSpacing/>
              <w:rPr>
                <w:rFonts w:cs="Arial"/>
                <w:szCs w:val="24"/>
              </w:rPr>
            </w:pPr>
            <w:r w:rsidRPr="008D4314">
              <w:rPr>
                <w:rFonts w:cs="Arial"/>
                <w:i/>
                <w:szCs w:val="24"/>
              </w:rPr>
              <w:t>$</w:t>
            </w:r>
          </w:p>
        </w:tc>
      </w:tr>
    </w:tbl>
    <w:p w:rsidR="00E5145D" w:rsidRDefault="00E5145D">
      <w:bookmarkStart w:id="51" w:name="_Toc401136333"/>
      <w:bookmarkStart w:id="52" w:name="_Toc401136456"/>
      <w:bookmarkStart w:id="53" w:name="_Toc401136526"/>
      <w:bookmarkStart w:id="54" w:name="_Toc401136537"/>
      <w:bookmarkStart w:id="55" w:name="_Toc401136548"/>
      <w:bookmarkStart w:id="56" w:name="_Toc401136604"/>
      <w:bookmarkStart w:id="57" w:name="_Toc401230528"/>
      <w:bookmarkStart w:id="58" w:name="_Toc401580308"/>
      <w:bookmarkStart w:id="59" w:name="_Toc401580399"/>
      <w:bookmarkStart w:id="60" w:name="_Toc401580560"/>
      <w:bookmarkStart w:id="61" w:name="_Toc402858301"/>
      <w:bookmarkStart w:id="62" w:name="_Toc402858361"/>
      <w:bookmarkStart w:id="63" w:name="_Toc402858381"/>
    </w:p>
    <w:p w:rsidR="00E36477" w:rsidRPr="00EC02B2" w:rsidRDefault="008C41AC" w:rsidP="00C07D40">
      <w:pPr>
        <w:pStyle w:val="Heading2"/>
        <w:ind w:left="357" w:hanging="357"/>
      </w:pPr>
      <w:r w:rsidRPr="00EC02B2">
        <w:t>Documentation checklist for submission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240B95" w:rsidRPr="008F4A80" w:rsidRDefault="00DB153D" w:rsidP="003C5C79">
      <w:pPr>
        <w:spacing w:line="360" w:lineRule="auto"/>
        <w:contextualSpacing/>
        <w:rPr>
          <w:rFonts w:cs="Arial"/>
          <w:i/>
          <w:color w:val="244061" w:themeColor="accent1" w:themeShade="80"/>
          <w:szCs w:val="24"/>
        </w:rPr>
      </w:pPr>
      <w:r w:rsidRPr="00DB153D">
        <w:rPr>
          <w:rFonts w:cs="Arial"/>
          <w:i/>
          <w:color w:val="244061" w:themeColor="accent1" w:themeShade="80"/>
          <w:szCs w:val="24"/>
        </w:rPr>
        <w:t>Ensure that all supporting documentation is clearly labeled as to which project number it relates to, and the pages are clearly numbered. Add rows if necessary.</w:t>
      </w:r>
    </w:p>
    <w:p w:rsidR="00E5145D" w:rsidRDefault="00C35FBE">
      <w:pPr>
        <w:pStyle w:val="Heading3"/>
      </w:pPr>
      <w:r>
        <w:t>3</w:t>
      </w:r>
      <w:r w:rsidR="001E52C7" w:rsidRPr="00526D26">
        <w:t>.</w:t>
      </w:r>
      <w:r w:rsidR="001E52C7">
        <w:t xml:space="preserve">  </w:t>
      </w:r>
      <w:r w:rsidR="00240B95" w:rsidRPr="005173ED">
        <w:t>Application document</w:t>
      </w:r>
      <w:r w:rsidR="00A75834">
        <w:t>s (se</w:t>
      </w:r>
      <w:r w:rsidR="00A75834" w:rsidRPr="00CF6F18">
        <w:t xml:space="preserve">e </w:t>
      </w:r>
      <w:r w:rsidR="00A752A2" w:rsidRPr="00CF6F18">
        <w:t>PART THREE</w:t>
      </w:r>
      <w:r w:rsidR="00550F2D" w:rsidRPr="00CF6F18">
        <w:t xml:space="preserve"> o</w:t>
      </w:r>
      <w:r w:rsidR="00550F2D" w:rsidRPr="00E5145D">
        <w:t xml:space="preserve">f the </w:t>
      </w:r>
      <w:r w:rsidR="00D67C66" w:rsidRPr="00E5145D">
        <w:t>document “</w:t>
      </w:r>
      <w:r w:rsidR="00D67C66" w:rsidRPr="00E5145D">
        <w:rPr>
          <w:rFonts w:eastAsia="Times New Roman"/>
          <w:noProof/>
        </w:rPr>
        <w:t xml:space="preserve">1. HPS Small Capital Process, </w:t>
      </w:r>
      <w:r w:rsidR="0002347F" w:rsidRPr="00E5145D">
        <w:rPr>
          <w:rFonts w:eastAsia="Times New Roman"/>
          <w:noProof/>
        </w:rPr>
        <w:t>Feb</w:t>
      </w:r>
      <w:r w:rsidR="0089244A" w:rsidRPr="00E5145D">
        <w:rPr>
          <w:rFonts w:eastAsia="Times New Roman"/>
          <w:noProof/>
        </w:rPr>
        <w:t>.</w:t>
      </w:r>
      <w:r w:rsidR="0002347F" w:rsidRPr="00E5145D">
        <w:rPr>
          <w:rFonts w:eastAsia="Times New Roman"/>
          <w:noProof/>
        </w:rPr>
        <w:t xml:space="preserve"> 20</w:t>
      </w:r>
      <w:r w:rsidR="00D67C66" w:rsidRPr="00E5145D">
        <w:rPr>
          <w:rFonts w:eastAsia="Times New Roman"/>
          <w:noProof/>
        </w:rPr>
        <w:t xml:space="preserve">15” </w:t>
      </w:r>
      <w:r w:rsidR="00550F2D" w:rsidRPr="00E5145D">
        <w:t>for submissi</w:t>
      </w:r>
      <w:r w:rsidR="00550F2D" w:rsidRPr="00D67C66">
        <w:t>on instruct</w:t>
      </w:r>
      <w:r w:rsidR="00550F2D" w:rsidRPr="005173ED">
        <w:t>ions)</w:t>
      </w:r>
      <w:r w:rsidR="00372CA2" w:rsidRPr="005173ED">
        <w:t>:</w:t>
      </w:r>
      <w:r w:rsidR="00A75834">
        <w:t xml:space="preserve"> </w:t>
      </w:r>
    </w:p>
    <w:p w:rsidR="0052171E" w:rsidRPr="008F4A80" w:rsidRDefault="00240B95" w:rsidP="00F10F37">
      <w:pPr>
        <w:spacing w:line="360" w:lineRule="auto"/>
        <w:contextualSpacing/>
        <w:rPr>
          <w:rFonts w:cs="Arial"/>
          <w:i/>
          <w:color w:val="244061" w:themeColor="accent1" w:themeShade="80"/>
          <w:szCs w:val="24"/>
        </w:rPr>
      </w:pPr>
      <w:r w:rsidRPr="00F10F37">
        <w:rPr>
          <w:rFonts w:cs="Arial"/>
          <w:i/>
          <w:color w:val="365F91" w:themeColor="accent1" w:themeShade="BF"/>
          <w:szCs w:val="24"/>
        </w:rPr>
        <w:t xml:space="preserve"> </w:t>
      </w:r>
      <w:r w:rsidR="00DB153D" w:rsidRPr="00DB153D">
        <w:rPr>
          <w:rFonts w:cs="Arial"/>
          <w:i/>
          <w:color w:val="244061" w:themeColor="accent1" w:themeShade="80"/>
          <w:szCs w:val="24"/>
        </w:rPr>
        <w:t>Complete the following table, listing all the documentation being provided</w:t>
      </w:r>
    </w:p>
    <w:p w:rsidR="00E5145D" w:rsidRDefault="00DB153D">
      <w:pPr>
        <w:pStyle w:val="Caption"/>
        <w:keepNext/>
        <w:rPr>
          <w:szCs w:val="24"/>
        </w:rPr>
      </w:pPr>
      <w:r w:rsidRPr="00DB153D">
        <w:rPr>
          <w:sz w:val="24"/>
          <w:szCs w:val="24"/>
        </w:rPr>
        <w:t xml:space="preserve">Table </w:t>
      </w:r>
      <w:r w:rsidRPr="00DB153D">
        <w:rPr>
          <w:sz w:val="24"/>
          <w:szCs w:val="24"/>
        </w:rPr>
        <w:fldChar w:fldCharType="begin"/>
      </w:r>
      <w:r w:rsidRPr="00DB153D">
        <w:rPr>
          <w:sz w:val="24"/>
          <w:szCs w:val="24"/>
        </w:rPr>
        <w:instrText xml:space="preserve"> SEQ Table \* ARABIC </w:instrText>
      </w:r>
      <w:r w:rsidRPr="00DB153D">
        <w:rPr>
          <w:sz w:val="24"/>
          <w:szCs w:val="24"/>
        </w:rPr>
        <w:fldChar w:fldCharType="separate"/>
      </w:r>
      <w:r w:rsidRPr="00DB153D">
        <w:rPr>
          <w:noProof/>
          <w:sz w:val="24"/>
          <w:szCs w:val="24"/>
        </w:rPr>
        <w:t>3</w:t>
      </w:r>
      <w:r w:rsidRPr="00DB153D">
        <w:rPr>
          <w:sz w:val="24"/>
          <w:szCs w:val="24"/>
        </w:rPr>
        <w:fldChar w:fldCharType="end"/>
      </w:r>
      <w:r w:rsidRPr="00DB153D">
        <w:rPr>
          <w:sz w:val="24"/>
          <w:szCs w:val="24"/>
        </w:rPr>
        <w:t xml:space="preserve"> - Application Documents</w:t>
      </w:r>
    </w:p>
    <w:tbl>
      <w:tblPr>
        <w:tblW w:w="864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629"/>
        <w:gridCol w:w="5742"/>
      </w:tblGrid>
      <w:tr w:rsidR="00CC6FE6" w:rsidRPr="00EC02B2" w:rsidTr="00CC6FE6">
        <w:trPr>
          <w:tblHeader/>
          <w:jc w:val="center"/>
        </w:trPr>
        <w:tc>
          <w:tcPr>
            <w:tcW w:w="290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C6FE6" w:rsidRDefault="00CC6FE6" w:rsidP="00F73DD5">
            <w:pPr>
              <w:contextualSpacing/>
              <w:jc w:val="center"/>
              <w:rPr>
                <w:rFonts w:cs="Arial"/>
                <w:b/>
                <w:color w:val="000040"/>
                <w:szCs w:val="24"/>
              </w:rPr>
            </w:pPr>
            <w:r>
              <w:rPr>
                <w:rFonts w:cs="Arial"/>
                <w:b/>
                <w:color w:val="000040"/>
                <w:szCs w:val="24"/>
              </w:rPr>
              <w:t>Submit both:</w:t>
            </w:r>
          </w:p>
        </w:tc>
        <w:tc>
          <w:tcPr>
            <w:tcW w:w="5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6FE6" w:rsidRPr="00EC02B2" w:rsidRDefault="00CC6FE6" w:rsidP="00F73DD5">
            <w:pPr>
              <w:contextualSpacing/>
              <w:rPr>
                <w:rFonts w:cs="Arial"/>
                <w:color w:val="000040"/>
                <w:szCs w:val="24"/>
              </w:rPr>
            </w:pPr>
          </w:p>
        </w:tc>
      </w:tr>
      <w:tr w:rsidR="004850A2" w:rsidRPr="00EC02B2" w:rsidTr="00CC6FE6">
        <w:trPr>
          <w:tblHeader/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:rsidR="004850A2" w:rsidRPr="00EC02B2" w:rsidRDefault="00926CED" w:rsidP="00F73DD5">
            <w:pPr>
              <w:contextualSpacing/>
              <w:rPr>
                <w:rFonts w:cs="Arial"/>
                <w:b/>
                <w:color w:val="000040"/>
                <w:szCs w:val="24"/>
              </w:rPr>
            </w:pPr>
            <w:r>
              <w:rPr>
                <w:rFonts w:cs="Arial"/>
                <w:b/>
                <w:color w:val="000040"/>
                <w:szCs w:val="24"/>
              </w:rPr>
              <w:t>Paper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850A2" w:rsidRPr="00EC02B2" w:rsidRDefault="004850A2" w:rsidP="00F73DD5">
            <w:pPr>
              <w:contextualSpacing/>
              <w:jc w:val="center"/>
              <w:rPr>
                <w:rFonts w:cs="Arial"/>
                <w:b/>
                <w:color w:val="000040"/>
                <w:szCs w:val="24"/>
              </w:rPr>
            </w:pPr>
            <w:r>
              <w:rPr>
                <w:rFonts w:cs="Arial"/>
                <w:b/>
                <w:color w:val="000040"/>
                <w:szCs w:val="24"/>
              </w:rPr>
              <w:t>E</w:t>
            </w:r>
            <w:r w:rsidRPr="00EC02B2">
              <w:rPr>
                <w:rFonts w:cs="Arial"/>
                <w:b/>
                <w:color w:val="000040"/>
                <w:szCs w:val="24"/>
              </w:rPr>
              <w:t>mail</w:t>
            </w:r>
            <w:r>
              <w:rPr>
                <w:rFonts w:cs="Arial"/>
                <w:b/>
                <w:color w:val="000040"/>
                <w:szCs w:val="24"/>
              </w:rPr>
              <w:t xml:space="preserve"> format</w:t>
            </w:r>
          </w:p>
        </w:tc>
        <w:tc>
          <w:tcPr>
            <w:tcW w:w="57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850A2" w:rsidRPr="00EC02B2" w:rsidRDefault="004850A2" w:rsidP="00CC6FE6">
            <w:pPr>
              <w:contextualSpacing/>
              <w:jc w:val="center"/>
              <w:rPr>
                <w:rFonts w:cs="Arial"/>
                <w:b/>
                <w:color w:val="000040"/>
                <w:szCs w:val="24"/>
              </w:rPr>
            </w:pPr>
            <w:r w:rsidRPr="00EC02B2">
              <w:rPr>
                <w:rFonts w:cs="Arial"/>
                <w:b/>
                <w:color w:val="000040"/>
                <w:szCs w:val="24"/>
              </w:rPr>
              <w:t>Item</w:t>
            </w:r>
          </w:p>
          <w:p w:rsidR="004850A2" w:rsidRPr="008F4A80" w:rsidRDefault="00DB153D" w:rsidP="00CC6FE6">
            <w:pPr>
              <w:spacing w:line="360" w:lineRule="auto"/>
              <w:contextualSpacing/>
              <w:jc w:val="center"/>
              <w:rPr>
                <w:rFonts w:cs="Arial"/>
                <w:b/>
                <w:color w:val="244061" w:themeColor="accent1" w:themeShade="80"/>
                <w:szCs w:val="24"/>
              </w:rPr>
            </w:pPr>
            <w:r w:rsidRPr="00DB153D">
              <w:rPr>
                <w:rFonts w:cs="Arial"/>
                <w:i/>
                <w:color w:val="244061" w:themeColor="accent1" w:themeShade="80"/>
                <w:szCs w:val="24"/>
              </w:rPr>
              <w:t>(add descriptive information as required)</w:t>
            </w:r>
          </w:p>
        </w:tc>
      </w:tr>
      <w:tr w:rsidR="00926CED" w:rsidRPr="00EC02B2" w:rsidTr="00926CED">
        <w:trPr>
          <w:jc w:val="center"/>
        </w:trPr>
        <w:tc>
          <w:tcPr>
            <w:tcW w:w="1276" w:type="dxa"/>
          </w:tcPr>
          <w:p w:rsidR="00926CED" w:rsidRPr="00E76DD9" w:rsidRDefault="007974E4" w:rsidP="00F73DD5">
            <w:pPr>
              <w:contextualSpacing/>
              <w:rPr>
                <w:rFonts w:cs="Arial"/>
                <w:color w:val="000000" w:themeColor="text1"/>
                <w:szCs w:val="24"/>
              </w:rPr>
            </w:pPr>
            <w:r w:rsidRPr="00E76DD9">
              <w:rPr>
                <w:rFonts w:cs="Arial"/>
                <w:color w:val="000000" w:themeColor="text1"/>
                <w:szCs w:val="24"/>
              </w:rPr>
              <w:t>1</w:t>
            </w:r>
            <w:r w:rsidR="0002347F" w:rsidRPr="00E76DD9">
              <w:rPr>
                <w:rFonts w:cs="Arial"/>
                <w:color w:val="000000" w:themeColor="text1"/>
                <w:szCs w:val="24"/>
              </w:rPr>
              <w:t xml:space="preserve"> original</w:t>
            </w:r>
          </w:p>
        </w:tc>
        <w:tc>
          <w:tcPr>
            <w:tcW w:w="1629" w:type="dxa"/>
          </w:tcPr>
          <w:p w:rsidR="00926CED" w:rsidRPr="00E76DD9" w:rsidRDefault="00926CED" w:rsidP="00626E61">
            <w:pPr>
              <w:contextualSpacing/>
              <w:rPr>
                <w:rFonts w:cs="Arial"/>
                <w:color w:val="000000" w:themeColor="text1"/>
                <w:szCs w:val="24"/>
              </w:rPr>
            </w:pPr>
            <w:r w:rsidRPr="00E76DD9">
              <w:rPr>
                <w:rFonts w:cs="Arial"/>
                <w:color w:val="000000" w:themeColor="text1"/>
                <w:szCs w:val="24"/>
              </w:rPr>
              <w:t>In Word</w:t>
            </w:r>
            <w:r w:rsidR="00487DB8" w:rsidRPr="00E76DD9">
              <w:rPr>
                <w:rFonts w:cs="Arial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742" w:type="dxa"/>
          </w:tcPr>
          <w:p w:rsidR="00926CED" w:rsidRPr="00E76DD9" w:rsidRDefault="0002347F" w:rsidP="002628D2">
            <w:pPr>
              <w:pStyle w:val="ListParagraph"/>
              <w:spacing w:before="60" w:after="120" w:line="0" w:lineRule="atLeast"/>
              <w:ind w:left="360" w:right="-1009" w:hanging="360"/>
              <w:rPr>
                <w:rFonts w:cs="Arial"/>
                <w:color w:val="000000" w:themeColor="text1"/>
                <w:szCs w:val="24"/>
              </w:rPr>
            </w:pPr>
            <w:r w:rsidRPr="00E76DD9">
              <w:rPr>
                <w:color w:val="000000" w:themeColor="text1"/>
              </w:rPr>
              <w:t xml:space="preserve">Either </w:t>
            </w:r>
            <w:r w:rsidR="002628D2" w:rsidRPr="00E76DD9">
              <w:rPr>
                <w:color w:val="000000" w:themeColor="text1"/>
              </w:rPr>
              <w:t xml:space="preserve">A.1 Application Summary </w:t>
            </w:r>
            <w:r w:rsidR="002628D2" w:rsidRPr="00E76DD9">
              <w:rPr>
                <w:b/>
                <w:color w:val="000000" w:themeColor="text1"/>
              </w:rPr>
              <w:t xml:space="preserve"> or </w:t>
            </w:r>
            <w:r w:rsidR="002F5675" w:rsidRPr="00E76DD9">
              <w:rPr>
                <w:color w:val="000000" w:themeColor="text1"/>
              </w:rPr>
              <w:t xml:space="preserve">A - Agency Info - Small Capital Process, </w:t>
            </w:r>
            <w:r w:rsidRPr="00E76DD9">
              <w:rPr>
                <w:color w:val="000000" w:themeColor="text1"/>
              </w:rPr>
              <w:t xml:space="preserve">Feb. </w:t>
            </w:r>
          </w:p>
        </w:tc>
      </w:tr>
      <w:tr w:rsidR="005974AC" w:rsidRPr="00EC02B2" w:rsidTr="00926CED">
        <w:trPr>
          <w:jc w:val="center"/>
        </w:trPr>
        <w:tc>
          <w:tcPr>
            <w:tcW w:w="1276" w:type="dxa"/>
          </w:tcPr>
          <w:p w:rsidR="005974AC" w:rsidRPr="00E76DD9" w:rsidRDefault="0002347F" w:rsidP="008860D3">
            <w:pPr>
              <w:contextualSpacing/>
              <w:rPr>
                <w:rFonts w:cs="Arial"/>
                <w:color w:val="000000" w:themeColor="text1"/>
                <w:szCs w:val="24"/>
              </w:rPr>
            </w:pPr>
            <w:r w:rsidRPr="00E76DD9">
              <w:rPr>
                <w:rFonts w:cs="Arial"/>
                <w:color w:val="000000" w:themeColor="text1"/>
                <w:szCs w:val="24"/>
              </w:rPr>
              <w:t>1 original</w:t>
            </w:r>
          </w:p>
        </w:tc>
        <w:tc>
          <w:tcPr>
            <w:tcW w:w="1629" w:type="dxa"/>
          </w:tcPr>
          <w:p w:rsidR="005974AC" w:rsidRPr="00E76DD9" w:rsidRDefault="005974AC" w:rsidP="00F73DD5">
            <w:pPr>
              <w:contextualSpacing/>
              <w:rPr>
                <w:rFonts w:cs="Arial"/>
                <w:color w:val="000000" w:themeColor="text1"/>
                <w:szCs w:val="24"/>
              </w:rPr>
            </w:pPr>
            <w:r w:rsidRPr="00E76DD9">
              <w:rPr>
                <w:rFonts w:cs="Arial"/>
                <w:color w:val="000000" w:themeColor="text1"/>
                <w:szCs w:val="24"/>
              </w:rPr>
              <w:t>In Word</w:t>
            </w:r>
          </w:p>
        </w:tc>
        <w:tc>
          <w:tcPr>
            <w:tcW w:w="5742" w:type="dxa"/>
          </w:tcPr>
          <w:p w:rsidR="005974AC" w:rsidRPr="00E76DD9" w:rsidRDefault="005974AC" w:rsidP="0002347F">
            <w:pPr>
              <w:contextualSpacing/>
              <w:rPr>
                <w:rFonts w:cs="Arial"/>
                <w:color w:val="000000" w:themeColor="text1"/>
                <w:szCs w:val="24"/>
              </w:rPr>
            </w:pPr>
            <w:r w:rsidRPr="00E76DD9">
              <w:rPr>
                <w:rFonts w:cs="Arial"/>
                <w:color w:val="000000" w:themeColor="text1"/>
                <w:szCs w:val="24"/>
              </w:rPr>
              <w:t>Form B</w:t>
            </w:r>
            <w:r w:rsidR="00547C4C" w:rsidRPr="00E76DD9">
              <w:rPr>
                <w:rFonts w:cs="Arial"/>
                <w:color w:val="000000" w:themeColor="text1"/>
                <w:szCs w:val="24"/>
              </w:rPr>
              <w:t xml:space="preserve"> Purchases – Small capital process 2014-15</w:t>
            </w:r>
          </w:p>
        </w:tc>
      </w:tr>
      <w:tr w:rsidR="005974AC" w:rsidRPr="00EC02B2" w:rsidTr="00926CED">
        <w:trPr>
          <w:jc w:val="center"/>
        </w:trPr>
        <w:tc>
          <w:tcPr>
            <w:tcW w:w="1276" w:type="dxa"/>
          </w:tcPr>
          <w:p w:rsidR="005974AC" w:rsidRPr="00E76DD9" w:rsidRDefault="0002347F" w:rsidP="008860D3">
            <w:pPr>
              <w:contextualSpacing/>
              <w:rPr>
                <w:rFonts w:cs="Arial"/>
                <w:color w:val="000000" w:themeColor="text1"/>
                <w:szCs w:val="24"/>
              </w:rPr>
            </w:pPr>
            <w:r w:rsidRPr="00E76DD9">
              <w:rPr>
                <w:rFonts w:cs="Arial"/>
                <w:color w:val="000000" w:themeColor="text1"/>
                <w:szCs w:val="24"/>
              </w:rPr>
              <w:t>n/a</w:t>
            </w:r>
          </w:p>
        </w:tc>
        <w:tc>
          <w:tcPr>
            <w:tcW w:w="1629" w:type="dxa"/>
          </w:tcPr>
          <w:p w:rsidR="005974AC" w:rsidRPr="00E76DD9" w:rsidRDefault="005974AC" w:rsidP="00F73DD5">
            <w:pPr>
              <w:contextualSpacing/>
              <w:rPr>
                <w:rFonts w:cs="Arial"/>
                <w:color w:val="000000" w:themeColor="text1"/>
                <w:szCs w:val="24"/>
              </w:rPr>
            </w:pPr>
            <w:r w:rsidRPr="00E76DD9">
              <w:rPr>
                <w:rFonts w:cs="Arial"/>
                <w:color w:val="000000" w:themeColor="text1"/>
                <w:szCs w:val="24"/>
              </w:rPr>
              <w:t>PDF</w:t>
            </w:r>
          </w:p>
        </w:tc>
        <w:tc>
          <w:tcPr>
            <w:tcW w:w="5742" w:type="dxa"/>
          </w:tcPr>
          <w:p w:rsidR="005974AC" w:rsidRPr="00EC02B2" w:rsidRDefault="005974AC" w:rsidP="00F10F37">
            <w:pPr>
              <w:spacing w:line="360" w:lineRule="auto"/>
              <w:contextualSpacing/>
              <w:rPr>
                <w:rFonts w:cs="Arial"/>
                <w:i/>
                <w:color w:val="548DD4"/>
                <w:szCs w:val="24"/>
              </w:rPr>
            </w:pPr>
            <w:r w:rsidRPr="00EC02B2">
              <w:rPr>
                <w:rFonts w:cs="Arial"/>
                <w:szCs w:val="24"/>
              </w:rPr>
              <w:t xml:space="preserve">  </w:t>
            </w:r>
            <w:r w:rsidR="00DB153D" w:rsidRPr="00DB153D">
              <w:rPr>
                <w:rFonts w:cs="Arial"/>
                <w:i/>
                <w:color w:val="244061" w:themeColor="accent1" w:themeShade="80"/>
                <w:szCs w:val="24"/>
              </w:rPr>
              <w:t>(Other, as appropriate, e.g. photos or quotes for start-up capital expenses</w:t>
            </w:r>
            <w:r w:rsidRPr="00F10F37">
              <w:rPr>
                <w:rFonts w:cs="Arial"/>
                <w:i/>
                <w:color w:val="365F91" w:themeColor="accent1" w:themeShade="BF"/>
                <w:szCs w:val="24"/>
              </w:rPr>
              <w:t>)</w:t>
            </w:r>
          </w:p>
        </w:tc>
      </w:tr>
    </w:tbl>
    <w:p w:rsidR="00E76DD9" w:rsidRDefault="00E76DD9" w:rsidP="00F10F37">
      <w:pPr>
        <w:spacing w:line="360" w:lineRule="auto"/>
        <w:contextualSpacing/>
        <w:rPr>
          <w:rFonts w:cs="Arial"/>
          <w:b/>
          <w:i/>
          <w:color w:val="000000"/>
          <w:szCs w:val="24"/>
        </w:rPr>
      </w:pPr>
    </w:p>
    <w:p w:rsidR="00E76DD9" w:rsidRDefault="00E76DD9" w:rsidP="00F10F37">
      <w:pPr>
        <w:spacing w:line="360" w:lineRule="auto"/>
        <w:contextualSpacing/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t>Signature page follows</w:t>
      </w:r>
    </w:p>
    <w:p w:rsidR="00E76DD9" w:rsidRDefault="00E76DD9">
      <w:pPr>
        <w:spacing w:after="0" w:line="240" w:lineRule="auto"/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br w:type="page"/>
      </w:r>
    </w:p>
    <w:p w:rsidR="00E3389D" w:rsidRPr="009C2892" w:rsidRDefault="00E3389D" w:rsidP="009A5639">
      <w:pPr>
        <w:pStyle w:val="Heading2"/>
      </w:pPr>
      <w:bookmarkStart w:id="64" w:name="_Toc401136334"/>
      <w:bookmarkStart w:id="65" w:name="_Toc401136457"/>
      <w:bookmarkStart w:id="66" w:name="_Toc401136527"/>
      <w:bookmarkStart w:id="67" w:name="_Toc401136538"/>
      <w:bookmarkStart w:id="68" w:name="_Toc401136549"/>
      <w:bookmarkStart w:id="69" w:name="_Toc401136605"/>
      <w:bookmarkStart w:id="70" w:name="_Toc401230529"/>
      <w:bookmarkStart w:id="71" w:name="_Toc401580309"/>
      <w:bookmarkStart w:id="72" w:name="_Toc401580400"/>
      <w:bookmarkStart w:id="73" w:name="_Toc401580561"/>
      <w:bookmarkStart w:id="74" w:name="_Toc402858302"/>
      <w:bookmarkStart w:id="75" w:name="_Toc402858362"/>
      <w:bookmarkStart w:id="76" w:name="_Toc402858382"/>
      <w:r w:rsidRPr="009C2892">
        <w:t>Signatures, confirmations and acknowledgements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F520F7" w:rsidRPr="00AC5263" w:rsidRDefault="00F91825" w:rsidP="003C5C79">
      <w:pPr>
        <w:spacing w:line="360" w:lineRule="auto"/>
        <w:contextualSpacing/>
        <w:rPr>
          <w:rFonts w:cs="Arial"/>
          <w:color w:val="000000"/>
          <w:szCs w:val="24"/>
          <w:lang w:val="en-CA"/>
        </w:rPr>
      </w:pPr>
      <w:r>
        <w:rPr>
          <w:rFonts w:cs="Arial"/>
          <w:b/>
          <w:color w:val="000000"/>
          <w:szCs w:val="24"/>
        </w:rPr>
        <w:t>27</w:t>
      </w:r>
      <w:r w:rsidR="00CE427E" w:rsidRPr="00C62BAC">
        <w:rPr>
          <w:rFonts w:cs="Arial"/>
          <w:b/>
          <w:color w:val="000000"/>
          <w:szCs w:val="24"/>
        </w:rPr>
        <w:t xml:space="preserve">.  </w:t>
      </w:r>
      <w:r w:rsidR="00F520F7" w:rsidRPr="00C62BAC">
        <w:rPr>
          <w:rFonts w:cs="Arial"/>
          <w:b/>
          <w:color w:val="000000"/>
          <w:szCs w:val="24"/>
        </w:rPr>
        <w:t>W</w:t>
      </w:r>
      <w:r w:rsidR="00F520F7" w:rsidRPr="00AC5263">
        <w:rPr>
          <w:rFonts w:cs="Arial"/>
          <w:b/>
          <w:color w:val="000000"/>
          <w:szCs w:val="24"/>
        </w:rPr>
        <w:t xml:space="preserve">e, the undersigned, hereby certify that </w:t>
      </w:r>
      <w:r w:rsidR="00F520F7" w:rsidRPr="00AC5263">
        <w:rPr>
          <w:rFonts w:cs="Arial"/>
          <w:color w:val="000000"/>
          <w:szCs w:val="24"/>
        </w:rPr>
        <w:t>all information provided in this</w:t>
      </w:r>
      <w:r w:rsidR="00B80EEA" w:rsidRPr="00AC5263">
        <w:rPr>
          <w:rFonts w:cs="Arial"/>
          <w:color w:val="000000"/>
          <w:szCs w:val="24"/>
        </w:rPr>
        <w:t xml:space="preserve"> funding</w:t>
      </w:r>
      <w:r w:rsidR="00F520F7" w:rsidRPr="00AC5263">
        <w:rPr>
          <w:rFonts w:cs="Arial"/>
          <w:color w:val="000000"/>
          <w:szCs w:val="24"/>
        </w:rPr>
        <w:t xml:space="preserve"> application is accurate in all respects, to the best of our knowledge.  We further certify that there is</w:t>
      </w:r>
      <w:r w:rsidR="00BA6391" w:rsidRPr="00AC5263">
        <w:rPr>
          <w:rFonts w:cs="Arial"/>
          <w:color w:val="000000"/>
          <w:szCs w:val="24"/>
        </w:rPr>
        <w:t xml:space="preserve"> not a</w:t>
      </w:r>
      <w:r w:rsidR="00F520F7" w:rsidRPr="00AC5263">
        <w:rPr>
          <w:rFonts w:cs="Arial"/>
          <w:color w:val="000000"/>
          <w:szCs w:val="24"/>
        </w:rPr>
        <w:t xml:space="preserve"> conflict of interest between the non-profit corporation identified in the application</w:t>
      </w:r>
      <w:r w:rsidR="00343751" w:rsidRPr="00AC5263">
        <w:rPr>
          <w:rFonts w:cs="Arial"/>
          <w:color w:val="000000"/>
          <w:szCs w:val="24"/>
        </w:rPr>
        <w:t>,</w:t>
      </w:r>
      <w:r w:rsidR="00F520F7" w:rsidRPr="00AC5263">
        <w:rPr>
          <w:rFonts w:cs="Arial"/>
          <w:color w:val="000000"/>
          <w:szCs w:val="24"/>
        </w:rPr>
        <w:t xml:space="preserve"> or its employees or Board members and the City of Ottawa with respect to this project</w:t>
      </w:r>
      <w:r w:rsidR="00372CA2">
        <w:rPr>
          <w:rFonts w:cs="Arial"/>
          <w:color w:val="000000"/>
          <w:szCs w:val="24"/>
        </w:rPr>
        <w:t>(s).</w:t>
      </w:r>
      <w:r w:rsidR="00F520F7" w:rsidRPr="00AC5263">
        <w:rPr>
          <w:rFonts w:cs="Arial"/>
          <w:color w:val="000000"/>
          <w:szCs w:val="24"/>
        </w:rPr>
        <w:t xml:space="preserve"> We have authority to bind the corporation.</w:t>
      </w:r>
    </w:p>
    <w:p w:rsidR="00F520F7" w:rsidRPr="00AC5263" w:rsidRDefault="00F520F7" w:rsidP="003C5C79">
      <w:pPr>
        <w:spacing w:line="360" w:lineRule="auto"/>
        <w:contextualSpacing/>
        <w:rPr>
          <w:rFonts w:cs="Arial"/>
          <w:color w:val="000000"/>
          <w:szCs w:val="24"/>
          <w:lang w:val="en-CA"/>
        </w:rPr>
      </w:pPr>
      <w:r w:rsidRPr="00AC5263">
        <w:rPr>
          <w:rFonts w:cs="Arial"/>
          <w:color w:val="000000"/>
          <w:szCs w:val="24"/>
          <w:lang w:val="en-CA"/>
        </w:rPr>
        <w:t xml:space="preserve">We understand </w:t>
      </w:r>
      <w:r w:rsidR="001D22BD">
        <w:rPr>
          <w:rFonts w:cs="Arial"/>
          <w:color w:val="000000"/>
          <w:szCs w:val="24"/>
          <w:lang w:val="en-CA"/>
        </w:rPr>
        <w:t>t</w:t>
      </w:r>
      <w:r w:rsidRPr="00AC5263">
        <w:rPr>
          <w:rFonts w:cs="Arial"/>
          <w:color w:val="000000"/>
          <w:szCs w:val="24"/>
          <w:lang w:val="en-CA"/>
        </w:rPr>
        <w:t>hat:</w:t>
      </w:r>
    </w:p>
    <w:p w:rsidR="00F520F7" w:rsidRPr="00AC5263" w:rsidRDefault="00F520F7" w:rsidP="00E263E6">
      <w:pPr>
        <w:numPr>
          <w:ilvl w:val="0"/>
          <w:numId w:val="3"/>
        </w:numPr>
        <w:spacing w:line="360" w:lineRule="auto"/>
        <w:contextualSpacing/>
        <w:rPr>
          <w:rFonts w:cs="Arial"/>
          <w:color w:val="000000"/>
          <w:szCs w:val="24"/>
          <w:lang w:val="en-CA"/>
        </w:rPr>
      </w:pPr>
      <w:r w:rsidRPr="00AC5263">
        <w:rPr>
          <w:rFonts w:cs="Arial"/>
          <w:color w:val="000000"/>
          <w:szCs w:val="24"/>
          <w:lang w:val="en-CA"/>
        </w:rPr>
        <w:t>Any decision made by the City to provide f</w:t>
      </w:r>
      <w:r w:rsidR="00B80EEA" w:rsidRPr="00AC5263">
        <w:rPr>
          <w:rFonts w:cs="Arial"/>
          <w:color w:val="000000"/>
          <w:szCs w:val="24"/>
          <w:lang w:val="en-CA"/>
        </w:rPr>
        <w:t>unding to this</w:t>
      </w:r>
      <w:r w:rsidRPr="00AC5263">
        <w:rPr>
          <w:rFonts w:cs="Arial"/>
          <w:color w:val="000000"/>
          <w:szCs w:val="24"/>
          <w:lang w:val="en-CA"/>
        </w:rPr>
        <w:t xml:space="preserve"> non-profit corporation will not be binding o</w:t>
      </w:r>
      <w:r w:rsidR="00362E3C" w:rsidRPr="00AC5263">
        <w:rPr>
          <w:rFonts w:cs="Arial"/>
          <w:color w:val="000000"/>
          <w:szCs w:val="24"/>
          <w:lang w:val="en-CA"/>
        </w:rPr>
        <w:t>n t</w:t>
      </w:r>
      <w:r w:rsidRPr="00AC5263">
        <w:rPr>
          <w:rFonts w:cs="Arial"/>
          <w:color w:val="000000"/>
          <w:szCs w:val="24"/>
          <w:lang w:val="en-CA"/>
        </w:rPr>
        <w:t>he City until a legally enforceable Agreement has been negotiated and executed by the City and two authorized signing officers of our corporation.</w:t>
      </w:r>
    </w:p>
    <w:p w:rsidR="00F520F7" w:rsidRDefault="00F520F7" w:rsidP="00E263E6">
      <w:pPr>
        <w:numPr>
          <w:ilvl w:val="0"/>
          <w:numId w:val="3"/>
        </w:numPr>
        <w:spacing w:line="360" w:lineRule="auto"/>
        <w:contextualSpacing/>
        <w:rPr>
          <w:rFonts w:cs="Arial"/>
          <w:color w:val="000000"/>
          <w:szCs w:val="24"/>
          <w:lang w:val="en-GB"/>
        </w:rPr>
      </w:pPr>
      <w:r w:rsidRPr="00626E61">
        <w:rPr>
          <w:rFonts w:cs="Arial"/>
          <w:color w:val="000000"/>
          <w:szCs w:val="24"/>
        </w:rPr>
        <w:t>Any funding Agreement resulting from allocations made under this process will contain a clause stating that t</w:t>
      </w:r>
      <w:r w:rsidRPr="00626E61">
        <w:rPr>
          <w:rFonts w:cs="Arial"/>
          <w:color w:val="000000"/>
          <w:szCs w:val="24"/>
          <w:lang w:val="en-GB"/>
        </w:rPr>
        <w:t>he City may terminate or suspend the Agreement at any time, without cause, upon not less than 60 days written notice to</w:t>
      </w:r>
      <w:r w:rsidR="00362E3C" w:rsidRPr="00626E61">
        <w:rPr>
          <w:rFonts w:cs="Arial"/>
          <w:color w:val="000000"/>
          <w:szCs w:val="24"/>
          <w:lang w:val="en-GB"/>
        </w:rPr>
        <w:t xml:space="preserve"> the</w:t>
      </w:r>
      <w:r w:rsidRPr="00626E61">
        <w:rPr>
          <w:rFonts w:cs="Arial"/>
          <w:color w:val="000000"/>
          <w:szCs w:val="24"/>
          <w:lang w:val="en-GB"/>
        </w:rPr>
        <w:t xml:space="preserve"> non-profit corporation of its intention to do so.</w:t>
      </w:r>
    </w:p>
    <w:p w:rsidR="00B92CF2" w:rsidRPr="00626E61" w:rsidRDefault="00626E61" w:rsidP="00E263E6">
      <w:pPr>
        <w:numPr>
          <w:ilvl w:val="0"/>
          <w:numId w:val="3"/>
        </w:numPr>
        <w:spacing w:line="360" w:lineRule="auto"/>
        <w:contextualSpacing/>
        <w:rPr>
          <w:rFonts w:cs="Arial"/>
          <w:color w:val="000000"/>
          <w:szCs w:val="24"/>
          <w:lang w:val="en-GB"/>
        </w:rPr>
      </w:pPr>
      <w:r>
        <w:rPr>
          <w:rFonts w:cs="Arial"/>
          <w:color w:val="000000"/>
          <w:szCs w:val="24"/>
          <w:lang w:val="en-GB"/>
        </w:rPr>
        <w:t>P</w:t>
      </w:r>
      <w:r w:rsidR="00E80B5B" w:rsidRPr="00626E61">
        <w:rPr>
          <w:rFonts w:cs="Arial"/>
          <w:color w:val="000000"/>
          <w:szCs w:val="24"/>
          <w:lang w:val="en-GB"/>
        </w:rPr>
        <w:t>ersonal info</w:t>
      </w:r>
      <w:r w:rsidR="00E80B5B" w:rsidRPr="00626E61">
        <w:rPr>
          <w:rFonts w:cs="Arial"/>
          <w:color w:val="000000"/>
          <w:szCs w:val="24"/>
          <w:lang w:val="en-CA"/>
        </w:rPr>
        <w:t>r</w:t>
      </w:r>
      <w:proofErr w:type="spellStart"/>
      <w:r w:rsidR="00E80B5B" w:rsidRPr="00626E61">
        <w:rPr>
          <w:rFonts w:cs="Arial"/>
          <w:color w:val="000000"/>
          <w:szCs w:val="24"/>
          <w:lang w:val="en-GB"/>
        </w:rPr>
        <w:t>mation</w:t>
      </w:r>
      <w:proofErr w:type="spellEnd"/>
      <w:r w:rsidR="00E80B5B" w:rsidRPr="00626E61">
        <w:rPr>
          <w:rFonts w:cs="Arial"/>
          <w:color w:val="000000"/>
          <w:szCs w:val="24"/>
          <w:lang w:val="en-GB"/>
        </w:rPr>
        <w:t xml:space="preserve"> on this application form is collected under the authority of section 107 of the </w:t>
      </w:r>
      <w:r w:rsidR="00E80B5B" w:rsidRPr="00626E61">
        <w:rPr>
          <w:rFonts w:cs="Arial"/>
          <w:i/>
          <w:iCs/>
          <w:color w:val="000000"/>
          <w:szCs w:val="24"/>
          <w:lang w:val="en-GB"/>
        </w:rPr>
        <w:t>Municipal Act, 2001</w:t>
      </w:r>
      <w:r w:rsidR="00E80B5B" w:rsidRPr="00626E61">
        <w:rPr>
          <w:rFonts w:cs="Arial"/>
          <w:color w:val="000000"/>
          <w:szCs w:val="24"/>
          <w:lang w:val="en-GB"/>
        </w:rPr>
        <w:t xml:space="preserve"> S.O. 2001, C. 25 in accordance with the City of Ottawa Grants and Contributions Policy. The City of Ottawa will use this information to determine eligibility for HPS &amp; CHPI funding. Questions regarding the collection of this information may be addressed to: </w:t>
      </w:r>
      <w:hyperlink r:id="rId9" w:history="1">
        <w:r w:rsidR="00FC6688" w:rsidRPr="00626E61">
          <w:rPr>
            <w:rStyle w:val="Hyperlink"/>
            <w:rFonts w:cs="Arial"/>
            <w:szCs w:val="24"/>
            <w:lang w:val="en-GB"/>
          </w:rPr>
          <w:t>catherine.latham@ottawa.ca</w:t>
        </w:r>
      </w:hyperlink>
    </w:p>
    <w:tbl>
      <w:tblPr>
        <w:tblW w:w="9360" w:type="dxa"/>
        <w:jc w:val="center"/>
        <w:tblLook w:val="04A0"/>
      </w:tblPr>
      <w:tblGrid>
        <w:gridCol w:w="4320"/>
        <w:gridCol w:w="720"/>
        <w:gridCol w:w="900"/>
        <w:gridCol w:w="3420"/>
      </w:tblGrid>
      <w:tr w:rsidR="00BB0F8D" w:rsidRPr="00AC5263" w:rsidTr="00BB0F8D">
        <w:trPr>
          <w:jc w:val="center"/>
        </w:trPr>
        <w:tc>
          <w:tcPr>
            <w:tcW w:w="4320" w:type="dxa"/>
            <w:tcBorders>
              <w:bottom w:val="single" w:sz="4" w:space="0" w:color="auto"/>
            </w:tcBorders>
          </w:tcPr>
          <w:p w:rsidR="00E6464E" w:rsidRDefault="00E6464E" w:rsidP="00F73DD5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E6464E" w:rsidRPr="00AC5263" w:rsidRDefault="00E6464E" w:rsidP="00F73DD5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BB0F8D" w:rsidRPr="00AC5263" w:rsidRDefault="00BB0F8D" w:rsidP="00F73DD5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BB0F8D" w:rsidRPr="00AC5263" w:rsidRDefault="00BB0F8D" w:rsidP="00F73DD5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B0F8D" w:rsidRPr="00AC5263" w:rsidTr="00E6464E">
        <w:trPr>
          <w:trHeight w:val="1021"/>
          <w:jc w:val="center"/>
        </w:trPr>
        <w:tc>
          <w:tcPr>
            <w:tcW w:w="4320" w:type="dxa"/>
            <w:tcBorders>
              <w:top w:val="single" w:sz="4" w:space="0" w:color="auto"/>
            </w:tcBorders>
            <w:hideMark/>
          </w:tcPr>
          <w:p w:rsidR="00BB0F8D" w:rsidRPr="00AC5263" w:rsidRDefault="00BB0F8D" w:rsidP="00F73DD5">
            <w:pPr>
              <w:contextualSpacing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AC5263">
              <w:rPr>
                <w:rFonts w:cs="Arial"/>
                <w:color w:val="000000"/>
                <w:sz w:val="21"/>
                <w:szCs w:val="21"/>
              </w:rPr>
              <w:t xml:space="preserve">Signature of </w:t>
            </w:r>
            <w:r w:rsidR="001D1DC1">
              <w:rPr>
                <w:rFonts w:cs="Arial"/>
                <w:color w:val="000000"/>
                <w:sz w:val="21"/>
                <w:szCs w:val="21"/>
              </w:rPr>
              <w:t>S</w:t>
            </w:r>
            <w:r w:rsidRPr="00AC5263">
              <w:rPr>
                <w:rFonts w:cs="Arial"/>
                <w:color w:val="000000"/>
                <w:sz w:val="21"/>
                <w:szCs w:val="21"/>
              </w:rPr>
              <w:t xml:space="preserve">igning </w:t>
            </w:r>
            <w:r w:rsidR="001D1DC1">
              <w:rPr>
                <w:rFonts w:cs="Arial"/>
                <w:color w:val="000000"/>
                <w:sz w:val="21"/>
                <w:szCs w:val="21"/>
              </w:rPr>
              <w:t>O</w:t>
            </w:r>
            <w:r w:rsidRPr="00AC5263">
              <w:rPr>
                <w:rFonts w:cs="Arial"/>
                <w:color w:val="000000"/>
                <w:sz w:val="21"/>
                <w:szCs w:val="21"/>
              </w:rPr>
              <w:t>fficer</w:t>
            </w:r>
          </w:p>
        </w:tc>
        <w:tc>
          <w:tcPr>
            <w:tcW w:w="720" w:type="dxa"/>
          </w:tcPr>
          <w:p w:rsidR="00BB0F8D" w:rsidRPr="00AC5263" w:rsidRDefault="00BB0F8D" w:rsidP="00F73DD5">
            <w:pPr>
              <w:contextualSpacing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hideMark/>
          </w:tcPr>
          <w:p w:rsidR="00BB0F8D" w:rsidRPr="00AC5263" w:rsidRDefault="00BB0F8D" w:rsidP="00F73DD5">
            <w:pPr>
              <w:contextualSpacing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AC5263">
              <w:rPr>
                <w:rFonts w:cs="Arial"/>
                <w:color w:val="000000"/>
                <w:sz w:val="21"/>
                <w:szCs w:val="21"/>
              </w:rPr>
              <w:t>Name and Title of Signatory</w:t>
            </w:r>
          </w:p>
          <w:p w:rsidR="00BB0F8D" w:rsidRPr="00AC5263" w:rsidRDefault="00BB0F8D" w:rsidP="00F73DD5">
            <w:pPr>
              <w:contextualSpacing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AC5263">
              <w:rPr>
                <w:rFonts w:cs="Arial"/>
                <w:color w:val="000000"/>
                <w:sz w:val="17"/>
                <w:szCs w:val="17"/>
              </w:rPr>
              <w:t>(please print or type)</w:t>
            </w:r>
          </w:p>
        </w:tc>
      </w:tr>
      <w:tr w:rsidR="00BB0F8D" w:rsidRPr="00AC5263" w:rsidTr="00E6464E">
        <w:trPr>
          <w:trHeight w:hRule="exact" w:val="227"/>
          <w:jc w:val="center"/>
        </w:trPr>
        <w:tc>
          <w:tcPr>
            <w:tcW w:w="4320" w:type="dxa"/>
            <w:hideMark/>
          </w:tcPr>
          <w:p w:rsidR="00BB0F8D" w:rsidRPr="00AC5263" w:rsidRDefault="00BB0F8D" w:rsidP="00F73DD5">
            <w:pPr>
              <w:contextualSpacing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AC5263">
              <w:rPr>
                <w:rFonts w:cs="Arial"/>
                <w:color w:val="000000"/>
                <w:sz w:val="21"/>
                <w:szCs w:val="21"/>
              </w:rPr>
              <w:t>I have authority to bind the corporation.</w:t>
            </w:r>
          </w:p>
        </w:tc>
        <w:tc>
          <w:tcPr>
            <w:tcW w:w="1620" w:type="dxa"/>
            <w:gridSpan w:val="2"/>
            <w:vAlign w:val="bottom"/>
            <w:hideMark/>
          </w:tcPr>
          <w:p w:rsidR="00BB0F8D" w:rsidRPr="00AC5263" w:rsidRDefault="00BB0F8D" w:rsidP="00F73DD5">
            <w:pPr>
              <w:contextualSpacing/>
              <w:jc w:val="right"/>
              <w:rPr>
                <w:rFonts w:cs="Arial"/>
                <w:color w:val="000000"/>
                <w:sz w:val="21"/>
                <w:szCs w:val="21"/>
              </w:rPr>
            </w:pPr>
            <w:r w:rsidRPr="00AC5263">
              <w:rPr>
                <w:rFonts w:cs="Arial"/>
                <w:color w:val="000000"/>
                <w:sz w:val="21"/>
                <w:szCs w:val="21"/>
              </w:rPr>
              <w:t>Date: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B0F8D" w:rsidRPr="00AC5263" w:rsidRDefault="00BB0F8D" w:rsidP="00F73DD5">
            <w:pPr>
              <w:contextualSpacing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BB0F8D" w:rsidRPr="00AC5263" w:rsidTr="00BB0F8D">
        <w:trPr>
          <w:jc w:val="center"/>
        </w:trPr>
        <w:tc>
          <w:tcPr>
            <w:tcW w:w="4320" w:type="dxa"/>
            <w:tcBorders>
              <w:bottom w:val="single" w:sz="4" w:space="0" w:color="auto"/>
            </w:tcBorders>
          </w:tcPr>
          <w:p w:rsidR="00BB0F8D" w:rsidRDefault="00BB0F8D" w:rsidP="00F73DD5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E6464E" w:rsidRPr="00AC5263" w:rsidRDefault="00E6464E" w:rsidP="00F73DD5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BB0F8D" w:rsidRPr="00AC5263" w:rsidRDefault="00BB0F8D" w:rsidP="00F73DD5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BB0F8D" w:rsidRPr="00AC5263" w:rsidRDefault="00BB0F8D" w:rsidP="00F73DD5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B0F8D" w:rsidRPr="00AC5263" w:rsidTr="00E6464E">
        <w:trPr>
          <w:trHeight w:val="1021"/>
          <w:jc w:val="center"/>
        </w:trPr>
        <w:tc>
          <w:tcPr>
            <w:tcW w:w="4320" w:type="dxa"/>
            <w:tcBorders>
              <w:top w:val="single" w:sz="4" w:space="0" w:color="auto"/>
            </w:tcBorders>
            <w:hideMark/>
          </w:tcPr>
          <w:p w:rsidR="00BB0F8D" w:rsidRPr="00AC5263" w:rsidRDefault="00BB0F8D" w:rsidP="00F73DD5">
            <w:pPr>
              <w:contextualSpacing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AC5263">
              <w:rPr>
                <w:rFonts w:cs="Arial"/>
                <w:color w:val="000000"/>
                <w:sz w:val="21"/>
                <w:szCs w:val="21"/>
              </w:rPr>
              <w:t xml:space="preserve">Signature of </w:t>
            </w:r>
            <w:r w:rsidR="001D1DC1">
              <w:rPr>
                <w:rFonts w:cs="Arial"/>
                <w:color w:val="000000"/>
                <w:sz w:val="21"/>
                <w:szCs w:val="21"/>
              </w:rPr>
              <w:t>S</w:t>
            </w:r>
            <w:r w:rsidRPr="00AC5263">
              <w:rPr>
                <w:rFonts w:cs="Arial"/>
                <w:color w:val="000000"/>
                <w:sz w:val="21"/>
                <w:szCs w:val="21"/>
              </w:rPr>
              <w:t xml:space="preserve">igning </w:t>
            </w:r>
            <w:r w:rsidR="001D1DC1">
              <w:rPr>
                <w:rFonts w:cs="Arial"/>
                <w:color w:val="000000"/>
                <w:sz w:val="21"/>
                <w:szCs w:val="21"/>
              </w:rPr>
              <w:t>O</w:t>
            </w:r>
            <w:r w:rsidRPr="00AC5263">
              <w:rPr>
                <w:rFonts w:cs="Arial"/>
                <w:color w:val="000000"/>
                <w:sz w:val="21"/>
                <w:szCs w:val="21"/>
              </w:rPr>
              <w:t>fficer</w:t>
            </w:r>
          </w:p>
        </w:tc>
        <w:tc>
          <w:tcPr>
            <w:tcW w:w="720" w:type="dxa"/>
          </w:tcPr>
          <w:p w:rsidR="00BB0F8D" w:rsidRPr="00AC5263" w:rsidRDefault="00BB0F8D" w:rsidP="00F73DD5">
            <w:pPr>
              <w:contextualSpacing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hideMark/>
          </w:tcPr>
          <w:p w:rsidR="00BB0F8D" w:rsidRPr="00AC5263" w:rsidRDefault="00BB0F8D" w:rsidP="00F73DD5">
            <w:pPr>
              <w:contextualSpacing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AC5263">
              <w:rPr>
                <w:rFonts w:cs="Arial"/>
                <w:color w:val="000000"/>
                <w:sz w:val="21"/>
                <w:szCs w:val="21"/>
              </w:rPr>
              <w:t>Name and Title of Signatory</w:t>
            </w:r>
          </w:p>
          <w:p w:rsidR="00BB0F8D" w:rsidRPr="00AC5263" w:rsidRDefault="00BB0F8D" w:rsidP="00F73DD5">
            <w:pPr>
              <w:contextualSpacing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AC5263">
              <w:rPr>
                <w:rFonts w:cs="Arial"/>
                <w:color w:val="000000"/>
                <w:sz w:val="17"/>
                <w:szCs w:val="17"/>
              </w:rPr>
              <w:t>(please print or type)</w:t>
            </w:r>
          </w:p>
        </w:tc>
      </w:tr>
      <w:tr w:rsidR="00BB0F8D" w:rsidRPr="00AC5263" w:rsidTr="00E6464E">
        <w:trPr>
          <w:trHeight w:hRule="exact" w:val="227"/>
          <w:jc w:val="center"/>
        </w:trPr>
        <w:tc>
          <w:tcPr>
            <w:tcW w:w="4320" w:type="dxa"/>
            <w:hideMark/>
          </w:tcPr>
          <w:p w:rsidR="00BB0F8D" w:rsidRPr="00AC5263" w:rsidRDefault="00BB0F8D" w:rsidP="00F73DD5">
            <w:pPr>
              <w:contextualSpacing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AC5263">
              <w:rPr>
                <w:rFonts w:cs="Arial"/>
                <w:color w:val="000000"/>
                <w:sz w:val="21"/>
                <w:szCs w:val="21"/>
              </w:rPr>
              <w:t>I have authority to bind the corporation.</w:t>
            </w:r>
          </w:p>
        </w:tc>
        <w:tc>
          <w:tcPr>
            <w:tcW w:w="1620" w:type="dxa"/>
            <w:gridSpan w:val="2"/>
            <w:vAlign w:val="bottom"/>
            <w:hideMark/>
          </w:tcPr>
          <w:p w:rsidR="00BB0F8D" w:rsidRPr="00AC5263" w:rsidRDefault="00BB0F8D" w:rsidP="00F73DD5">
            <w:pPr>
              <w:contextualSpacing/>
              <w:jc w:val="right"/>
              <w:rPr>
                <w:rFonts w:cs="Arial"/>
                <w:color w:val="000000"/>
                <w:sz w:val="21"/>
                <w:szCs w:val="21"/>
              </w:rPr>
            </w:pPr>
            <w:r w:rsidRPr="00AC5263">
              <w:rPr>
                <w:rFonts w:cs="Arial"/>
                <w:color w:val="000000"/>
                <w:sz w:val="21"/>
                <w:szCs w:val="21"/>
              </w:rPr>
              <w:t>Date: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B0F8D" w:rsidRPr="00AC5263" w:rsidRDefault="00BB0F8D" w:rsidP="00F73DD5">
            <w:pPr>
              <w:contextualSpacing/>
              <w:rPr>
                <w:rFonts w:cs="Arial"/>
                <w:color w:val="000000"/>
                <w:sz w:val="21"/>
                <w:szCs w:val="21"/>
              </w:rPr>
            </w:pPr>
          </w:p>
        </w:tc>
      </w:tr>
    </w:tbl>
    <w:p w:rsidR="00F520F7" w:rsidRPr="00AC5263" w:rsidRDefault="00F520F7" w:rsidP="00F73DD5">
      <w:pPr>
        <w:contextualSpacing/>
        <w:rPr>
          <w:rFonts w:cs="Arial"/>
          <w:color w:val="000000"/>
          <w:sz w:val="2"/>
          <w:szCs w:val="2"/>
          <w:u w:val="single"/>
        </w:rPr>
      </w:pPr>
    </w:p>
    <w:sectPr w:rsidR="00F520F7" w:rsidRPr="00AC5263" w:rsidSect="00F45A3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45D" w:rsidRDefault="00E5145D" w:rsidP="00F520F7">
      <w:r>
        <w:separator/>
      </w:r>
    </w:p>
  </w:endnote>
  <w:endnote w:type="continuationSeparator" w:id="0">
    <w:p w:rsidR="00E5145D" w:rsidRDefault="00E5145D" w:rsidP="00F52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44970"/>
      <w:docPartObj>
        <w:docPartGallery w:val="Page Numbers (Bottom of Page)"/>
        <w:docPartUnique/>
      </w:docPartObj>
    </w:sdtPr>
    <w:sdtContent>
      <w:p w:rsidR="00E5145D" w:rsidRDefault="00E5145D">
        <w:pPr>
          <w:pStyle w:val="Footer"/>
          <w:jc w:val="right"/>
        </w:pPr>
        <w:fldSimple w:instr=" PAGE   \* MERGEFORMAT ">
          <w:r w:rsidR="005F6531">
            <w:rPr>
              <w:noProof/>
            </w:rPr>
            <w:t>1</w:t>
          </w:r>
        </w:fldSimple>
      </w:p>
    </w:sdtContent>
  </w:sdt>
  <w:p w:rsidR="00E5145D" w:rsidRDefault="00E514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5D" w:rsidRDefault="00E5145D">
    <w:pPr>
      <w:pStyle w:val="Footer"/>
    </w:pPr>
    <w:r w:rsidRPr="00A931B9">
      <w:rPr>
        <w:rFonts w:cs="Arial"/>
        <w:color w:val="000040"/>
        <w:sz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45D" w:rsidRDefault="00E5145D" w:rsidP="00F520F7">
      <w:r>
        <w:separator/>
      </w:r>
    </w:p>
  </w:footnote>
  <w:footnote w:type="continuationSeparator" w:id="0">
    <w:p w:rsidR="00E5145D" w:rsidRDefault="00E5145D" w:rsidP="00F52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5D" w:rsidRPr="007F650F" w:rsidRDefault="00E5145D" w:rsidP="006D2D3D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 w:cs="Arial"/>
        <w:color w:val="000000" w:themeColor="text1"/>
        <w:szCs w:val="24"/>
      </w:rPr>
    </w:pPr>
    <w:r w:rsidRPr="007F650F">
      <w:rPr>
        <w:rFonts w:eastAsia="Times New Roman" w:cs="Arial"/>
        <w:color w:val="000000" w:themeColor="text1"/>
        <w:szCs w:val="24"/>
        <w:lang w:val="en-CA"/>
      </w:rPr>
      <w:t>A</w:t>
    </w:r>
    <w:r>
      <w:rPr>
        <w:rFonts w:eastAsia="Times New Roman" w:cs="Arial"/>
        <w:color w:val="000000" w:themeColor="text1"/>
        <w:szCs w:val="24"/>
        <w:lang w:val="en-CA"/>
      </w:rPr>
      <w:t>.1 Application Summary</w:t>
    </w:r>
    <w:r w:rsidRPr="007F650F">
      <w:rPr>
        <w:rFonts w:eastAsia="Times New Roman" w:cs="Arial"/>
        <w:color w:val="000000" w:themeColor="text1"/>
        <w:szCs w:val="24"/>
        <w:lang w:val="en-CA"/>
      </w:rPr>
      <w:t xml:space="preserve"> - </w:t>
    </w:r>
    <w:r>
      <w:rPr>
        <w:rFonts w:eastAsia="Times New Roman" w:cs="Arial"/>
        <w:color w:val="000000" w:themeColor="text1"/>
        <w:szCs w:val="24"/>
        <w:lang w:val="en-CA"/>
      </w:rPr>
      <w:t>Sm</w:t>
    </w:r>
    <w:r w:rsidRPr="007F650F">
      <w:rPr>
        <w:rFonts w:eastAsia="Times New Roman" w:cs="Arial"/>
        <w:color w:val="000000" w:themeColor="text1"/>
        <w:szCs w:val="24"/>
        <w:lang w:val="en-CA"/>
      </w:rPr>
      <w:t xml:space="preserve">all Capital </w:t>
    </w:r>
    <w:r>
      <w:rPr>
        <w:rFonts w:eastAsia="Times New Roman" w:cs="Arial"/>
        <w:color w:val="000000" w:themeColor="text1"/>
        <w:szCs w:val="24"/>
        <w:lang w:val="en-CA"/>
      </w:rPr>
      <w:t>Process, Feb. 20</w:t>
    </w:r>
    <w:r w:rsidRPr="007F650F">
      <w:rPr>
        <w:rFonts w:eastAsia="Times New Roman" w:cs="Arial"/>
        <w:color w:val="000000" w:themeColor="text1"/>
        <w:szCs w:val="24"/>
        <w:lang w:val="en-CA"/>
      </w:rPr>
      <w:t>15</w:t>
    </w:r>
  </w:p>
  <w:p w:rsidR="00E5145D" w:rsidRPr="007F650F" w:rsidRDefault="00E5145D" w:rsidP="006D2D3D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 w:cs="Arial"/>
        <w:szCs w:val="24"/>
      </w:rPr>
    </w:pPr>
    <w:r w:rsidRPr="007F650F">
      <w:rPr>
        <w:rFonts w:eastAsia="Times New Roman" w:cs="Arial"/>
        <w:szCs w:val="24"/>
      </w:rPr>
      <w:t>___________________________________________________________________</w:t>
    </w:r>
  </w:p>
  <w:p w:rsidR="00E5145D" w:rsidRPr="00104ADA" w:rsidRDefault="00E5145D">
    <w:pPr>
      <w:pStyle w:val="Header"/>
      <w:rPr>
        <w:rFonts w:ascii="Arial" w:hAnsi="Arial" w:cs="Arial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5D" w:rsidRPr="007F650F" w:rsidRDefault="00E5145D" w:rsidP="007F650F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 w:cs="Arial"/>
        <w:color w:val="000040"/>
        <w:szCs w:val="24"/>
      </w:rPr>
    </w:pPr>
    <w:r w:rsidRPr="007F650F">
      <w:rPr>
        <w:rFonts w:eastAsia="Times New Roman" w:cs="Arial"/>
        <w:color w:val="000040"/>
        <w:szCs w:val="24"/>
        <w:lang w:val="en-CA"/>
      </w:rPr>
      <w:t>A - Agency Information - Small Capital Requests, 2014-15</w:t>
    </w:r>
  </w:p>
  <w:p w:rsidR="00E5145D" w:rsidRPr="007F650F" w:rsidRDefault="00E5145D" w:rsidP="007F650F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 w:cs="Arial"/>
        <w:szCs w:val="24"/>
      </w:rPr>
    </w:pPr>
    <w:r w:rsidRPr="007F650F">
      <w:rPr>
        <w:rFonts w:eastAsia="Times New Roman" w:cs="Arial"/>
        <w:szCs w:val="24"/>
      </w:rPr>
      <w:t>___________________________________________________________________</w:t>
    </w:r>
  </w:p>
  <w:p w:rsidR="00E5145D" w:rsidRPr="007F650F" w:rsidRDefault="00E5145D" w:rsidP="007F650F">
    <w:pPr>
      <w:pStyle w:val="Header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0C8"/>
    <w:multiLevelType w:val="hybridMultilevel"/>
    <w:tmpl w:val="7EECB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C447E"/>
    <w:multiLevelType w:val="hybridMultilevel"/>
    <w:tmpl w:val="A9081F88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0425A3"/>
    <w:multiLevelType w:val="hybridMultilevel"/>
    <w:tmpl w:val="3A1837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964D21"/>
    <w:multiLevelType w:val="hybridMultilevel"/>
    <w:tmpl w:val="5B52C6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A31F6"/>
    <w:multiLevelType w:val="hybridMultilevel"/>
    <w:tmpl w:val="D408CEFA"/>
    <w:lvl w:ilvl="0" w:tplc="F5ECEE8E">
      <w:start w:val="1"/>
      <w:numFmt w:val="upperLetter"/>
      <w:pStyle w:val="Heading2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796FFC"/>
    <w:multiLevelType w:val="hybridMultilevel"/>
    <w:tmpl w:val="B0B244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F520F7"/>
    <w:rsid w:val="000019C0"/>
    <w:rsid w:val="000051ED"/>
    <w:rsid w:val="0001019B"/>
    <w:rsid w:val="00012B58"/>
    <w:rsid w:val="000148AA"/>
    <w:rsid w:val="000155E1"/>
    <w:rsid w:val="00016B49"/>
    <w:rsid w:val="000206AD"/>
    <w:rsid w:val="00021C3C"/>
    <w:rsid w:val="000229B0"/>
    <w:rsid w:val="0002347F"/>
    <w:rsid w:val="00024707"/>
    <w:rsid w:val="00025A82"/>
    <w:rsid w:val="00025C3C"/>
    <w:rsid w:val="00034A66"/>
    <w:rsid w:val="0003702C"/>
    <w:rsid w:val="00043C48"/>
    <w:rsid w:val="000505DC"/>
    <w:rsid w:val="000509D6"/>
    <w:rsid w:val="00051950"/>
    <w:rsid w:val="00051D78"/>
    <w:rsid w:val="00052656"/>
    <w:rsid w:val="0005417E"/>
    <w:rsid w:val="00055A76"/>
    <w:rsid w:val="00056BC9"/>
    <w:rsid w:val="00062803"/>
    <w:rsid w:val="00064E5F"/>
    <w:rsid w:val="000817F6"/>
    <w:rsid w:val="00081E7F"/>
    <w:rsid w:val="0008367B"/>
    <w:rsid w:val="000906B1"/>
    <w:rsid w:val="000920F0"/>
    <w:rsid w:val="00094A8E"/>
    <w:rsid w:val="000A66B5"/>
    <w:rsid w:val="000A6B0E"/>
    <w:rsid w:val="000B299B"/>
    <w:rsid w:val="000B4E69"/>
    <w:rsid w:val="000B65AA"/>
    <w:rsid w:val="000D045B"/>
    <w:rsid w:val="000D1644"/>
    <w:rsid w:val="000D27CA"/>
    <w:rsid w:val="000D28F0"/>
    <w:rsid w:val="000D5771"/>
    <w:rsid w:val="000D5ED4"/>
    <w:rsid w:val="000D64D8"/>
    <w:rsid w:val="000D715E"/>
    <w:rsid w:val="000E0274"/>
    <w:rsid w:val="000E0E52"/>
    <w:rsid w:val="000E2319"/>
    <w:rsid w:val="000F0793"/>
    <w:rsid w:val="000F2420"/>
    <w:rsid w:val="000F297E"/>
    <w:rsid w:val="000F48DB"/>
    <w:rsid w:val="00104A01"/>
    <w:rsid w:val="00104ADA"/>
    <w:rsid w:val="00104DBE"/>
    <w:rsid w:val="00105870"/>
    <w:rsid w:val="00106657"/>
    <w:rsid w:val="001109E2"/>
    <w:rsid w:val="00111839"/>
    <w:rsid w:val="00113F1D"/>
    <w:rsid w:val="00116C72"/>
    <w:rsid w:val="00117728"/>
    <w:rsid w:val="00117BCC"/>
    <w:rsid w:val="0012164F"/>
    <w:rsid w:val="00123FD2"/>
    <w:rsid w:val="0012415F"/>
    <w:rsid w:val="00127D1A"/>
    <w:rsid w:val="0013144B"/>
    <w:rsid w:val="00132CE4"/>
    <w:rsid w:val="001376D3"/>
    <w:rsid w:val="001420E1"/>
    <w:rsid w:val="00142783"/>
    <w:rsid w:val="001511F8"/>
    <w:rsid w:val="00152578"/>
    <w:rsid w:val="001603A3"/>
    <w:rsid w:val="00163707"/>
    <w:rsid w:val="001640B1"/>
    <w:rsid w:val="00172C4F"/>
    <w:rsid w:val="00173342"/>
    <w:rsid w:val="00173709"/>
    <w:rsid w:val="001810FB"/>
    <w:rsid w:val="001818FA"/>
    <w:rsid w:val="0019302B"/>
    <w:rsid w:val="0019616E"/>
    <w:rsid w:val="001A0232"/>
    <w:rsid w:val="001A0446"/>
    <w:rsid w:val="001A1FBC"/>
    <w:rsid w:val="001A54D7"/>
    <w:rsid w:val="001A617E"/>
    <w:rsid w:val="001B03CE"/>
    <w:rsid w:val="001B1D80"/>
    <w:rsid w:val="001B37C4"/>
    <w:rsid w:val="001B39D7"/>
    <w:rsid w:val="001B3DD1"/>
    <w:rsid w:val="001C01D3"/>
    <w:rsid w:val="001C43F9"/>
    <w:rsid w:val="001C4FC0"/>
    <w:rsid w:val="001C6BD3"/>
    <w:rsid w:val="001D1218"/>
    <w:rsid w:val="001D15E7"/>
    <w:rsid w:val="001D1DC1"/>
    <w:rsid w:val="001D1FFB"/>
    <w:rsid w:val="001D20B6"/>
    <w:rsid w:val="001D22BD"/>
    <w:rsid w:val="001D6507"/>
    <w:rsid w:val="001D7654"/>
    <w:rsid w:val="001D765A"/>
    <w:rsid w:val="001E1BDF"/>
    <w:rsid w:val="001E4AA7"/>
    <w:rsid w:val="001E52C7"/>
    <w:rsid w:val="001E7D87"/>
    <w:rsid w:val="001F104D"/>
    <w:rsid w:val="001F2067"/>
    <w:rsid w:val="001F3E1A"/>
    <w:rsid w:val="001F5CC2"/>
    <w:rsid w:val="001F626F"/>
    <w:rsid w:val="00201343"/>
    <w:rsid w:val="00207609"/>
    <w:rsid w:val="00211317"/>
    <w:rsid w:val="00212BFE"/>
    <w:rsid w:val="002145A4"/>
    <w:rsid w:val="00215F49"/>
    <w:rsid w:val="0021745B"/>
    <w:rsid w:val="0022025A"/>
    <w:rsid w:val="00220304"/>
    <w:rsid w:val="00221D52"/>
    <w:rsid w:val="00222E7D"/>
    <w:rsid w:val="002274C9"/>
    <w:rsid w:val="002323B8"/>
    <w:rsid w:val="002344F9"/>
    <w:rsid w:val="00240B95"/>
    <w:rsid w:val="002427D0"/>
    <w:rsid w:val="0024479E"/>
    <w:rsid w:val="002503AF"/>
    <w:rsid w:val="00251574"/>
    <w:rsid w:val="00252895"/>
    <w:rsid w:val="00252CE5"/>
    <w:rsid w:val="00252D7A"/>
    <w:rsid w:val="00256FBB"/>
    <w:rsid w:val="00257C23"/>
    <w:rsid w:val="00260383"/>
    <w:rsid w:val="00261D81"/>
    <w:rsid w:val="002628D2"/>
    <w:rsid w:val="0026312E"/>
    <w:rsid w:val="00265528"/>
    <w:rsid w:val="00280889"/>
    <w:rsid w:val="00282F1E"/>
    <w:rsid w:val="00285CDA"/>
    <w:rsid w:val="002874FF"/>
    <w:rsid w:val="00287719"/>
    <w:rsid w:val="0029201C"/>
    <w:rsid w:val="0029306E"/>
    <w:rsid w:val="00294411"/>
    <w:rsid w:val="0029708C"/>
    <w:rsid w:val="00297F86"/>
    <w:rsid w:val="002A07B9"/>
    <w:rsid w:val="002A31AA"/>
    <w:rsid w:val="002A47FD"/>
    <w:rsid w:val="002A5133"/>
    <w:rsid w:val="002A56C0"/>
    <w:rsid w:val="002B0D2B"/>
    <w:rsid w:val="002B6812"/>
    <w:rsid w:val="002C10EC"/>
    <w:rsid w:val="002C2412"/>
    <w:rsid w:val="002C409C"/>
    <w:rsid w:val="002C40B2"/>
    <w:rsid w:val="002C67D6"/>
    <w:rsid w:val="002D19D5"/>
    <w:rsid w:val="002D4A27"/>
    <w:rsid w:val="002E2CA2"/>
    <w:rsid w:val="002E2E6A"/>
    <w:rsid w:val="002E64F2"/>
    <w:rsid w:val="002E7CC5"/>
    <w:rsid w:val="002F055C"/>
    <w:rsid w:val="002F0CAA"/>
    <w:rsid w:val="002F295D"/>
    <w:rsid w:val="002F5675"/>
    <w:rsid w:val="0030092D"/>
    <w:rsid w:val="00303406"/>
    <w:rsid w:val="003037C6"/>
    <w:rsid w:val="00304EFC"/>
    <w:rsid w:val="003055BE"/>
    <w:rsid w:val="00306BAC"/>
    <w:rsid w:val="0031320E"/>
    <w:rsid w:val="003137F2"/>
    <w:rsid w:val="003170F2"/>
    <w:rsid w:val="0031793B"/>
    <w:rsid w:val="0032509E"/>
    <w:rsid w:val="00326EA1"/>
    <w:rsid w:val="00341061"/>
    <w:rsid w:val="00343751"/>
    <w:rsid w:val="00343988"/>
    <w:rsid w:val="003464AE"/>
    <w:rsid w:val="003466CC"/>
    <w:rsid w:val="0035150C"/>
    <w:rsid w:val="003517E6"/>
    <w:rsid w:val="00352BFA"/>
    <w:rsid w:val="00362E3C"/>
    <w:rsid w:val="00363CFE"/>
    <w:rsid w:val="00370440"/>
    <w:rsid w:val="00372CA2"/>
    <w:rsid w:val="00373E16"/>
    <w:rsid w:val="00374876"/>
    <w:rsid w:val="003748A6"/>
    <w:rsid w:val="00375F66"/>
    <w:rsid w:val="00376356"/>
    <w:rsid w:val="00380D4B"/>
    <w:rsid w:val="003818A9"/>
    <w:rsid w:val="00394B95"/>
    <w:rsid w:val="00396791"/>
    <w:rsid w:val="003A7F2F"/>
    <w:rsid w:val="003B0B23"/>
    <w:rsid w:val="003B186F"/>
    <w:rsid w:val="003B198E"/>
    <w:rsid w:val="003B5DC4"/>
    <w:rsid w:val="003B61BC"/>
    <w:rsid w:val="003B7B66"/>
    <w:rsid w:val="003C0D12"/>
    <w:rsid w:val="003C55F2"/>
    <w:rsid w:val="003C5C79"/>
    <w:rsid w:val="003D276F"/>
    <w:rsid w:val="003D617F"/>
    <w:rsid w:val="003D63AE"/>
    <w:rsid w:val="003D7430"/>
    <w:rsid w:val="003D7EF7"/>
    <w:rsid w:val="003E3C12"/>
    <w:rsid w:val="003E60FA"/>
    <w:rsid w:val="003F632D"/>
    <w:rsid w:val="003F6EB6"/>
    <w:rsid w:val="004011AE"/>
    <w:rsid w:val="004030EC"/>
    <w:rsid w:val="00404C22"/>
    <w:rsid w:val="004151AF"/>
    <w:rsid w:val="00421082"/>
    <w:rsid w:val="00425122"/>
    <w:rsid w:val="00426355"/>
    <w:rsid w:val="00427A75"/>
    <w:rsid w:val="00432FBD"/>
    <w:rsid w:val="00433BB4"/>
    <w:rsid w:val="004349E6"/>
    <w:rsid w:val="00435A1A"/>
    <w:rsid w:val="004365FA"/>
    <w:rsid w:val="00436906"/>
    <w:rsid w:val="0044266F"/>
    <w:rsid w:val="004437B1"/>
    <w:rsid w:val="00445A93"/>
    <w:rsid w:val="00445D34"/>
    <w:rsid w:val="004500F0"/>
    <w:rsid w:val="00450CB0"/>
    <w:rsid w:val="00452CF5"/>
    <w:rsid w:val="004552FE"/>
    <w:rsid w:val="00460583"/>
    <w:rsid w:val="00462031"/>
    <w:rsid w:val="004627D5"/>
    <w:rsid w:val="00462B70"/>
    <w:rsid w:val="004638B7"/>
    <w:rsid w:val="0046479E"/>
    <w:rsid w:val="00467E0F"/>
    <w:rsid w:val="00470564"/>
    <w:rsid w:val="0047060C"/>
    <w:rsid w:val="00472E3B"/>
    <w:rsid w:val="004765BF"/>
    <w:rsid w:val="00477191"/>
    <w:rsid w:val="00480878"/>
    <w:rsid w:val="0048192A"/>
    <w:rsid w:val="00482E27"/>
    <w:rsid w:val="004850A2"/>
    <w:rsid w:val="004866C0"/>
    <w:rsid w:val="00487DB8"/>
    <w:rsid w:val="00487DE3"/>
    <w:rsid w:val="00490A6E"/>
    <w:rsid w:val="00491B40"/>
    <w:rsid w:val="00491DD7"/>
    <w:rsid w:val="0049275C"/>
    <w:rsid w:val="00492F03"/>
    <w:rsid w:val="00493314"/>
    <w:rsid w:val="00493FAD"/>
    <w:rsid w:val="004940D1"/>
    <w:rsid w:val="00494711"/>
    <w:rsid w:val="00496CCF"/>
    <w:rsid w:val="004A233B"/>
    <w:rsid w:val="004A4CD2"/>
    <w:rsid w:val="004B2C2D"/>
    <w:rsid w:val="004B5116"/>
    <w:rsid w:val="004B60FB"/>
    <w:rsid w:val="004B7359"/>
    <w:rsid w:val="004C589C"/>
    <w:rsid w:val="004C6486"/>
    <w:rsid w:val="004D271E"/>
    <w:rsid w:val="004D5989"/>
    <w:rsid w:val="004D60BD"/>
    <w:rsid w:val="004D6AB3"/>
    <w:rsid w:val="004E1BEA"/>
    <w:rsid w:val="004E3C2A"/>
    <w:rsid w:val="004E5B8A"/>
    <w:rsid w:val="004F12C7"/>
    <w:rsid w:val="004F3373"/>
    <w:rsid w:val="005028B8"/>
    <w:rsid w:val="00507563"/>
    <w:rsid w:val="0051045D"/>
    <w:rsid w:val="00511AC0"/>
    <w:rsid w:val="00514C08"/>
    <w:rsid w:val="00516775"/>
    <w:rsid w:val="00516F4B"/>
    <w:rsid w:val="005173ED"/>
    <w:rsid w:val="0052171E"/>
    <w:rsid w:val="00521C0F"/>
    <w:rsid w:val="00526D26"/>
    <w:rsid w:val="00527461"/>
    <w:rsid w:val="00527A5F"/>
    <w:rsid w:val="00531F89"/>
    <w:rsid w:val="005320FF"/>
    <w:rsid w:val="00535F0F"/>
    <w:rsid w:val="00541D37"/>
    <w:rsid w:val="005423F3"/>
    <w:rsid w:val="00545B2E"/>
    <w:rsid w:val="00547C4C"/>
    <w:rsid w:val="00550F2D"/>
    <w:rsid w:val="00551A2C"/>
    <w:rsid w:val="00553980"/>
    <w:rsid w:val="00556448"/>
    <w:rsid w:val="0056035C"/>
    <w:rsid w:val="005627D9"/>
    <w:rsid w:val="005631AB"/>
    <w:rsid w:val="005674DA"/>
    <w:rsid w:val="00574373"/>
    <w:rsid w:val="0058684D"/>
    <w:rsid w:val="00591328"/>
    <w:rsid w:val="00594B71"/>
    <w:rsid w:val="005974AC"/>
    <w:rsid w:val="005A1A65"/>
    <w:rsid w:val="005A2B94"/>
    <w:rsid w:val="005A5D30"/>
    <w:rsid w:val="005B777A"/>
    <w:rsid w:val="005C25AD"/>
    <w:rsid w:val="005C3169"/>
    <w:rsid w:val="005C5A1A"/>
    <w:rsid w:val="005D47DD"/>
    <w:rsid w:val="005D6BBD"/>
    <w:rsid w:val="005D7D8F"/>
    <w:rsid w:val="005E1728"/>
    <w:rsid w:val="005E7C4C"/>
    <w:rsid w:val="005F1F69"/>
    <w:rsid w:val="005F55C1"/>
    <w:rsid w:val="005F6531"/>
    <w:rsid w:val="005F7805"/>
    <w:rsid w:val="00604EDF"/>
    <w:rsid w:val="00605C41"/>
    <w:rsid w:val="006200BA"/>
    <w:rsid w:val="00622277"/>
    <w:rsid w:val="00626E61"/>
    <w:rsid w:val="00627052"/>
    <w:rsid w:val="00632EF3"/>
    <w:rsid w:val="0063306B"/>
    <w:rsid w:val="00634750"/>
    <w:rsid w:val="006352E5"/>
    <w:rsid w:val="00640DBC"/>
    <w:rsid w:val="00643503"/>
    <w:rsid w:val="006438E6"/>
    <w:rsid w:val="00650279"/>
    <w:rsid w:val="0065134C"/>
    <w:rsid w:val="00651745"/>
    <w:rsid w:val="00657138"/>
    <w:rsid w:val="006640A7"/>
    <w:rsid w:val="00666395"/>
    <w:rsid w:val="00672CDD"/>
    <w:rsid w:val="00673C2F"/>
    <w:rsid w:val="00677658"/>
    <w:rsid w:val="00680DBB"/>
    <w:rsid w:val="00683DD4"/>
    <w:rsid w:val="006849E5"/>
    <w:rsid w:val="006868BB"/>
    <w:rsid w:val="00690675"/>
    <w:rsid w:val="0069280F"/>
    <w:rsid w:val="006930B5"/>
    <w:rsid w:val="00693E84"/>
    <w:rsid w:val="00696DE0"/>
    <w:rsid w:val="006A0636"/>
    <w:rsid w:val="006A333A"/>
    <w:rsid w:val="006A7C26"/>
    <w:rsid w:val="006B0E8B"/>
    <w:rsid w:val="006B2DA5"/>
    <w:rsid w:val="006B4FBB"/>
    <w:rsid w:val="006B67B2"/>
    <w:rsid w:val="006B76C1"/>
    <w:rsid w:val="006C105A"/>
    <w:rsid w:val="006C49BD"/>
    <w:rsid w:val="006C4A8B"/>
    <w:rsid w:val="006D17FE"/>
    <w:rsid w:val="006D2D3D"/>
    <w:rsid w:val="006D32CA"/>
    <w:rsid w:val="006D3F36"/>
    <w:rsid w:val="006D6121"/>
    <w:rsid w:val="006E05EB"/>
    <w:rsid w:val="006E179A"/>
    <w:rsid w:val="006E5D39"/>
    <w:rsid w:val="006E6C98"/>
    <w:rsid w:val="006E7748"/>
    <w:rsid w:val="006E78AF"/>
    <w:rsid w:val="006E7C15"/>
    <w:rsid w:val="006F11AF"/>
    <w:rsid w:val="006F3132"/>
    <w:rsid w:val="006F5845"/>
    <w:rsid w:val="006F6790"/>
    <w:rsid w:val="006F7BFE"/>
    <w:rsid w:val="00702E4B"/>
    <w:rsid w:val="00704C48"/>
    <w:rsid w:val="007050E4"/>
    <w:rsid w:val="00707375"/>
    <w:rsid w:val="007118B5"/>
    <w:rsid w:val="00720238"/>
    <w:rsid w:val="0072113F"/>
    <w:rsid w:val="00722B5D"/>
    <w:rsid w:val="00725294"/>
    <w:rsid w:val="007263AE"/>
    <w:rsid w:val="00735ED4"/>
    <w:rsid w:val="007370ED"/>
    <w:rsid w:val="00737C99"/>
    <w:rsid w:val="00740C23"/>
    <w:rsid w:val="00741E34"/>
    <w:rsid w:val="00743BD5"/>
    <w:rsid w:val="00743CBB"/>
    <w:rsid w:val="00745982"/>
    <w:rsid w:val="007562C8"/>
    <w:rsid w:val="0076504A"/>
    <w:rsid w:val="0077290A"/>
    <w:rsid w:val="007812ED"/>
    <w:rsid w:val="007915D7"/>
    <w:rsid w:val="00791F9E"/>
    <w:rsid w:val="00792536"/>
    <w:rsid w:val="00794249"/>
    <w:rsid w:val="007974E4"/>
    <w:rsid w:val="007A09E0"/>
    <w:rsid w:val="007A4FCF"/>
    <w:rsid w:val="007B18D5"/>
    <w:rsid w:val="007B199A"/>
    <w:rsid w:val="007B2299"/>
    <w:rsid w:val="007B2601"/>
    <w:rsid w:val="007B7DEC"/>
    <w:rsid w:val="007C1125"/>
    <w:rsid w:val="007C176D"/>
    <w:rsid w:val="007C2C5E"/>
    <w:rsid w:val="007C5746"/>
    <w:rsid w:val="007C58AB"/>
    <w:rsid w:val="007D1466"/>
    <w:rsid w:val="007D203A"/>
    <w:rsid w:val="007D3054"/>
    <w:rsid w:val="007E0716"/>
    <w:rsid w:val="007E3B6D"/>
    <w:rsid w:val="007E6853"/>
    <w:rsid w:val="007F06B8"/>
    <w:rsid w:val="007F45C3"/>
    <w:rsid w:val="007F60DF"/>
    <w:rsid w:val="007F64F1"/>
    <w:rsid w:val="007F650F"/>
    <w:rsid w:val="00805095"/>
    <w:rsid w:val="00813CF5"/>
    <w:rsid w:val="00821187"/>
    <w:rsid w:val="008211F9"/>
    <w:rsid w:val="00826107"/>
    <w:rsid w:val="00827D45"/>
    <w:rsid w:val="008311B5"/>
    <w:rsid w:val="00831724"/>
    <w:rsid w:val="00832CD1"/>
    <w:rsid w:val="00833B66"/>
    <w:rsid w:val="0083581D"/>
    <w:rsid w:val="00846E35"/>
    <w:rsid w:val="008474B7"/>
    <w:rsid w:val="00851A7C"/>
    <w:rsid w:val="00851E7A"/>
    <w:rsid w:val="008528EC"/>
    <w:rsid w:val="00861150"/>
    <w:rsid w:val="00861B11"/>
    <w:rsid w:val="00877BED"/>
    <w:rsid w:val="00877D01"/>
    <w:rsid w:val="00881896"/>
    <w:rsid w:val="008860D3"/>
    <w:rsid w:val="00887A93"/>
    <w:rsid w:val="00887E4B"/>
    <w:rsid w:val="00890D81"/>
    <w:rsid w:val="0089244A"/>
    <w:rsid w:val="0089420B"/>
    <w:rsid w:val="00894339"/>
    <w:rsid w:val="008A21B6"/>
    <w:rsid w:val="008A3FF6"/>
    <w:rsid w:val="008A5EE9"/>
    <w:rsid w:val="008B1125"/>
    <w:rsid w:val="008B7618"/>
    <w:rsid w:val="008C2877"/>
    <w:rsid w:val="008C2E46"/>
    <w:rsid w:val="008C4056"/>
    <w:rsid w:val="008C41AC"/>
    <w:rsid w:val="008C4CC8"/>
    <w:rsid w:val="008C7DF0"/>
    <w:rsid w:val="008D0C52"/>
    <w:rsid w:val="008D2199"/>
    <w:rsid w:val="008D3250"/>
    <w:rsid w:val="008D7037"/>
    <w:rsid w:val="008E66E0"/>
    <w:rsid w:val="008F3156"/>
    <w:rsid w:val="008F4A80"/>
    <w:rsid w:val="009015A2"/>
    <w:rsid w:val="009031D0"/>
    <w:rsid w:val="00905B39"/>
    <w:rsid w:val="009100B6"/>
    <w:rsid w:val="00910EF9"/>
    <w:rsid w:val="0091178B"/>
    <w:rsid w:val="009117C1"/>
    <w:rsid w:val="00911A37"/>
    <w:rsid w:val="00913059"/>
    <w:rsid w:val="0091380E"/>
    <w:rsid w:val="0091384A"/>
    <w:rsid w:val="00914AAA"/>
    <w:rsid w:val="00914C73"/>
    <w:rsid w:val="00925EB8"/>
    <w:rsid w:val="00926CED"/>
    <w:rsid w:val="00927096"/>
    <w:rsid w:val="009305F0"/>
    <w:rsid w:val="00930DFA"/>
    <w:rsid w:val="009311D3"/>
    <w:rsid w:val="0093381B"/>
    <w:rsid w:val="00935640"/>
    <w:rsid w:val="00935B17"/>
    <w:rsid w:val="00942A45"/>
    <w:rsid w:val="00944F52"/>
    <w:rsid w:val="00947058"/>
    <w:rsid w:val="0095340C"/>
    <w:rsid w:val="00954A53"/>
    <w:rsid w:val="00954E7E"/>
    <w:rsid w:val="00956C50"/>
    <w:rsid w:val="00967FDC"/>
    <w:rsid w:val="009759A1"/>
    <w:rsid w:val="00976354"/>
    <w:rsid w:val="00980413"/>
    <w:rsid w:val="00980EEE"/>
    <w:rsid w:val="00986D34"/>
    <w:rsid w:val="009872C4"/>
    <w:rsid w:val="00995669"/>
    <w:rsid w:val="00996DD8"/>
    <w:rsid w:val="009A1DBA"/>
    <w:rsid w:val="009A1E75"/>
    <w:rsid w:val="009A2958"/>
    <w:rsid w:val="009A349B"/>
    <w:rsid w:val="009A359A"/>
    <w:rsid w:val="009A473F"/>
    <w:rsid w:val="009A5639"/>
    <w:rsid w:val="009A6661"/>
    <w:rsid w:val="009A787B"/>
    <w:rsid w:val="009B0068"/>
    <w:rsid w:val="009B0337"/>
    <w:rsid w:val="009B0EA8"/>
    <w:rsid w:val="009B1383"/>
    <w:rsid w:val="009B1A9C"/>
    <w:rsid w:val="009B2B4B"/>
    <w:rsid w:val="009B5E9A"/>
    <w:rsid w:val="009C02EA"/>
    <w:rsid w:val="009C2892"/>
    <w:rsid w:val="009C480B"/>
    <w:rsid w:val="009C5A2C"/>
    <w:rsid w:val="009C69B6"/>
    <w:rsid w:val="009D0361"/>
    <w:rsid w:val="009D1D1D"/>
    <w:rsid w:val="009D255F"/>
    <w:rsid w:val="009D73AD"/>
    <w:rsid w:val="009D7F48"/>
    <w:rsid w:val="009E4620"/>
    <w:rsid w:val="009F0919"/>
    <w:rsid w:val="009F134B"/>
    <w:rsid w:val="009F1E54"/>
    <w:rsid w:val="009F2791"/>
    <w:rsid w:val="00A02583"/>
    <w:rsid w:val="00A04DFA"/>
    <w:rsid w:val="00A04EF3"/>
    <w:rsid w:val="00A05B62"/>
    <w:rsid w:val="00A069C3"/>
    <w:rsid w:val="00A124CB"/>
    <w:rsid w:val="00A137D4"/>
    <w:rsid w:val="00A15F83"/>
    <w:rsid w:val="00A26490"/>
    <w:rsid w:val="00A26E63"/>
    <w:rsid w:val="00A26E85"/>
    <w:rsid w:val="00A32CB1"/>
    <w:rsid w:val="00A370F8"/>
    <w:rsid w:val="00A43719"/>
    <w:rsid w:val="00A465C5"/>
    <w:rsid w:val="00A46C34"/>
    <w:rsid w:val="00A47468"/>
    <w:rsid w:val="00A514B6"/>
    <w:rsid w:val="00A51973"/>
    <w:rsid w:val="00A52B2F"/>
    <w:rsid w:val="00A53A64"/>
    <w:rsid w:val="00A61444"/>
    <w:rsid w:val="00A61705"/>
    <w:rsid w:val="00A66F21"/>
    <w:rsid w:val="00A7030A"/>
    <w:rsid w:val="00A71B3F"/>
    <w:rsid w:val="00A748A6"/>
    <w:rsid w:val="00A74E66"/>
    <w:rsid w:val="00A752A2"/>
    <w:rsid w:val="00A75834"/>
    <w:rsid w:val="00A76AF7"/>
    <w:rsid w:val="00A76B47"/>
    <w:rsid w:val="00A8125E"/>
    <w:rsid w:val="00A84BE5"/>
    <w:rsid w:val="00A87818"/>
    <w:rsid w:val="00A90A8F"/>
    <w:rsid w:val="00A9311F"/>
    <w:rsid w:val="00A961A7"/>
    <w:rsid w:val="00A968AF"/>
    <w:rsid w:val="00AA0106"/>
    <w:rsid w:val="00AA3FD0"/>
    <w:rsid w:val="00AA4CE3"/>
    <w:rsid w:val="00AA5878"/>
    <w:rsid w:val="00AA69C4"/>
    <w:rsid w:val="00AA7A96"/>
    <w:rsid w:val="00AB22D0"/>
    <w:rsid w:val="00AB3BAB"/>
    <w:rsid w:val="00AB411D"/>
    <w:rsid w:val="00AB4C34"/>
    <w:rsid w:val="00AB5A5D"/>
    <w:rsid w:val="00AC5263"/>
    <w:rsid w:val="00AC6C3C"/>
    <w:rsid w:val="00AC7360"/>
    <w:rsid w:val="00AD201B"/>
    <w:rsid w:val="00AE0F4F"/>
    <w:rsid w:val="00AE1174"/>
    <w:rsid w:val="00AE1905"/>
    <w:rsid w:val="00AE43A9"/>
    <w:rsid w:val="00AE5676"/>
    <w:rsid w:val="00AE5D8A"/>
    <w:rsid w:val="00AE680C"/>
    <w:rsid w:val="00AF0CC3"/>
    <w:rsid w:val="00AF1949"/>
    <w:rsid w:val="00AF77DB"/>
    <w:rsid w:val="00B060C5"/>
    <w:rsid w:val="00B07B8A"/>
    <w:rsid w:val="00B177A3"/>
    <w:rsid w:val="00B203D7"/>
    <w:rsid w:val="00B21D07"/>
    <w:rsid w:val="00B30B0A"/>
    <w:rsid w:val="00B30C75"/>
    <w:rsid w:val="00B32082"/>
    <w:rsid w:val="00B3293C"/>
    <w:rsid w:val="00B3381A"/>
    <w:rsid w:val="00B42CB5"/>
    <w:rsid w:val="00B43524"/>
    <w:rsid w:val="00B43AFE"/>
    <w:rsid w:val="00B45E69"/>
    <w:rsid w:val="00B51F2E"/>
    <w:rsid w:val="00B5538D"/>
    <w:rsid w:val="00B5562D"/>
    <w:rsid w:val="00B57589"/>
    <w:rsid w:val="00B629C8"/>
    <w:rsid w:val="00B6328C"/>
    <w:rsid w:val="00B645CA"/>
    <w:rsid w:val="00B64B63"/>
    <w:rsid w:val="00B66C27"/>
    <w:rsid w:val="00B73133"/>
    <w:rsid w:val="00B80255"/>
    <w:rsid w:val="00B80EEA"/>
    <w:rsid w:val="00B83475"/>
    <w:rsid w:val="00B859C6"/>
    <w:rsid w:val="00B85DE5"/>
    <w:rsid w:val="00B86F61"/>
    <w:rsid w:val="00B86FE3"/>
    <w:rsid w:val="00B92CF2"/>
    <w:rsid w:val="00B95AAD"/>
    <w:rsid w:val="00B9684A"/>
    <w:rsid w:val="00B9697B"/>
    <w:rsid w:val="00B97EB0"/>
    <w:rsid w:val="00BA1065"/>
    <w:rsid w:val="00BA1C53"/>
    <w:rsid w:val="00BA23F8"/>
    <w:rsid w:val="00BA2719"/>
    <w:rsid w:val="00BA5C66"/>
    <w:rsid w:val="00BA6391"/>
    <w:rsid w:val="00BA7214"/>
    <w:rsid w:val="00BB0058"/>
    <w:rsid w:val="00BB0F8D"/>
    <w:rsid w:val="00BB32A5"/>
    <w:rsid w:val="00BB469D"/>
    <w:rsid w:val="00BB7EE5"/>
    <w:rsid w:val="00BC0257"/>
    <w:rsid w:val="00BC03C8"/>
    <w:rsid w:val="00BC395D"/>
    <w:rsid w:val="00BC6C8E"/>
    <w:rsid w:val="00BD20BD"/>
    <w:rsid w:val="00BD7473"/>
    <w:rsid w:val="00BE279D"/>
    <w:rsid w:val="00BE4075"/>
    <w:rsid w:val="00BF793B"/>
    <w:rsid w:val="00C027A3"/>
    <w:rsid w:val="00C02955"/>
    <w:rsid w:val="00C02B56"/>
    <w:rsid w:val="00C0408D"/>
    <w:rsid w:val="00C0462B"/>
    <w:rsid w:val="00C0566D"/>
    <w:rsid w:val="00C0594F"/>
    <w:rsid w:val="00C05E6D"/>
    <w:rsid w:val="00C06B5C"/>
    <w:rsid w:val="00C0790F"/>
    <w:rsid w:val="00C07A32"/>
    <w:rsid w:val="00C07D40"/>
    <w:rsid w:val="00C10E44"/>
    <w:rsid w:val="00C14458"/>
    <w:rsid w:val="00C166D7"/>
    <w:rsid w:val="00C208A4"/>
    <w:rsid w:val="00C20E34"/>
    <w:rsid w:val="00C21632"/>
    <w:rsid w:val="00C21BCB"/>
    <w:rsid w:val="00C220F9"/>
    <w:rsid w:val="00C2475C"/>
    <w:rsid w:val="00C26784"/>
    <w:rsid w:val="00C26868"/>
    <w:rsid w:val="00C27E8C"/>
    <w:rsid w:val="00C30DED"/>
    <w:rsid w:val="00C3187B"/>
    <w:rsid w:val="00C32BF6"/>
    <w:rsid w:val="00C34FF8"/>
    <w:rsid w:val="00C35569"/>
    <w:rsid w:val="00C35FBE"/>
    <w:rsid w:val="00C41D96"/>
    <w:rsid w:val="00C42156"/>
    <w:rsid w:val="00C4615B"/>
    <w:rsid w:val="00C564F6"/>
    <w:rsid w:val="00C60F92"/>
    <w:rsid w:val="00C6164A"/>
    <w:rsid w:val="00C62A9C"/>
    <w:rsid w:val="00C62BAC"/>
    <w:rsid w:val="00C67793"/>
    <w:rsid w:val="00C7583C"/>
    <w:rsid w:val="00C874C8"/>
    <w:rsid w:val="00C945DA"/>
    <w:rsid w:val="00C955DF"/>
    <w:rsid w:val="00C96B8B"/>
    <w:rsid w:val="00C976BD"/>
    <w:rsid w:val="00CA0A68"/>
    <w:rsid w:val="00CB09A5"/>
    <w:rsid w:val="00CB0CDC"/>
    <w:rsid w:val="00CB386A"/>
    <w:rsid w:val="00CB4440"/>
    <w:rsid w:val="00CB70E5"/>
    <w:rsid w:val="00CC30E8"/>
    <w:rsid w:val="00CC4869"/>
    <w:rsid w:val="00CC55FD"/>
    <w:rsid w:val="00CC643A"/>
    <w:rsid w:val="00CC6A32"/>
    <w:rsid w:val="00CC6FE6"/>
    <w:rsid w:val="00CC71AB"/>
    <w:rsid w:val="00CD1172"/>
    <w:rsid w:val="00CD1B45"/>
    <w:rsid w:val="00CD6E2D"/>
    <w:rsid w:val="00CE1F29"/>
    <w:rsid w:val="00CE427E"/>
    <w:rsid w:val="00CF40B9"/>
    <w:rsid w:val="00CF4A3F"/>
    <w:rsid w:val="00CF5AB7"/>
    <w:rsid w:val="00CF6841"/>
    <w:rsid w:val="00CF6F18"/>
    <w:rsid w:val="00D00515"/>
    <w:rsid w:val="00D04260"/>
    <w:rsid w:val="00D1062F"/>
    <w:rsid w:val="00D12C32"/>
    <w:rsid w:val="00D27A2B"/>
    <w:rsid w:val="00D32FEE"/>
    <w:rsid w:val="00D3524A"/>
    <w:rsid w:val="00D35BDE"/>
    <w:rsid w:val="00D36FC8"/>
    <w:rsid w:val="00D37D7F"/>
    <w:rsid w:val="00D450A1"/>
    <w:rsid w:val="00D4520F"/>
    <w:rsid w:val="00D469E5"/>
    <w:rsid w:val="00D50943"/>
    <w:rsid w:val="00D554F8"/>
    <w:rsid w:val="00D55955"/>
    <w:rsid w:val="00D56F98"/>
    <w:rsid w:val="00D573D6"/>
    <w:rsid w:val="00D6037C"/>
    <w:rsid w:val="00D60457"/>
    <w:rsid w:val="00D67C66"/>
    <w:rsid w:val="00D76C9C"/>
    <w:rsid w:val="00D8145A"/>
    <w:rsid w:val="00D8192F"/>
    <w:rsid w:val="00D84C99"/>
    <w:rsid w:val="00D91261"/>
    <w:rsid w:val="00D912E7"/>
    <w:rsid w:val="00D9135D"/>
    <w:rsid w:val="00D91BB6"/>
    <w:rsid w:val="00D939C8"/>
    <w:rsid w:val="00D951FF"/>
    <w:rsid w:val="00DA1E1D"/>
    <w:rsid w:val="00DA2887"/>
    <w:rsid w:val="00DA30D0"/>
    <w:rsid w:val="00DB153D"/>
    <w:rsid w:val="00DB69CD"/>
    <w:rsid w:val="00DC0514"/>
    <w:rsid w:val="00DC0CB8"/>
    <w:rsid w:val="00DC0D2F"/>
    <w:rsid w:val="00DC1E13"/>
    <w:rsid w:val="00DC21D3"/>
    <w:rsid w:val="00DC46C7"/>
    <w:rsid w:val="00DC55E6"/>
    <w:rsid w:val="00DD3503"/>
    <w:rsid w:val="00DD3A66"/>
    <w:rsid w:val="00DD4589"/>
    <w:rsid w:val="00DD5A89"/>
    <w:rsid w:val="00DE61D1"/>
    <w:rsid w:val="00DE7292"/>
    <w:rsid w:val="00DE7B77"/>
    <w:rsid w:val="00DF2DBA"/>
    <w:rsid w:val="00DF39B3"/>
    <w:rsid w:val="00DF595D"/>
    <w:rsid w:val="00DF6127"/>
    <w:rsid w:val="00E03BDB"/>
    <w:rsid w:val="00E11145"/>
    <w:rsid w:val="00E111B7"/>
    <w:rsid w:val="00E1556C"/>
    <w:rsid w:val="00E1660F"/>
    <w:rsid w:val="00E25787"/>
    <w:rsid w:val="00E263E6"/>
    <w:rsid w:val="00E27D27"/>
    <w:rsid w:val="00E30E82"/>
    <w:rsid w:val="00E328CD"/>
    <w:rsid w:val="00E32D50"/>
    <w:rsid w:val="00E3389D"/>
    <w:rsid w:val="00E343E4"/>
    <w:rsid w:val="00E36477"/>
    <w:rsid w:val="00E404A8"/>
    <w:rsid w:val="00E411A7"/>
    <w:rsid w:val="00E41A47"/>
    <w:rsid w:val="00E41A80"/>
    <w:rsid w:val="00E4629D"/>
    <w:rsid w:val="00E466F2"/>
    <w:rsid w:val="00E5145D"/>
    <w:rsid w:val="00E51574"/>
    <w:rsid w:val="00E54997"/>
    <w:rsid w:val="00E63177"/>
    <w:rsid w:val="00E6340F"/>
    <w:rsid w:val="00E6464E"/>
    <w:rsid w:val="00E66A38"/>
    <w:rsid w:val="00E70BAA"/>
    <w:rsid w:val="00E7135B"/>
    <w:rsid w:val="00E71916"/>
    <w:rsid w:val="00E73129"/>
    <w:rsid w:val="00E76DD9"/>
    <w:rsid w:val="00E80894"/>
    <w:rsid w:val="00E80B5B"/>
    <w:rsid w:val="00E81156"/>
    <w:rsid w:val="00E839D9"/>
    <w:rsid w:val="00E86A9A"/>
    <w:rsid w:val="00E8713E"/>
    <w:rsid w:val="00E87C67"/>
    <w:rsid w:val="00E90F53"/>
    <w:rsid w:val="00E90FF7"/>
    <w:rsid w:val="00E93A7C"/>
    <w:rsid w:val="00EA70EF"/>
    <w:rsid w:val="00EA7DD5"/>
    <w:rsid w:val="00EB1883"/>
    <w:rsid w:val="00EB21D4"/>
    <w:rsid w:val="00EB41AD"/>
    <w:rsid w:val="00EB6B9E"/>
    <w:rsid w:val="00EC02B2"/>
    <w:rsid w:val="00EC2989"/>
    <w:rsid w:val="00EC7E15"/>
    <w:rsid w:val="00ED45B3"/>
    <w:rsid w:val="00ED649A"/>
    <w:rsid w:val="00ED7FA2"/>
    <w:rsid w:val="00EE2868"/>
    <w:rsid w:val="00EE2B06"/>
    <w:rsid w:val="00EE366F"/>
    <w:rsid w:val="00EE760F"/>
    <w:rsid w:val="00EF29B7"/>
    <w:rsid w:val="00EF4094"/>
    <w:rsid w:val="00F0265D"/>
    <w:rsid w:val="00F04DBF"/>
    <w:rsid w:val="00F10F37"/>
    <w:rsid w:val="00F173A1"/>
    <w:rsid w:val="00F21C9B"/>
    <w:rsid w:val="00F23043"/>
    <w:rsid w:val="00F232C4"/>
    <w:rsid w:val="00F2375E"/>
    <w:rsid w:val="00F24AAF"/>
    <w:rsid w:val="00F25548"/>
    <w:rsid w:val="00F32D41"/>
    <w:rsid w:val="00F3737A"/>
    <w:rsid w:val="00F45A3B"/>
    <w:rsid w:val="00F47AED"/>
    <w:rsid w:val="00F520F7"/>
    <w:rsid w:val="00F52D8C"/>
    <w:rsid w:val="00F539AC"/>
    <w:rsid w:val="00F62E15"/>
    <w:rsid w:val="00F63F30"/>
    <w:rsid w:val="00F674A9"/>
    <w:rsid w:val="00F71D12"/>
    <w:rsid w:val="00F739B6"/>
    <w:rsid w:val="00F73DD5"/>
    <w:rsid w:val="00F75063"/>
    <w:rsid w:val="00F76DD4"/>
    <w:rsid w:val="00F91825"/>
    <w:rsid w:val="00F9518F"/>
    <w:rsid w:val="00FA1406"/>
    <w:rsid w:val="00FA2174"/>
    <w:rsid w:val="00FA2619"/>
    <w:rsid w:val="00FA2BA3"/>
    <w:rsid w:val="00FA40E6"/>
    <w:rsid w:val="00FA7B80"/>
    <w:rsid w:val="00FB2B43"/>
    <w:rsid w:val="00FB355D"/>
    <w:rsid w:val="00FB3CCF"/>
    <w:rsid w:val="00FC4A56"/>
    <w:rsid w:val="00FC6688"/>
    <w:rsid w:val="00FC70CA"/>
    <w:rsid w:val="00FC736B"/>
    <w:rsid w:val="00FD740A"/>
    <w:rsid w:val="00FE19AA"/>
    <w:rsid w:val="00FE327D"/>
    <w:rsid w:val="00FE3900"/>
    <w:rsid w:val="00FE58F7"/>
    <w:rsid w:val="00FE6DDE"/>
    <w:rsid w:val="00FE6EC3"/>
    <w:rsid w:val="00FF392F"/>
    <w:rsid w:val="00FF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2B"/>
    <w:pPr>
      <w:spacing w:after="200" w:line="276" w:lineRule="auto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A2B"/>
    <w:pPr>
      <w:keepNext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A2B"/>
    <w:pPr>
      <w:keepNext/>
      <w:numPr>
        <w:numId w:val="2"/>
      </w:numPr>
      <w:outlineLvl w:val="1"/>
    </w:pPr>
    <w:rPr>
      <w:rFonts w:eastAsia="Arial"/>
      <w:b/>
      <w:bCs/>
      <w:i/>
      <w:iC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29D"/>
    <w:pPr>
      <w:keepNext/>
      <w:outlineLvl w:val="2"/>
    </w:pPr>
    <w:rPr>
      <w:rFonts w:eastAsia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F520F7"/>
    <w:pPr>
      <w:keepNext/>
      <w:overflowPunct w:val="0"/>
      <w:autoSpaceDE w:val="0"/>
      <w:autoSpaceDN w:val="0"/>
      <w:adjustRightInd w:val="0"/>
      <w:ind w:left="360"/>
      <w:textAlignment w:val="baseline"/>
      <w:outlineLvl w:val="3"/>
    </w:pPr>
    <w:rPr>
      <w:rFonts w:eastAsia="Times New Roman"/>
      <w:noProof/>
      <w:sz w:val="22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F520F7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eastAsia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F520F7"/>
    <w:rPr>
      <w:rFonts w:eastAsia="Times New Roman" w:cs="Arial"/>
      <w:noProof/>
      <w:sz w:val="22"/>
      <w:szCs w:val="20"/>
      <w:u w:val="single"/>
    </w:rPr>
  </w:style>
  <w:style w:type="character" w:customStyle="1" w:styleId="Heading7Char">
    <w:name w:val="Heading 7 Char"/>
    <w:link w:val="Heading7"/>
    <w:rsid w:val="00F520F7"/>
    <w:rPr>
      <w:rFonts w:eastAsia="Times New Roman" w:cs="Times New Roman"/>
      <w:b/>
      <w:sz w:val="22"/>
      <w:szCs w:val="20"/>
    </w:rPr>
  </w:style>
  <w:style w:type="character" w:styleId="Hyperlink">
    <w:name w:val="Hyperlink"/>
    <w:uiPriority w:val="99"/>
    <w:rsid w:val="00F520F7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520F7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semiHidden/>
    <w:rsid w:val="00F520F7"/>
    <w:rPr>
      <w:rFonts w:ascii="Times New Roman" w:eastAsia="Times New Roman" w:hAnsi="Times New Roman" w:cs="Times New Roman"/>
      <w:sz w:val="20"/>
      <w:szCs w:val="20"/>
    </w:rPr>
  </w:style>
  <w:style w:type="paragraph" w:customStyle="1" w:styleId="wfxFaxNum">
    <w:name w:val="wfxFaxNum"/>
    <w:basedOn w:val="Normal"/>
    <w:rsid w:val="00F520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xl60">
    <w:name w:val="xl60"/>
    <w:basedOn w:val="Normal"/>
    <w:rsid w:val="00F520F7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b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F52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0F7"/>
  </w:style>
  <w:style w:type="table" w:styleId="TableGrid">
    <w:name w:val="Table Grid"/>
    <w:basedOn w:val="TableNormal"/>
    <w:uiPriority w:val="59"/>
    <w:rsid w:val="0000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19302B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link w:val="BodyText2"/>
    <w:semiHidden/>
    <w:rsid w:val="0019302B"/>
    <w:rPr>
      <w:rFonts w:ascii="Times New Roman" w:eastAsia="Times New Roman" w:hAnsi="Times New Roman"/>
      <w:sz w:val="24"/>
      <w:lang w:eastAsia="en-US"/>
    </w:rPr>
  </w:style>
  <w:style w:type="paragraph" w:styleId="EndnoteText">
    <w:name w:val="endnote text"/>
    <w:basedOn w:val="Normal"/>
    <w:link w:val="EndnoteTextChar"/>
    <w:semiHidden/>
    <w:rsid w:val="0019302B"/>
    <w:pPr>
      <w:widowControl w:val="0"/>
    </w:pPr>
    <w:rPr>
      <w:rFonts w:ascii="Courier New" w:eastAsia="Times New Roman" w:hAnsi="Courier New"/>
      <w:szCs w:val="20"/>
    </w:rPr>
  </w:style>
  <w:style w:type="character" w:customStyle="1" w:styleId="EndnoteTextChar">
    <w:name w:val="Endnote Text Char"/>
    <w:link w:val="EndnoteText"/>
    <w:semiHidden/>
    <w:rsid w:val="0019302B"/>
    <w:rPr>
      <w:rFonts w:ascii="Courier New" w:eastAsia="Times New Roman" w:hAnsi="Courier New"/>
      <w:sz w:val="24"/>
      <w:lang w:val="en-US" w:eastAsia="en-US"/>
    </w:rPr>
  </w:style>
  <w:style w:type="character" w:styleId="Emphasis">
    <w:name w:val="Emphasis"/>
    <w:uiPriority w:val="20"/>
    <w:qFormat/>
    <w:rsid w:val="0019302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3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63A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E70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B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70BA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B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0BA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04A0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229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B2299"/>
    <w:rPr>
      <w:lang w:val="en-US" w:eastAsia="en-US"/>
    </w:rPr>
  </w:style>
  <w:style w:type="character" w:styleId="FootnoteReference">
    <w:name w:val="footnote reference"/>
    <w:semiHidden/>
    <w:rsid w:val="007B2299"/>
    <w:rPr>
      <w:vertAlign w:val="superscript"/>
    </w:rPr>
  </w:style>
  <w:style w:type="paragraph" w:styleId="NoSpacing">
    <w:name w:val="No Spacing"/>
    <w:uiPriority w:val="1"/>
    <w:qFormat/>
    <w:rsid w:val="00B83475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A2B"/>
    <w:rPr>
      <w:rFonts w:eastAsia="Times New Roman"/>
      <w:b/>
      <w:bCs/>
      <w:kern w:val="32"/>
      <w:sz w:val="32"/>
      <w:szCs w:val="3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9C5A2C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4629D"/>
    <w:rPr>
      <w:rFonts w:eastAsia="Arial"/>
      <w:b/>
      <w:bCs/>
      <w:sz w:val="28"/>
      <w:szCs w:val="26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C6A32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C6A32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uiPriority w:val="9"/>
    <w:rsid w:val="00D27A2B"/>
    <w:rPr>
      <w:rFonts w:eastAsia="Arial"/>
      <w:b/>
      <w:bCs/>
      <w:i/>
      <w:iCs/>
      <w:sz w:val="30"/>
      <w:szCs w:val="30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90D81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90D81"/>
  </w:style>
  <w:style w:type="paragraph" w:styleId="TOC2">
    <w:name w:val="toc 2"/>
    <w:basedOn w:val="Normal"/>
    <w:next w:val="Normal"/>
    <w:autoRedefine/>
    <w:uiPriority w:val="39"/>
    <w:unhideWhenUsed/>
    <w:qFormat/>
    <w:rsid w:val="00890D81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90D81"/>
    <w:pPr>
      <w:ind w:left="480"/>
    </w:pPr>
  </w:style>
  <w:style w:type="paragraph" w:styleId="Caption">
    <w:name w:val="caption"/>
    <w:basedOn w:val="Normal"/>
    <w:next w:val="Normal"/>
    <w:uiPriority w:val="35"/>
    <w:unhideWhenUsed/>
    <w:qFormat/>
    <w:rsid w:val="00012B5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lessnessccbtraining.ca/RF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therine.latham@ottawa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DAC73-56B4-49E2-A662-EFF7B964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Ottawa</Company>
  <LinksUpToDate>false</LinksUpToDate>
  <CharactersWithSpaces>5198</CharactersWithSpaces>
  <SharedDoc>false</SharedDoc>
  <HLinks>
    <vt:vector size="114" baseType="variant">
      <vt:variant>
        <vt:i4>3276887</vt:i4>
      </vt:variant>
      <vt:variant>
        <vt:i4>153</vt:i4>
      </vt:variant>
      <vt:variant>
        <vt:i4>0</vt:i4>
      </vt:variant>
      <vt:variant>
        <vt:i4>5</vt:i4>
      </vt:variant>
      <vt:variant>
        <vt:lpwstr>mailto:catherine.latham@ottawa.ca</vt:lpwstr>
      </vt:variant>
      <vt:variant>
        <vt:lpwstr/>
      </vt:variant>
      <vt:variant>
        <vt:i4>2031664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_Toc402858382</vt:lpwstr>
      </vt:variant>
      <vt:variant>
        <vt:i4>2031664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_Toc402858381</vt:lpwstr>
      </vt:variant>
      <vt:variant>
        <vt:i4>1114160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_Toc402858369</vt:lpwstr>
      </vt:variant>
      <vt:variant>
        <vt:i4>1114160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_Toc402858368</vt:lpwstr>
      </vt:variant>
      <vt:variant>
        <vt:i4>1114160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_Toc402858367</vt:lpwstr>
      </vt:variant>
      <vt:variant>
        <vt:i4>1114160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_Toc402858366</vt:lpwstr>
      </vt:variant>
      <vt:variant>
        <vt:i4>1114160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_Toc402858365</vt:lpwstr>
      </vt:variant>
      <vt:variant>
        <vt:i4>1114160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_Toc402858364</vt:lpwstr>
      </vt:variant>
      <vt:variant>
        <vt:i4>1114160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_Toc402858363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_Toc402858362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_Toc402858361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_Toc402858349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_Toc402858348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_Toc402858347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_Toc402858346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_Toc402858345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_Toc402858344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_Toc402858343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sorensenje</dc:creator>
  <cp:lastModifiedBy>sorensenje</cp:lastModifiedBy>
  <cp:revision>8</cp:revision>
  <cp:lastPrinted>2014-12-03T14:34:00Z</cp:lastPrinted>
  <dcterms:created xsi:type="dcterms:W3CDTF">2015-02-04T16:03:00Z</dcterms:created>
  <dcterms:modified xsi:type="dcterms:W3CDTF">2015-02-06T18:52:00Z</dcterms:modified>
</cp:coreProperties>
</file>