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81" w:rsidRPr="0070373E" w:rsidRDefault="00393B81" w:rsidP="00393B8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0373E">
        <w:rPr>
          <w:b/>
          <w:sz w:val="36"/>
          <w:szCs w:val="36"/>
        </w:rPr>
        <w:t>In this federal election, Poverty and Housing Matter!</w:t>
      </w:r>
    </w:p>
    <w:tbl>
      <w:tblPr>
        <w:tblpPr w:leftFromText="180" w:rightFromText="180" w:vertAnchor="page" w:horzAnchor="margin" w:tblpXSpec="center" w:tblpY="3548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2977"/>
        <w:gridCol w:w="2978"/>
        <w:gridCol w:w="2977"/>
      </w:tblGrid>
      <w:tr w:rsidR="00393B81" w:rsidRPr="00E959C3" w:rsidTr="00393B81">
        <w:trPr>
          <w:trHeight w:val="535"/>
          <w:tblHeader/>
        </w:trPr>
        <w:tc>
          <w:tcPr>
            <w:tcW w:w="2410" w:type="dxa"/>
            <w:shd w:val="pct12" w:color="auto" w:fill="auto"/>
          </w:tcPr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0373E">
              <w:rPr>
                <w:rFonts w:ascii="Arial" w:hAnsi="Arial" w:cs="Arial"/>
                <w:b/>
                <w:sz w:val="56"/>
                <w:szCs w:val="56"/>
              </w:rPr>
              <w:t>Ottawa Vanier</w:t>
            </w:r>
          </w:p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0373E">
              <w:rPr>
                <w:rFonts w:ascii="Arial" w:hAnsi="Arial" w:cs="Arial"/>
                <w:b/>
                <w:sz w:val="56"/>
                <w:szCs w:val="56"/>
              </w:rPr>
              <w:t>Riding</w:t>
            </w:r>
          </w:p>
        </w:tc>
        <w:tc>
          <w:tcPr>
            <w:tcW w:w="2976" w:type="dxa"/>
            <w:shd w:val="pct12" w:color="auto" w:fill="auto"/>
          </w:tcPr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b/>
              </w:rPr>
              <w:t>Conservative Party</w:t>
            </w:r>
          </w:p>
          <w:p w:rsidR="00393B81" w:rsidRPr="0070373E" w:rsidRDefault="00674055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393B81" w:rsidRPr="0070373E">
                <w:rPr>
                  <w:rStyle w:val="Hyperlink"/>
                  <w:rFonts w:ascii="Arial" w:hAnsi="Arial" w:cs="Arial"/>
                  <w:b/>
                </w:rPr>
                <w:t>www.conservative.ca</w:t>
              </w:r>
            </w:hyperlink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</w:rPr>
            </w:pPr>
            <w:r w:rsidRPr="0070373E">
              <w:rPr>
                <w:rFonts w:ascii="Arial" w:hAnsi="Arial" w:cs="Arial"/>
              </w:rPr>
              <w:t>Leader: Stephen Harper</w:t>
            </w:r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b/>
              </w:rPr>
              <w:t>Candidate:</w:t>
            </w:r>
            <w:r w:rsidRPr="0070373E">
              <w:rPr>
                <w:rFonts w:ascii="Arial" w:hAnsi="Arial" w:cs="Arial"/>
              </w:rPr>
              <w:t xml:space="preserve"> </w:t>
            </w:r>
            <w:r w:rsidRPr="0070373E">
              <w:rPr>
                <w:rFonts w:ascii="Arial" w:hAnsi="Arial" w:cs="Arial"/>
                <w:bCs/>
              </w:rPr>
              <w:t>David Piccini</w:t>
            </w:r>
          </w:p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noProof/>
                <w:color w:val="2B7BB9"/>
              </w:rPr>
              <w:drawing>
                <wp:inline distT="0" distB="0" distL="0" distR="0">
                  <wp:extent cx="1025912" cy="1025912"/>
                  <wp:effectExtent l="0" t="0" r="0" b="0"/>
                  <wp:docPr id="39" name="Picture 1" descr="David Piccini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vid Piccini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34" cy="1026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pct12" w:color="auto" w:fill="auto"/>
          </w:tcPr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b/>
              </w:rPr>
              <w:t xml:space="preserve">Green Party </w:t>
            </w:r>
          </w:p>
          <w:p w:rsidR="00393B81" w:rsidRPr="0070373E" w:rsidRDefault="00674055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hyperlink r:id="rId11" w:history="1">
              <w:r w:rsidR="00393B81" w:rsidRPr="0070373E">
                <w:rPr>
                  <w:rStyle w:val="Hyperlink"/>
                  <w:rFonts w:ascii="Arial" w:hAnsi="Arial" w:cs="Arial"/>
                  <w:b/>
                </w:rPr>
                <w:t>www.greenparty.ca</w:t>
              </w:r>
            </w:hyperlink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</w:rPr>
              <w:t>Leader: Elizabeth May</w:t>
            </w:r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b/>
              </w:rPr>
              <w:t>Candidate:</w:t>
            </w:r>
            <w:r w:rsidRPr="0070373E">
              <w:rPr>
                <w:rFonts w:ascii="Arial" w:hAnsi="Arial" w:cs="Arial"/>
              </w:rPr>
              <w:t xml:space="preserve"> </w:t>
            </w:r>
            <w:r w:rsidRPr="0070373E">
              <w:rPr>
                <w:rFonts w:ascii="Arial" w:hAnsi="Arial" w:cs="Arial"/>
                <w:bCs/>
              </w:rPr>
              <w:t>Nira Dookeran</w:t>
            </w:r>
          </w:p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noProof/>
                <w:color w:val="3B5998"/>
              </w:rPr>
              <w:drawing>
                <wp:inline distT="0" distB="0" distL="0" distR="0">
                  <wp:extent cx="1014761" cy="1014761"/>
                  <wp:effectExtent l="0" t="0" r="0" b="0"/>
                  <wp:docPr id="40" name="Picture 4" descr="Nira Dookera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ra Dookera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23" cy="102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shd w:val="pct12" w:color="auto" w:fill="auto"/>
          </w:tcPr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b/>
              </w:rPr>
              <w:t xml:space="preserve">Liberal Party </w:t>
            </w:r>
          </w:p>
          <w:p w:rsidR="00393B81" w:rsidRPr="0070373E" w:rsidRDefault="00674055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hyperlink r:id="rId14" w:history="1">
              <w:r w:rsidR="00393B81" w:rsidRPr="0070373E">
                <w:rPr>
                  <w:rStyle w:val="Hyperlink"/>
                  <w:rFonts w:ascii="Arial" w:hAnsi="Arial" w:cs="Arial"/>
                  <w:b/>
                </w:rPr>
                <w:t>www.liberal.ca</w:t>
              </w:r>
            </w:hyperlink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</w:rPr>
              <w:t>Leader: Justin Trudeau</w:t>
            </w:r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0373E">
              <w:rPr>
                <w:rFonts w:ascii="Arial" w:hAnsi="Arial" w:cs="Arial"/>
                <w:b/>
              </w:rPr>
              <w:t>Candidate:</w:t>
            </w:r>
            <w:r w:rsidRPr="0070373E">
              <w:rPr>
                <w:rFonts w:ascii="Arial" w:hAnsi="Arial" w:cs="Arial"/>
              </w:rPr>
              <w:t xml:space="preserve"> </w:t>
            </w:r>
            <w:r w:rsidRPr="0070373E">
              <w:rPr>
                <w:rFonts w:ascii="Arial" w:hAnsi="Arial" w:cs="Arial"/>
                <w:bCs/>
              </w:rPr>
              <w:t>Mauril Bélanger</w:t>
            </w:r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</w:rPr>
            </w:pPr>
          </w:p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noProof/>
                <w:color w:val="2B7BB9"/>
              </w:rPr>
              <w:drawing>
                <wp:inline distT="0" distB="0" distL="0" distR="0">
                  <wp:extent cx="1003610" cy="1003610"/>
                  <wp:effectExtent l="0" t="0" r="0" b="0"/>
                  <wp:docPr id="41" name="Picture 7" descr="Mauril Bélanger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uril Bélanger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37" cy="1003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pct12" w:color="auto" w:fill="auto"/>
          </w:tcPr>
          <w:p w:rsidR="00393B81" w:rsidRPr="0070373E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  <w:b/>
              </w:rPr>
              <w:t>New Democratic Party (NDP)</w:t>
            </w:r>
          </w:p>
          <w:p w:rsidR="00393B81" w:rsidRPr="0070373E" w:rsidRDefault="00674055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A"/>
              </w:rPr>
            </w:pPr>
            <w:hyperlink r:id="rId17" w:history="1">
              <w:r w:rsidR="00393B81" w:rsidRPr="0070373E">
                <w:rPr>
                  <w:rStyle w:val="Hyperlink"/>
                  <w:rFonts w:ascii="Arial" w:hAnsi="Arial" w:cs="Arial"/>
                  <w:b/>
                  <w:lang w:val="fr-CA"/>
                </w:rPr>
                <w:t>www.ndp.ca</w:t>
              </w:r>
            </w:hyperlink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0373E">
              <w:rPr>
                <w:rFonts w:ascii="Arial" w:hAnsi="Arial" w:cs="Arial"/>
              </w:rPr>
              <w:t>Leader: Tom Mulcair</w:t>
            </w:r>
          </w:p>
          <w:p w:rsidR="00393B81" w:rsidRPr="0070373E" w:rsidRDefault="00393B81" w:rsidP="00393B81">
            <w:pPr>
              <w:spacing w:after="0" w:line="240" w:lineRule="auto"/>
              <w:rPr>
                <w:rFonts w:ascii="Arial" w:hAnsi="Arial" w:cs="Arial"/>
                <w:b/>
                <w:lang w:val="fr-CA"/>
              </w:rPr>
            </w:pPr>
            <w:r w:rsidRPr="0070373E">
              <w:rPr>
                <w:rFonts w:ascii="Arial" w:hAnsi="Arial" w:cs="Arial"/>
                <w:b/>
                <w:lang w:val="fr-CA"/>
              </w:rPr>
              <w:t>Candidate:</w:t>
            </w:r>
            <w:r w:rsidRPr="0070373E">
              <w:rPr>
                <w:rFonts w:ascii="Arial" w:hAnsi="Arial" w:cs="Arial"/>
                <w:lang w:val="fr-CA"/>
              </w:rPr>
              <w:t xml:space="preserve"> </w:t>
            </w:r>
            <w:r w:rsidRPr="0070373E">
              <w:rPr>
                <w:rFonts w:ascii="Arial" w:hAnsi="Arial" w:cs="Arial"/>
                <w:bCs/>
                <w:lang w:val="fr-CA"/>
              </w:rPr>
              <w:t>Emilie Taman</w:t>
            </w:r>
          </w:p>
          <w:p w:rsidR="00393B81" w:rsidRPr="00D631C0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70373E">
              <w:rPr>
                <w:rFonts w:ascii="Arial" w:hAnsi="Arial" w:cs="Arial"/>
                <w:noProof/>
                <w:color w:val="2B7BB9"/>
              </w:rPr>
              <w:drawing>
                <wp:inline distT="0" distB="0" distL="0" distR="0">
                  <wp:extent cx="1025913" cy="1025913"/>
                  <wp:effectExtent l="0" t="0" r="0" b="0"/>
                  <wp:docPr id="42" name="Picture 10" descr="Emilie Taman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milie Taman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93" cy="1028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B81" w:rsidRPr="00614683" w:rsidTr="00393B81">
        <w:tc>
          <w:tcPr>
            <w:tcW w:w="2410" w:type="dxa"/>
          </w:tcPr>
          <w:p w:rsidR="00393B81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7830">
              <w:rPr>
                <w:rFonts w:ascii="Arial" w:hAnsi="Arial" w:cs="Arial"/>
                <w:b/>
              </w:rPr>
              <w:t xml:space="preserve">Where do Parties stand on </w:t>
            </w:r>
          </w:p>
          <w:p w:rsidR="00393B81" w:rsidRPr="00C47830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830">
              <w:rPr>
                <w:rFonts w:ascii="Arial" w:hAnsi="Arial" w:cs="Arial"/>
                <w:b/>
                <w:sz w:val="24"/>
                <w:szCs w:val="24"/>
              </w:rPr>
              <w:t>Affordable Housing?</w:t>
            </w:r>
          </w:p>
          <w:p w:rsidR="00393B81" w:rsidRPr="00C47830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93B81" w:rsidRPr="00C47830" w:rsidRDefault="00393B81" w:rsidP="00393B81">
            <w:pPr>
              <w:spacing w:after="0" w:line="240" w:lineRule="auto"/>
              <w:rPr>
                <w:rFonts w:ascii="Arial" w:hAnsi="Arial" w:cs="Arial"/>
              </w:rPr>
            </w:pPr>
            <w:r w:rsidRPr="00C47830">
              <w:rPr>
                <w:rFonts w:ascii="Arial" w:hAnsi="Arial" w:cs="Arial"/>
                <w:noProof/>
              </w:rPr>
              <w:drawing>
                <wp:inline distT="0" distB="0" distL="0" distR="0">
                  <wp:extent cx="1349297" cy="802401"/>
                  <wp:effectExtent l="0" t="0" r="3810" b="0"/>
                  <wp:docPr id="43" name="Picture 2" descr="row-hous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w-hous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43" cy="807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93B81" w:rsidRDefault="00393B81" w:rsidP="00393B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713B1">
              <w:rPr>
                <w:rFonts w:ascii="Arial" w:hAnsi="Arial" w:cs="Arial"/>
                <w:b/>
                <w:i/>
              </w:rPr>
              <w:t>Increase the allowable tax free withdrawals</w:t>
            </w:r>
            <w:r w:rsidRPr="00F713B1">
              <w:rPr>
                <w:rFonts w:ascii="Arial" w:hAnsi="Arial" w:cs="Arial"/>
              </w:rPr>
              <w:t xml:space="preserve"> from RRSP accounts by $10,000  (Home Buyers’ Plan)</w:t>
            </w:r>
          </w:p>
          <w:p w:rsidR="00393B81" w:rsidRPr="00C47830" w:rsidRDefault="00393B81" w:rsidP="00393B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713B1">
              <w:rPr>
                <w:rFonts w:ascii="Arial" w:hAnsi="Arial" w:cs="Arial"/>
                <w:b/>
                <w:i/>
              </w:rPr>
              <w:t>Take concrete action in coordination with provinces</w:t>
            </w:r>
            <w:r w:rsidRPr="00F713B1">
              <w:rPr>
                <w:rFonts w:ascii="Arial" w:hAnsi="Arial" w:cs="Arial"/>
              </w:rPr>
              <w:t xml:space="preserve"> to curb foreign speculation in Canada’s residential real estate market</w:t>
            </w:r>
          </w:p>
        </w:tc>
        <w:tc>
          <w:tcPr>
            <w:tcW w:w="2977" w:type="dxa"/>
          </w:tcPr>
          <w:p w:rsidR="00393B81" w:rsidRPr="00C47830" w:rsidRDefault="00393B81" w:rsidP="00393B81">
            <w:pPr>
              <w:pStyle w:val="ListParagraph"/>
              <w:ind w:left="0"/>
              <w:rPr>
                <w:rStyle w:val="inner"/>
                <w:rFonts w:ascii="Arial" w:hAnsi="Arial" w:cs="Arial"/>
              </w:rPr>
            </w:pPr>
            <w:r w:rsidRPr="00C47830">
              <w:rPr>
                <w:rStyle w:val="inner"/>
                <w:rFonts w:ascii="Arial" w:hAnsi="Arial" w:cs="Arial"/>
              </w:rPr>
              <w:t>*</w:t>
            </w:r>
            <w:r w:rsidRPr="00C47830">
              <w:rPr>
                <w:rStyle w:val="inner"/>
                <w:rFonts w:ascii="Arial" w:hAnsi="Arial" w:cs="Arial"/>
                <w:b/>
              </w:rPr>
              <w:t xml:space="preserve">Create </w:t>
            </w:r>
            <w:r w:rsidRPr="00C47830">
              <w:rPr>
                <w:rStyle w:val="inner"/>
                <w:rFonts w:ascii="Arial" w:hAnsi="Arial" w:cs="Arial"/>
                <w:b/>
                <w:i/>
              </w:rPr>
              <w:t>a</w:t>
            </w:r>
            <w:r w:rsidRPr="00C47830">
              <w:rPr>
                <w:rStyle w:val="inner"/>
                <w:rFonts w:ascii="Arial" w:hAnsi="Arial" w:cs="Arial"/>
                <w:i/>
              </w:rPr>
              <w:t xml:space="preserve"> </w:t>
            </w:r>
            <w:r w:rsidRPr="00C47830">
              <w:rPr>
                <w:rStyle w:val="inner"/>
                <w:rFonts w:ascii="Arial" w:hAnsi="Arial" w:cs="Arial"/>
                <w:b/>
                <w:i/>
              </w:rPr>
              <w:t>National Housing Strategy</w:t>
            </w:r>
            <w:r w:rsidRPr="00C47830">
              <w:rPr>
                <w:rStyle w:val="inner"/>
                <w:rFonts w:ascii="Arial" w:hAnsi="Arial" w:cs="Arial"/>
                <w:i/>
              </w:rPr>
              <w:t xml:space="preserve"> </w:t>
            </w:r>
            <w:r w:rsidRPr="00C47830">
              <w:rPr>
                <w:rStyle w:val="inner"/>
                <w:rFonts w:ascii="Arial" w:hAnsi="Arial" w:cs="Arial"/>
              </w:rPr>
              <w:t>that would provide permanent housing and supports. </w:t>
            </w:r>
          </w:p>
          <w:p w:rsidR="00393B81" w:rsidRPr="00C47830" w:rsidRDefault="00393B81" w:rsidP="00393B81">
            <w:pPr>
              <w:pStyle w:val="ListParagraph"/>
              <w:ind w:left="0"/>
              <w:rPr>
                <w:rStyle w:val="inner"/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ind w:left="0"/>
              <w:rPr>
                <w:rFonts w:ascii="Arial" w:hAnsi="Arial" w:cs="Arial"/>
              </w:rPr>
            </w:pPr>
            <w:r w:rsidRPr="00C47830">
              <w:rPr>
                <w:rStyle w:val="inner"/>
                <w:rFonts w:ascii="Arial" w:hAnsi="Arial" w:cs="Arial"/>
              </w:rPr>
              <w:t>*</w:t>
            </w:r>
            <w:r w:rsidRPr="00C47830">
              <w:rPr>
                <w:rStyle w:val="inner"/>
                <w:rFonts w:ascii="Arial" w:hAnsi="Arial" w:cs="Arial"/>
                <w:b/>
              </w:rPr>
              <w:t>Make</w:t>
            </w:r>
            <w:r w:rsidRPr="00C47830">
              <w:rPr>
                <w:rStyle w:val="inner"/>
                <w:rFonts w:ascii="Arial" w:hAnsi="Arial" w:cs="Arial"/>
              </w:rPr>
              <w:t xml:space="preserve"> </w:t>
            </w:r>
            <w:r w:rsidRPr="00C47830">
              <w:rPr>
                <w:rStyle w:val="inner"/>
                <w:rFonts w:ascii="Arial" w:hAnsi="Arial" w:cs="Arial"/>
                <w:b/>
              </w:rPr>
              <w:t>private developers include a percentage of affordable housing</w:t>
            </w:r>
            <w:r w:rsidRPr="00C47830">
              <w:rPr>
                <w:rStyle w:val="inner"/>
                <w:rFonts w:ascii="Arial" w:hAnsi="Arial" w:cs="Arial"/>
              </w:rPr>
              <w:t xml:space="preserve"> in their housing projects. </w:t>
            </w:r>
          </w:p>
        </w:tc>
        <w:tc>
          <w:tcPr>
            <w:tcW w:w="2978" w:type="dxa"/>
          </w:tcPr>
          <w:p w:rsidR="00393B81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47830">
              <w:rPr>
                <w:rFonts w:ascii="Arial" w:hAnsi="Arial" w:cs="Arial"/>
              </w:rPr>
              <w:t>*</w:t>
            </w:r>
            <w:r w:rsidRPr="00C47830">
              <w:rPr>
                <w:rFonts w:ascii="Arial" w:hAnsi="Arial" w:cs="Arial"/>
                <w:b/>
              </w:rPr>
              <w:t>Help build</w:t>
            </w:r>
            <w:r w:rsidRPr="00C47830">
              <w:rPr>
                <w:rFonts w:ascii="Arial" w:hAnsi="Arial" w:cs="Arial"/>
              </w:rPr>
              <w:t xml:space="preserve"> </w:t>
            </w:r>
            <w:r w:rsidRPr="002E071F">
              <w:rPr>
                <w:rFonts w:ascii="Arial" w:hAnsi="Arial" w:cs="Arial"/>
                <w:b/>
              </w:rPr>
              <w:t>more housing units</w:t>
            </w:r>
            <w:r w:rsidRPr="00C47830">
              <w:rPr>
                <w:rFonts w:ascii="Arial" w:hAnsi="Arial" w:cs="Arial"/>
              </w:rPr>
              <w:t>, refurbish existing ones, renew existing co-operative agreements, and provide operational funding support for municipalities.</w:t>
            </w:r>
          </w:p>
          <w:p w:rsidR="00393B81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47830">
              <w:rPr>
                <w:rFonts w:ascii="Arial" w:hAnsi="Arial" w:cs="Arial"/>
              </w:rPr>
              <w:t>*</w:t>
            </w:r>
            <w:r w:rsidRPr="00C47830">
              <w:rPr>
                <w:rFonts w:ascii="Arial" w:hAnsi="Arial" w:cs="Arial"/>
                <w:b/>
              </w:rPr>
              <w:t>Renew federal leadership</w:t>
            </w:r>
            <w:r w:rsidRPr="00C47830">
              <w:rPr>
                <w:rFonts w:ascii="Arial" w:hAnsi="Arial" w:cs="Arial"/>
              </w:rPr>
              <w:t xml:space="preserve"> in affordable housing. </w:t>
            </w:r>
          </w:p>
          <w:p w:rsidR="00393B81" w:rsidRPr="00C47830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93B81" w:rsidRPr="00C47830" w:rsidRDefault="00393B81" w:rsidP="00393B81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C47830">
              <w:rPr>
                <w:rFonts w:ascii="Arial" w:hAnsi="Arial" w:cs="Arial"/>
              </w:rPr>
              <w:t>*</w:t>
            </w:r>
            <w:r w:rsidRPr="00C47830">
              <w:rPr>
                <w:rFonts w:ascii="Arial" w:hAnsi="Arial" w:cs="Arial"/>
                <w:b/>
              </w:rPr>
              <w:t>Prioritize affordable housing</w:t>
            </w:r>
            <w:r w:rsidRPr="00C47830">
              <w:rPr>
                <w:rFonts w:ascii="Arial" w:hAnsi="Arial" w:cs="Arial"/>
              </w:rPr>
              <w:t xml:space="preserve"> and homelessness across Canada.</w:t>
            </w:r>
          </w:p>
          <w:p w:rsidR="00393B81" w:rsidRPr="00C47830" w:rsidRDefault="00393B81" w:rsidP="00393B8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C47830">
              <w:rPr>
                <w:rFonts w:ascii="Arial" w:hAnsi="Arial" w:cs="Arial"/>
              </w:rPr>
              <w:t>*</w:t>
            </w:r>
            <w:r w:rsidRPr="00C47830">
              <w:rPr>
                <w:rFonts w:ascii="Arial" w:hAnsi="Arial" w:cs="Arial"/>
                <w:b/>
              </w:rPr>
              <w:t>Commit to federal governmen</w:t>
            </w:r>
            <w:r w:rsidRPr="00C47830">
              <w:rPr>
                <w:rFonts w:ascii="Arial" w:hAnsi="Arial" w:cs="Arial"/>
              </w:rPr>
              <w:t xml:space="preserve">t </w:t>
            </w:r>
            <w:r w:rsidRPr="00C47830">
              <w:rPr>
                <w:rFonts w:ascii="Arial" w:hAnsi="Arial" w:cs="Arial"/>
                <w:b/>
              </w:rPr>
              <w:t>being a “long term stable partner</w:t>
            </w:r>
            <w:r w:rsidRPr="00C47830">
              <w:rPr>
                <w:rFonts w:ascii="Arial" w:hAnsi="Arial" w:cs="Arial"/>
              </w:rPr>
              <w:t xml:space="preserve"> in building affordable housing”.</w:t>
            </w:r>
          </w:p>
        </w:tc>
      </w:tr>
      <w:tr w:rsidR="00393B81" w:rsidRPr="00614683" w:rsidTr="00393B81">
        <w:trPr>
          <w:trHeight w:val="2825"/>
        </w:trPr>
        <w:tc>
          <w:tcPr>
            <w:tcW w:w="2410" w:type="dxa"/>
          </w:tcPr>
          <w:p w:rsidR="00393B81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7830">
              <w:rPr>
                <w:rFonts w:ascii="Arial" w:hAnsi="Arial" w:cs="Arial"/>
                <w:b/>
              </w:rPr>
              <w:t xml:space="preserve">Where do Parties stand on </w:t>
            </w:r>
          </w:p>
          <w:p w:rsidR="00393B81" w:rsidRPr="00C47830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830">
              <w:rPr>
                <w:rFonts w:ascii="Arial" w:hAnsi="Arial" w:cs="Arial"/>
                <w:b/>
                <w:sz w:val="24"/>
                <w:szCs w:val="24"/>
              </w:rPr>
              <w:t>Poverty</w:t>
            </w:r>
          </w:p>
          <w:p w:rsidR="00393B81" w:rsidRPr="00C47830" w:rsidRDefault="00393B81" w:rsidP="00393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830">
              <w:rPr>
                <w:rFonts w:ascii="Arial" w:hAnsi="Arial" w:cs="Arial"/>
                <w:b/>
                <w:sz w:val="24"/>
                <w:szCs w:val="24"/>
              </w:rPr>
              <w:t>Reduction?</w:t>
            </w:r>
          </w:p>
          <w:p w:rsidR="00393B81" w:rsidRPr="00C47830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93B81" w:rsidRPr="00C47830" w:rsidRDefault="00393B81" w:rsidP="00393B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7830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49297" cy="873362"/>
                  <wp:effectExtent l="0" t="0" r="3810" b="3175"/>
                  <wp:docPr id="44" name="Picture 3" descr="PA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338" cy="89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93B81" w:rsidRPr="00C47830" w:rsidRDefault="00393B81" w:rsidP="00393B81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393B81" w:rsidRPr="00C47830" w:rsidRDefault="00393B81" w:rsidP="00393B81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F713B1">
              <w:rPr>
                <w:rFonts w:ascii="Arial" w:hAnsi="Arial" w:cs="Arial"/>
                <w:b/>
                <w:i/>
                <w:sz w:val="22"/>
                <w:szCs w:val="22"/>
              </w:rPr>
              <w:t>In 2007, Conservatives introduced Workers Income Tax Benefit:</w:t>
            </w:r>
            <w:r w:rsidRPr="005A6BFF">
              <w:rPr>
                <w:rFonts w:ascii="Arial" w:hAnsi="Arial" w:cs="Arial"/>
                <w:sz w:val="22"/>
                <w:szCs w:val="22"/>
              </w:rPr>
              <w:t xml:space="preserve"> federal refundable tax credit that boosts the earned incomes of eligible low-income working individuals and families.</w:t>
            </w:r>
          </w:p>
        </w:tc>
        <w:tc>
          <w:tcPr>
            <w:tcW w:w="2977" w:type="dxa"/>
          </w:tcPr>
          <w:p w:rsidR="00393B81" w:rsidRPr="00C47830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47830">
              <w:rPr>
                <w:rFonts w:ascii="Arial" w:hAnsi="Arial" w:cs="Arial"/>
              </w:rPr>
              <w:t>*</w:t>
            </w:r>
            <w:r w:rsidRPr="00C47830">
              <w:rPr>
                <w:rFonts w:ascii="Arial" w:hAnsi="Arial" w:cs="Arial"/>
                <w:b/>
              </w:rPr>
              <w:t xml:space="preserve">Establish a </w:t>
            </w:r>
            <w:r w:rsidRPr="00C47830">
              <w:rPr>
                <w:rFonts w:ascii="Arial" w:hAnsi="Arial" w:cs="Arial"/>
                <w:b/>
                <w:i/>
              </w:rPr>
              <w:t>Guaranteed Livable Income</w:t>
            </w:r>
            <w:r w:rsidRPr="00C47830">
              <w:rPr>
                <w:rFonts w:ascii="Arial" w:hAnsi="Arial" w:cs="Arial"/>
                <w:b/>
              </w:rPr>
              <w:t>,</w:t>
            </w:r>
            <w:r w:rsidRPr="00C47830">
              <w:rPr>
                <w:rFonts w:ascii="Arial" w:hAnsi="Arial" w:cs="Arial"/>
              </w:rPr>
              <w:t xml:space="preserve"> to ensure no Canadian falls below an income level needed to live with dignity.</w:t>
            </w:r>
          </w:p>
        </w:tc>
        <w:tc>
          <w:tcPr>
            <w:tcW w:w="2978" w:type="dxa"/>
          </w:tcPr>
          <w:p w:rsidR="00393B81" w:rsidRPr="00C47830" w:rsidRDefault="00393B81" w:rsidP="00393B8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93B81" w:rsidRPr="00C47830" w:rsidRDefault="00393B81" w:rsidP="00393B8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C47830">
              <w:rPr>
                <w:rFonts w:ascii="Arial" w:hAnsi="Arial" w:cs="Arial"/>
              </w:rPr>
              <w:t>*</w:t>
            </w:r>
            <w:r w:rsidRPr="00C47830">
              <w:rPr>
                <w:rFonts w:ascii="Arial" w:hAnsi="Arial" w:cs="Arial"/>
                <w:b/>
              </w:rPr>
              <w:t xml:space="preserve">Create new </w:t>
            </w:r>
            <w:r w:rsidRPr="00C47830">
              <w:rPr>
                <w:rFonts w:ascii="Arial" w:hAnsi="Arial" w:cs="Arial"/>
                <w:b/>
                <w:i/>
              </w:rPr>
              <w:t>National Child Benefit</w:t>
            </w:r>
            <w:r w:rsidRPr="00C47830">
              <w:rPr>
                <w:rFonts w:ascii="Arial" w:hAnsi="Arial" w:cs="Arial"/>
              </w:rPr>
              <w:t xml:space="preserve"> that would combine family tax and transfers</w:t>
            </w:r>
            <w:r w:rsidRPr="00C47830">
              <w:rPr>
                <w:rFonts w:ascii="Arial" w:hAnsi="Arial" w:cs="Arial"/>
                <w:i/>
              </w:rPr>
              <w:t xml:space="preserve">, </w:t>
            </w:r>
            <w:r w:rsidRPr="00C47830">
              <w:rPr>
                <w:rFonts w:ascii="Arial" w:hAnsi="Arial" w:cs="Arial"/>
              </w:rPr>
              <w:t>with higher annual allowances for low-income families.</w:t>
            </w:r>
          </w:p>
          <w:p w:rsidR="00393B81" w:rsidRPr="00C47830" w:rsidRDefault="00393B81" w:rsidP="00393B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93B81" w:rsidRPr="00C47830" w:rsidRDefault="00393B81" w:rsidP="00393B81">
            <w:pPr>
              <w:spacing w:after="0" w:line="240" w:lineRule="auto"/>
              <w:rPr>
                <w:rStyle w:val="splash-page"/>
                <w:rFonts w:ascii="Arial" w:hAnsi="Arial" w:cs="Arial"/>
                <w:i/>
              </w:rPr>
            </w:pPr>
            <w:r w:rsidRPr="00C47830">
              <w:rPr>
                <w:rStyle w:val="splash-page"/>
                <w:rFonts w:ascii="Arial" w:hAnsi="Arial" w:cs="Arial"/>
              </w:rPr>
              <w:t>*</w:t>
            </w:r>
            <w:r w:rsidRPr="00C47830">
              <w:rPr>
                <w:rStyle w:val="splash-page"/>
                <w:rFonts w:ascii="Arial" w:hAnsi="Arial" w:cs="Arial"/>
                <w:b/>
              </w:rPr>
              <w:t xml:space="preserve">Introduce </w:t>
            </w:r>
            <w:r w:rsidRPr="00C47830">
              <w:rPr>
                <w:rStyle w:val="splash-page"/>
                <w:rFonts w:ascii="Arial" w:hAnsi="Arial" w:cs="Arial"/>
                <w:b/>
                <w:i/>
              </w:rPr>
              <w:t>National Poverty Elimination Act</w:t>
            </w:r>
            <w:r w:rsidRPr="00C47830">
              <w:rPr>
                <w:rStyle w:val="splash-page"/>
                <w:rFonts w:ascii="Arial" w:hAnsi="Arial" w:cs="Arial"/>
              </w:rPr>
              <w:t xml:space="preserve">, a federal plan to eliminate poverty </w:t>
            </w:r>
            <w:r>
              <w:rPr>
                <w:rStyle w:val="splash-page"/>
                <w:rFonts w:ascii="Arial" w:hAnsi="Arial" w:cs="Arial"/>
              </w:rPr>
              <w:t>with</w:t>
            </w:r>
            <w:r w:rsidRPr="00C47830">
              <w:rPr>
                <w:rStyle w:val="splash-page"/>
                <w:rFonts w:ascii="Arial" w:hAnsi="Arial" w:cs="Arial"/>
              </w:rPr>
              <w:t xml:space="preserve"> affordable housing, affordable childcare, and reforming </w:t>
            </w:r>
            <w:r w:rsidRPr="00C47830">
              <w:rPr>
                <w:rStyle w:val="splash-page"/>
                <w:rFonts w:ascii="Arial" w:hAnsi="Arial" w:cs="Arial"/>
                <w:i/>
              </w:rPr>
              <w:t>Employment Insurance.</w:t>
            </w:r>
          </w:p>
          <w:p w:rsidR="00393B81" w:rsidRPr="00C47830" w:rsidRDefault="00393B81" w:rsidP="00393B81">
            <w:pPr>
              <w:spacing w:after="0" w:line="240" w:lineRule="auto"/>
              <w:rPr>
                <w:rStyle w:val="splash-page"/>
                <w:rFonts w:ascii="Arial" w:hAnsi="Arial" w:cs="Arial"/>
              </w:rPr>
            </w:pPr>
          </w:p>
          <w:p w:rsidR="00393B81" w:rsidRPr="00C47830" w:rsidRDefault="00393B81" w:rsidP="00393B81">
            <w:pPr>
              <w:spacing w:after="0" w:line="240" w:lineRule="auto"/>
              <w:rPr>
                <w:rStyle w:val="splash-page"/>
                <w:rFonts w:ascii="Arial" w:hAnsi="Arial" w:cs="Arial"/>
              </w:rPr>
            </w:pPr>
            <w:r w:rsidRPr="00C47830">
              <w:rPr>
                <w:rStyle w:val="splash-page"/>
                <w:rFonts w:ascii="Arial" w:hAnsi="Arial" w:cs="Arial"/>
              </w:rPr>
              <w:t xml:space="preserve">- </w:t>
            </w:r>
            <w:r w:rsidRPr="00C47830">
              <w:rPr>
                <w:rStyle w:val="splash-page"/>
                <w:rFonts w:ascii="Arial" w:hAnsi="Arial" w:cs="Arial"/>
                <w:b/>
              </w:rPr>
              <w:t xml:space="preserve">Boost </w:t>
            </w:r>
            <w:r w:rsidRPr="00C47830">
              <w:rPr>
                <w:rStyle w:val="splash-page"/>
                <w:rFonts w:ascii="Arial" w:hAnsi="Arial" w:cs="Arial"/>
                <w:b/>
                <w:i/>
              </w:rPr>
              <w:t>Guaranteed Income Supplement</w:t>
            </w:r>
            <w:r w:rsidRPr="00C47830">
              <w:rPr>
                <w:rStyle w:val="splash-page"/>
                <w:rFonts w:ascii="Arial" w:hAnsi="Arial" w:cs="Arial"/>
              </w:rPr>
              <w:t xml:space="preserve"> by $400 million.</w:t>
            </w:r>
          </w:p>
        </w:tc>
      </w:tr>
    </w:tbl>
    <w:p w:rsidR="00393B81" w:rsidRPr="00393B81" w:rsidRDefault="00393B81" w:rsidP="00393B81">
      <w:pPr>
        <w:widowControl w:val="0"/>
        <w:spacing w:after="240" w:line="300" w:lineRule="auto"/>
        <w:jc w:val="center"/>
        <w:rPr>
          <w:b/>
          <w:sz w:val="36"/>
          <w:szCs w:val="36"/>
        </w:rPr>
      </w:pPr>
      <w:r w:rsidRPr="0070373E">
        <w:rPr>
          <w:b/>
          <w:sz w:val="36"/>
          <w:szCs w:val="36"/>
        </w:rPr>
        <w:t>Vote for the candidate in the Party that</w:t>
      </w:r>
      <w:r w:rsidR="0070373E">
        <w:rPr>
          <w:b/>
          <w:i/>
          <w:sz w:val="36"/>
          <w:szCs w:val="36"/>
          <w:u w:val="single"/>
        </w:rPr>
        <w:t xml:space="preserve"> speak</w:t>
      </w:r>
      <w:r w:rsidRPr="0070373E">
        <w:rPr>
          <w:b/>
          <w:i/>
          <w:sz w:val="36"/>
          <w:szCs w:val="36"/>
          <w:u w:val="single"/>
        </w:rPr>
        <w:t>s to your concerns</w:t>
      </w:r>
      <w:r w:rsidRPr="0070373E">
        <w:rPr>
          <w:b/>
          <w:sz w:val="36"/>
          <w:szCs w:val="36"/>
        </w:rPr>
        <w:t>!</w:t>
      </w:r>
    </w:p>
    <w:p w:rsidR="001362D0" w:rsidRPr="001362D0" w:rsidRDefault="001362D0" w:rsidP="001362D0">
      <w:pPr>
        <w:widowControl w:val="0"/>
        <w:spacing w:after="240" w:line="300" w:lineRule="auto"/>
        <w:jc w:val="center"/>
        <w:rPr>
          <w:rFonts w:ascii="Gill Sans MT" w:hAnsi="Gill Sans MT"/>
          <w:b/>
          <w:bCs/>
          <w:color w:val="000000"/>
          <w:kern w:val="28"/>
          <w:sz w:val="40"/>
          <w:szCs w:val="40"/>
          <w:lang w:val="en-US"/>
        </w:rPr>
      </w:pPr>
      <w:r w:rsidRPr="001362D0">
        <w:rPr>
          <w:rFonts w:ascii="Gill Sans MT" w:hAnsi="Gill Sans MT"/>
          <w:b/>
          <w:bCs/>
          <w:color w:val="000000"/>
          <w:kern w:val="28"/>
          <w:sz w:val="40"/>
          <w:szCs w:val="40"/>
          <w:lang w:val="en-US"/>
        </w:rPr>
        <w:lastRenderedPageBreak/>
        <w:t xml:space="preserve">Why should I vote? </w:t>
      </w:r>
    </w:p>
    <w:p w:rsidR="001362D0" w:rsidRPr="00EE2B3F" w:rsidRDefault="00907839" w:rsidP="00EE2B3F">
      <w:pPr>
        <w:widowControl w:val="0"/>
        <w:spacing w:after="240" w:line="300" w:lineRule="auto"/>
        <w:jc w:val="center"/>
        <w:rPr>
          <w:rFonts w:ascii="Gill Sans MT" w:hAnsi="Gill Sans MT"/>
          <w:i/>
          <w:color w:val="000000"/>
          <w:kern w:val="28"/>
          <w:sz w:val="40"/>
          <w:szCs w:val="40"/>
          <w:lang w:val="en-US"/>
        </w:rPr>
      </w:pPr>
      <w:r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 xml:space="preserve">“We are </w:t>
      </w:r>
      <w:r w:rsidR="001362D0" w:rsidRPr="001362D0"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 xml:space="preserve">trying to survive, and politicians do not care about </w:t>
      </w:r>
      <w:r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>our</w:t>
      </w:r>
      <w:r w:rsidR="001362D0" w:rsidRPr="001362D0"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 xml:space="preserve"> concerns!</w:t>
      </w:r>
      <w:r>
        <w:rPr>
          <w:rFonts w:ascii="Gill Sans MT" w:hAnsi="Gill Sans MT"/>
          <w:bCs/>
          <w:i/>
          <w:color w:val="000000"/>
          <w:kern w:val="28"/>
          <w:sz w:val="40"/>
          <w:szCs w:val="40"/>
          <w:lang w:val="en-US"/>
        </w:rPr>
        <w:t>”</w:t>
      </w:r>
    </w:p>
    <w:tbl>
      <w:tblPr>
        <w:tblStyle w:val="LightShading-Acc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1362D0" w:rsidRPr="001362D0" w:rsidTr="0017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shd w:val="clear" w:color="auto" w:fill="E5DFEC" w:themeFill="accent4" w:themeFillTint="33"/>
          </w:tcPr>
          <w:p w:rsidR="00907839" w:rsidRPr="007D42E7" w:rsidRDefault="00907839" w:rsidP="0090783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People living with poverty sometimes do not vote because </w:t>
            </w: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we 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are too busy trying to survive. </w:t>
            </w:r>
          </w:p>
          <w:p w:rsidR="00907839" w:rsidRPr="007D42E7" w:rsidRDefault="00907839" w:rsidP="00907839">
            <w:pPr>
              <w:pStyle w:val="ListParagraph"/>
              <w:widowControl w:val="0"/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</w:p>
          <w:p w:rsidR="00907839" w:rsidRPr="007D42E7" w:rsidRDefault="00907839" w:rsidP="0090783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We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 also feel let down by politicians and feel apathy – </w:t>
            </w: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we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 believe that there is no point in voting.</w:t>
            </w:r>
          </w:p>
          <w:p w:rsidR="00907839" w:rsidRPr="007D42E7" w:rsidRDefault="00907839" w:rsidP="00907839">
            <w:pPr>
              <w:widowControl w:val="0"/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</w:pPr>
          </w:p>
          <w:p w:rsidR="00907839" w:rsidRPr="007D42E7" w:rsidRDefault="00907839" w:rsidP="0090783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Cs w:val="0"/>
                <w:color w:val="000000"/>
                <w:kern w:val="28"/>
                <w:sz w:val="36"/>
                <w:szCs w:val="36"/>
                <w:lang w:val="en-US"/>
              </w:rPr>
            </w:pP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However, </w:t>
            </w: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politicians will care about 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our concerns </w:t>
            </w:r>
            <w:r w:rsidRPr="007D42E7">
              <w:rPr>
                <w:rFonts w:ascii="Gill Sans MT" w:hAnsi="Gill Sans MT"/>
                <w:i/>
                <w:color w:val="000000"/>
                <w:kern w:val="28"/>
                <w:sz w:val="36"/>
                <w:szCs w:val="36"/>
                <w:u w:val="single"/>
                <w:lang w:val="en-US"/>
              </w:rPr>
              <w:t xml:space="preserve">if </w:t>
            </w: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they know we vote, as they want to get into office.</w:t>
            </w:r>
          </w:p>
          <w:p w:rsidR="00907839" w:rsidRPr="007D42E7" w:rsidRDefault="00907839" w:rsidP="00907839">
            <w:pPr>
              <w:widowControl w:val="0"/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</w:pPr>
          </w:p>
          <w:p w:rsidR="001362D0" w:rsidRPr="001362D0" w:rsidRDefault="00907839" w:rsidP="00907839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Gill Sans MT" w:hAnsi="Gill Sans MT"/>
                <w:color w:val="000000"/>
                <w:kern w:val="28"/>
                <w:sz w:val="28"/>
                <w:szCs w:val="28"/>
                <w:lang w:val="en-US"/>
              </w:rPr>
            </w:pPr>
            <w:r w:rsidRPr="007D42E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7214235</wp:posOffset>
                  </wp:positionH>
                  <wp:positionV relativeFrom="paragraph">
                    <wp:posOffset>-1276350</wp:posOffset>
                  </wp:positionV>
                  <wp:extent cx="1268730" cy="1268730"/>
                  <wp:effectExtent l="0" t="0" r="7620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 xml:space="preserve">So, the more that people living in poverty vote, the more politicians will </w:t>
            </w:r>
            <w:r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pay attention to our needs, and a</w:t>
            </w:r>
            <w:r w:rsidRPr="007D42E7">
              <w:rPr>
                <w:rFonts w:ascii="Gill Sans MT" w:hAnsi="Gill Sans MT"/>
                <w:color w:val="000000"/>
                <w:kern w:val="28"/>
                <w:sz w:val="36"/>
                <w:szCs w:val="36"/>
                <w:lang w:val="en-US"/>
              </w:rPr>
              <w:t>ddress issues like reducing poverty and increasing affordable housing.</w:t>
            </w:r>
          </w:p>
        </w:tc>
      </w:tr>
    </w:tbl>
    <w:p w:rsidR="00EE2B3F" w:rsidRDefault="00EE2B3F" w:rsidP="001362D0">
      <w:pPr>
        <w:ind w:left="720"/>
        <w:contextualSpacing/>
        <w:rPr>
          <w:rFonts w:ascii="Gill Sans MT" w:hAnsi="Gill Sans MT"/>
          <w:b/>
          <w:color w:val="000000"/>
          <w:kern w:val="28"/>
          <w:sz w:val="28"/>
          <w:szCs w:val="28"/>
          <w:lang w:val="en-US"/>
        </w:rPr>
      </w:pPr>
    </w:p>
    <w:p w:rsidR="001362D0" w:rsidRPr="001362D0" w:rsidRDefault="00674055" w:rsidP="001362D0">
      <w:pPr>
        <w:ind w:left="720"/>
        <w:contextualSpacing/>
        <w:rPr>
          <w:rFonts w:ascii="Gill Sans MT" w:hAnsi="Gill Sans MT"/>
          <w:b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45085</wp:posOffset>
                </wp:positionV>
                <wp:extent cx="5720080" cy="173482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734820"/>
                          <a:chOff x="1132941" y="1100594"/>
                          <a:chExt cx="15412" cy="11430"/>
                        </a:xfrm>
                      </wpg:grpSpPr>
                      <wps:wsp>
                        <wps:cNvPr id="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32941" y="1100594"/>
                            <a:ext cx="15412" cy="11430"/>
                          </a:xfrm>
                          <a:prstGeom prst="ellipse">
                            <a:avLst/>
                          </a:prstGeom>
                          <a:solidFill>
                            <a:srgbClr val="B8DB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043" y="1102480"/>
                            <a:ext cx="13396" cy="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62D0" w:rsidRPr="00587874" w:rsidRDefault="001362D0" w:rsidP="001362D0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Politicians pay attention to voters</w:t>
                              </w:r>
                              <w:r w:rsidR="006338F7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 concerns, so</w:t>
                              </w:r>
                            </w:p>
                            <w:p w:rsidR="001362D0" w:rsidRDefault="001362D0" w:rsidP="001362D0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people living in poverty need to vote to </w:t>
                              </w:r>
                            </w:p>
                            <w:p w:rsidR="001362D0" w:rsidRDefault="001362D0" w:rsidP="001362D0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get policies in place to reduce poverty!</w:t>
                              </w:r>
                            </w:p>
                            <w:p w:rsidR="001362D0" w:rsidRPr="00587874" w:rsidRDefault="001362D0" w:rsidP="001362D0">
                              <w:pPr>
                                <w:pStyle w:val="msotagline"/>
                                <w:widowControl w:val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V</w:t>
                              </w:r>
                              <w:r w:rsidRPr="00587874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oting can mean </w:t>
                              </w:r>
                              <w:r w:rsidRPr="00587874">
                                <w:rPr>
                                  <w:rFonts w:ascii="Palatino Linotype" w:hAnsi="Palatino Linotype"/>
                                  <w:b/>
                                  <w:i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REAL</w:t>
                              </w:r>
                              <w:r w:rsidRPr="00587874">
                                <w:rPr>
                                  <w:rFonts w:ascii="Palatino Linotype" w:hAnsi="Palatino Linotype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 change!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86.1pt;margin-top:3.55pt;width:450.4pt;height:136.6pt;z-index:251658752" coordorigin="11329,11005" coordsize="15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GPLQQAACoNAAAOAAAAZHJzL2Uyb0RvYy54bWzkV9uOpDYQfY+Uf7B4ZxqDaS4aZjV9G0Wa&#10;ZFeajfLsBjegBUxs99CTKP+esg19izbJ7kzykPQDchlTVJ2qc4q+fXdoG/TMhKx5lzn4xnMQ63Je&#10;1F2ZOT9+3Lixg6SiXUEb3rHMeWHSeXf37Te3Q58yn1e8KZhA4KST6dBnTqVUn85mMq9YS+UN71kH&#10;N3dctFSBKcpZIegA3ttm5nvefDZwUfSC50xK2F3Zm86d8b/bsVy93+0kU6jJHIhNmasw162+zu5u&#10;aVoK2ld1PoZBvyKKltYdvPToakUVRXtR/8FVW+eCS75TNzlvZ3y3q3NmcoBssHeVzYPg+97kUqZD&#10;2R9hAmivcPpqt/kPzx8EqovMgUJ1tIUSmbeiUEMz9GUKJx5E/9R/EDY/WD7y/JOE27Pr+9ou7WG0&#10;Hb7nBbije8UNNIedaLULSBodTAVejhVgB4Vy2AwjKGoMhcrhHo4CEvtjjfIKCqmfwzjwE4IdpE9g&#10;zwsTYquYV+vRCw4J9kcfmATGw4ymNgAT9BikzhD6Tp6gla+D9qmiPTMVkxq4Edpkgvb9M23Q3CJr&#10;DkywSosp6viyol3J7oXgQ8VoAfFgfR6iPntAGxIq8pcgfxasCfA/hYqmvZDqgfEW6UXmsKape6kT&#10;pCl9fpRKR3Y6pbclb+piUzeNMUS5XTYCQdqZs4hXC7IyyVwdazp9uOP6MevR7jBDYPsamkLIsNQn&#10;dfCGXL8m2Cfewk/czTyOXLIhoZtEXux6OFkkc48kZLX5TYeLSVrVRcG6x7pjE9Ex+XvVHiXHUtRQ&#10;HQ2mgWlTguqN1L/MXAsYO+ZefMIGtGbfAissHmNjw5bubAPR1KlG/vTTBt4LxyAJXQEg0VS3x3pc&#10;K1o3dj27TNU4ALwuYbvfhF5EgtiNojBwSbD23EW8Wbr3SzyfR+vFcrHGl7CtTSnk65EzgUx11Qbf&#10;KyaeqmJARa17LAgTH9hd1KDSfuTpn4Ms0LkSDhJc/VSryjBNF0H7kOd9tjS/sc+O3i0Qpxef4TTm&#10;doIKWnpqNsM7TTUrFVtevADtIAZTfxh8sKi4+MVBAwyRzJE/76lgDmq+64C6wTyM5jB1zg1xbmzP&#10;Ddrl4CpzFORrlktlJ9W+F3VZwZtsE3X8HjR1Vxv2aSmwUUH8o5r9S7KGoUx2ZHzUjFzwA4qutA2p&#10;A2xPgf+DKkc8EkwjwScwQQxFdFh6rOAgSKAOeqjEgW8E+DgPTvI1ipyAjwbTVZ9RuKNO0fQVwuUl&#10;63gdE5f487VLvNXKvd8siTvf4ChcBavlcnXFQC2Ob0O/Cz05So1VoLcSqjN62WFgOXUpQ/8/9W5r&#10;EDvU1C00opW2/4qUm7l9nLJfIKnqsD3Awycd+wJ1xUl4UldjTOpqjEldjfGG6mo+IeGD3EyM8c+D&#10;/uI/t40an/7i3P0OAAD//wMAUEsDBBQABgAIAAAAIQBHtLRJ4AAAAAoBAAAPAAAAZHJzL2Rvd25y&#10;ZXYueG1sTI9BS8NAFITvgv9heYI3u8kGTYl5KaWopyLYCuLtNXlNQrO7IbtN0n/v9mSPwwwz3+Sr&#10;WXdi5MG11iDEiwgEm9JWrakRvvfvT0sQzpOpqLOGES7sYFXc3+WUVXYyXzzufC1CiXEZITTe95mU&#10;rmxYk1vYnk3wjnbQ5IMcalkNNIVy3UkVRS9SU2vCQkM9bxouT7uzRviYaFon8du4PR03l9/98+fP&#10;NmbEx4d5/QrC8+z/w3DFD+hQBKaDPZvKiQ4hSZUKUYQ0BnH1VZqEcwcEtYwSkEUuby8UfwAAAP//&#10;AwBQSwECLQAUAAYACAAAACEAtoM4kv4AAADhAQAAEwAAAAAAAAAAAAAAAAAAAAAAW0NvbnRlbnRf&#10;VHlwZXNdLnhtbFBLAQItABQABgAIAAAAIQA4/SH/1gAAAJQBAAALAAAAAAAAAAAAAAAAAC8BAABf&#10;cmVscy8ucmVsc1BLAQItABQABgAIAAAAIQCEoBGPLQQAACoNAAAOAAAAAAAAAAAAAAAAAC4CAABk&#10;cnMvZTJvRG9jLnhtbFBLAQItABQABgAIAAAAIQBHtLRJ4AAAAAoBAAAPAAAAAAAAAAAAAAAAAIcG&#10;AABkcnMvZG93bnJldi54bWxQSwUGAAAAAAQABADzAAAAlAcAAAAA&#10;">
                <v:oval id="Oval 6" o:spid="_x0000_s1027" style="position:absolute;left:11329;top:11005;width:154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9FMMA&#10;AADaAAAADwAAAGRycy9kb3ducmV2LnhtbESPT4vCMBTE78J+h/AEbzbVg3+qUWRlYUUQdRfE29vm&#10;2XZtXkoTtX57Iwgeh5n5DTOdN6YUV6pdYVlBL4pBEKdWF5wp+P356o5AOI+ssbRMCu7kYD77aE0x&#10;0fbGO7rufSYChF2CCnLvq0RKl+Zk0EW2Ig7eydYGfZB1JnWNtwA3pezH8UAaLDgs5FjRZ07peX8x&#10;gXLY/v+taXNcn/3qNBgeFstKbpXqtJvFBISnxr/Dr/a3VjCG55V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39FMMAAADaAAAADwAAAAAAAAAAAAAAAACYAgAAZHJzL2Rv&#10;d25yZXYueG1sUEsFBgAAAAAEAAQA9QAAAIgDAAAAAA==&#10;" fillcolor="#b8db4d" stroked="f" strokecolor="black [0]" strokeweight="0" insetpen="t">
                  <v:shadow color="#ccc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40;top:11024;width:13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egcIA&#10;AADbAAAADwAAAGRycy9kb3ducmV2LnhtbERP32vCMBB+H/g/hBP2NlMVZFSjqGAZiLipCL6dzdkW&#10;m0tJotb/3gwGe7uP7+dNZq2pxZ2crywr6PcSEMS51RUXCg771ccnCB+QNdaWScGTPMymnbcJpto+&#10;+Ifuu1CIGMI+RQVlCE0qpc9LMuh7tiGO3MU6gyFCV0jt8BHDTS0HSTKSBiuODSU2tCwpv+5uRsE5&#10;37jFfJ1tv1cZjrLhZXjKjqzUe7edj0EEasO/+M/9peP8Pvz+E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F6BwgAAANsAAAAPAAAAAAAAAAAAAAAAAJgCAABkcnMvZG93&#10;bnJldi54bWxQSwUGAAAAAAQABAD1AAAAhwMAAAAA&#10;" filled="f" fillcolor="black [0]" stroked="f" strokecolor="black [0]" strokeweight="0" insetpen="t">
                  <v:textbox inset="2.85pt,2.85pt,2.85pt,2.85pt">
                    <w:txbxContent>
                      <w:p w:rsidR="001362D0" w:rsidRPr="00587874" w:rsidRDefault="001362D0" w:rsidP="001362D0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Politicians pay attention to voters</w:t>
                        </w:r>
                        <w:r w:rsidR="006338F7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’</w:t>
                        </w: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 concerns, so</w:t>
                        </w:r>
                      </w:p>
                      <w:p w:rsidR="001362D0" w:rsidRDefault="001362D0" w:rsidP="001362D0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people living in poverty need to vote to </w:t>
                        </w:r>
                      </w:p>
                      <w:p w:rsidR="001362D0" w:rsidRDefault="001362D0" w:rsidP="001362D0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get policies in place to reduce poverty!</w:t>
                        </w:r>
                      </w:p>
                      <w:p w:rsidR="001362D0" w:rsidRPr="00587874" w:rsidRDefault="001362D0" w:rsidP="001362D0">
                        <w:pPr>
                          <w:pStyle w:val="msotagline"/>
                          <w:widowControl w:val="0"/>
                          <w:jc w:val="center"/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>V</w:t>
                        </w:r>
                        <w:r w:rsidRPr="00587874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oting can mean </w:t>
                        </w:r>
                        <w:r w:rsidRPr="00587874">
                          <w:rPr>
                            <w:rFonts w:ascii="Palatino Linotype" w:hAnsi="Palatino Linotype"/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>REAL</w:t>
                        </w:r>
                        <w:r w:rsidRPr="00587874">
                          <w:rPr>
                            <w:rFonts w:ascii="Palatino Linotype" w:hAnsi="Palatino Linotype"/>
                            <w:b/>
                            <w:sz w:val="32"/>
                            <w:szCs w:val="32"/>
                            <w:lang w:val="en-US"/>
                          </w:rPr>
                          <w:t xml:space="preserve"> change!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65C">
        <w:rPr>
          <w:rFonts w:ascii="Gill Sans MT" w:hAnsi="Gill Sans MT"/>
          <w:noProof/>
          <w:color w:val="000000"/>
          <w:kern w:val="28"/>
          <w:sz w:val="18"/>
          <w:szCs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192405</wp:posOffset>
            </wp:positionV>
            <wp:extent cx="2854325" cy="1384935"/>
            <wp:effectExtent l="0" t="0" r="3175" b="5715"/>
            <wp:wrapNone/>
            <wp:docPr id="13" name="Picture 13" descr="C:\Users\lsnow\AppData\Local\Microsoft\Windows\Temporary Internet Files\Content.Outlook\LG5GCLE0\voting-mix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now\AppData\Local\Microsoft\Windows\Temporary Internet Files\Content.Outlook\LG5GCLE0\voting-mix-lin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2D0" w:rsidRPr="001362D0" w:rsidRDefault="001362D0" w:rsidP="001362D0">
      <w:pPr>
        <w:widowControl w:val="0"/>
        <w:spacing w:before="240" w:after="240" w:line="300" w:lineRule="auto"/>
        <w:ind w:left="720"/>
        <w:contextualSpacing/>
        <w:rPr>
          <w:rFonts w:ascii="Gill Sans MT" w:hAnsi="Gill Sans MT"/>
          <w:b/>
          <w:color w:val="000000"/>
          <w:kern w:val="28"/>
          <w:sz w:val="28"/>
          <w:szCs w:val="28"/>
          <w:lang w:val="en-US"/>
        </w:rPr>
      </w:pPr>
    </w:p>
    <w:p w:rsidR="001362D0" w:rsidRPr="001362D0" w:rsidRDefault="001362D0" w:rsidP="001362D0">
      <w:pPr>
        <w:widowControl w:val="0"/>
        <w:spacing w:after="240" w:line="300" w:lineRule="auto"/>
        <w:rPr>
          <w:b/>
          <w:sz w:val="36"/>
          <w:szCs w:val="36"/>
          <w:lang w:val="en-US"/>
        </w:rPr>
      </w:pPr>
      <w:r w:rsidRPr="001362D0">
        <w:rPr>
          <w:rFonts w:ascii="Gill Sans MT" w:hAnsi="Gill Sans MT"/>
          <w:color w:val="000000"/>
          <w:kern w:val="28"/>
          <w:sz w:val="18"/>
          <w:szCs w:val="18"/>
          <w:lang w:val="en-US"/>
        </w:rPr>
        <w:t> </w:t>
      </w:r>
    </w:p>
    <w:p w:rsidR="001362D0" w:rsidRPr="001362D0" w:rsidRDefault="001362D0" w:rsidP="0064539C">
      <w:pPr>
        <w:rPr>
          <w:b/>
          <w:sz w:val="36"/>
          <w:szCs w:val="36"/>
          <w:lang w:val="en-US"/>
        </w:rPr>
      </w:pPr>
    </w:p>
    <w:sectPr w:rsidR="001362D0" w:rsidRPr="001362D0" w:rsidSect="00393B8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510" w:right="1440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30" w:rsidRDefault="00C47830" w:rsidP="00C47830">
      <w:pPr>
        <w:spacing w:after="0" w:line="240" w:lineRule="auto"/>
      </w:pPr>
      <w:r>
        <w:separator/>
      </w:r>
    </w:p>
  </w:endnote>
  <w:endnote w:type="continuationSeparator" w:id="0">
    <w:p w:rsidR="00C47830" w:rsidRDefault="00C47830" w:rsidP="00C4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C7" w:rsidRDefault="00283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C7" w:rsidRDefault="00283B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C7" w:rsidRDefault="00283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30" w:rsidRDefault="00C47830" w:rsidP="00C47830">
      <w:pPr>
        <w:spacing w:after="0" w:line="240" w:lineRule="auto"/>
      </w:pPr>
      <w:r>
        <w:separator/>
      </w:r>
    </w:p>
  </w:footnote>
  <w:footnote w:type="continuationSeparator" w:id="0">
    <w:p w:rsidR="00C47830" w:rsidRDefault="00C47830" w:rsidP="00C4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C7" w:rsidRDefault="00283B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30" w:rsidRPr="00283BC7" w:rsidRDefault="00C47830" w:rsidP="00C47830">
    <w:pPr>
      <w:pStyle w:val="Header"/>
      <w:jc w:val="center"/>
      <w:rPr>
        <w:rFonts w:ascii="Arial Black" w:hAnsi="Arial Black"/>
        <w:b/>
        <w:i/>
        <w:sz w:val="36"/>
        <w:szCs w:val="36"/>
      </w:rPr>
    </w:pPr>
    <w:r w:rsidRPr="00283BC7">
      <w:rPr>
        <w:rFonts w:ascii="Arial Black" w:hAnsi="Arial Black"/>
        <w:b/>
        <w:i/>
        <w:sz w:val="36"/>
        <w:szCs w:val="36"/>
      </w:rPr>
      <w:t>Sick of living without enough income?</w:t>
    </w:r>
  </w:p>
  <w:p w:rsidR="00C47830" w:rsidRPr="00283BC7" w:rsidRDefault="00C47830" w:rsidP="00C47830">
    <w:pPr>
      <w:pStyle w:val="Header"/>
      <w:jc w:val="center"/>
      <w:rPr>
        <w:rFonts w:ascii="Arial Black" w:hAnsi="Arial Black"/>
        <w:b/>
        <w:i/>
        <w:sz w:val="36"/>
        <w:szCs w:val="36"/>
      </w:rPr>
    </w:pPr>
    <w:r w:rsidRPr="00283BC7">
      <w:rPr>
        <w:rFonts w:ascii="Arial Black" w:hAnsi="Arial Black"/>
        <w:b/>
        <w:i/>
        <w:sz w:val="36"/>
        <w:szCs w:val="36"/>
      </w:rPr>
      <w:t>Tired of being in need of affordable housing?</w:t>
    </w:r>
  </w:p>
  <w:p w:rsidR="00C47830" w:rsidRDefault="00C47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C7" w:rsidRDefault="00283B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E2F"/>
    <w:multiLevelType w:val="hybridMultilevel"/>
    <w:tmpl w:val="E3607464"/>
    <w:lvl w:ilvl="0" w:tplc="91A61E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66FA"/>
    <w:multiLevelType w:val="hybridMultilevel"/>
    <w:tmpl w:val="C6DA19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F17147"/>
    <w:multiLevelType w:val="hybridMultilevel"/>
    <w:tmpl w:val="D7E297DE"/>
    <w:lvl w:ilvl="0" w:tplc="9AC0296A">
      <w:start w:val="1"/>
      <w:numFmt w:val="decimal"/>
      <w:lvlText w:val="%1)"/>
      <w:lvlJc w:val="left"/>
      <w:pPr>
        <w:ind w:left="624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44" w:hanging="360"/>
      </w:pPr>
    </w:lvl>
    <w:lvl w:ilvl="2" w:tplc="1009001B" w:tentative="1">
      <w:start w:val="1"/>
      <w:numFmt w:val="lowerRoman"/>
      <w:lvlText w:val="%3."/>
      <w:lvlJc w:val="right"/>
      <w:pPr>
        <w:ind w:left="2064" w:hanging="180"/>
      </w:pPr>
    </w:lvl>
    <w:lvl w:ilvl="3" w:tplc="1009000F" w:tentative="1">
      <w:start w:val="1"/>
      <w:numFmt w:val="decimal"/>
      <w:lvlText w:val="%4."/>
      <w:lvlJc w:val="left"/>
      <w:pPr>
        <w:ind w:left="2784" w:hanging="360"/>
      </w:pPr>
    </w:lvl>
    <w:lvl w:ilvl="4" w:tplc="10090019" w:tentative="1">
      <w:start w:val="1"/>
      <w:numFmt w:val="lowerLetter"/>
      <w:lvlText w:val="%5."/>
      <w:lvlJc w:val="left"/>
      <w:pPr>
        <w:ind w:left="3504" w:hanging="360"/>
      </w:pPr>
    </w:lvl>
    <w:lvl w:ilvl="5" w:tplc="1009001B" w:tentative="1">
      <w:start w:val="1"/>
      <w:numFmt w:val="lowerRoman"/>
      <w:lvlText w:val="%6."/>
      <w:lvlJc w:val="right"/>
      <w:pPr>
        <w:ind w:left="4224" w:hanging="180"/>
      </w:pPr>
    </w:lvl>
    <w:lvl w:ilvl="6" w:tplc="1009000F" w:tentative="1">
      <w:start w:val="1"/>
      <w:numFmt w:val="decimal"/>
      <w:lvlText w:val="%7."/>
      <w:lvlJc w:val="left"/>
      <w:pPr>
        <w:ind w:left="4944" w:hanging="360"/>
      </w:pPr>
    </w:lvl>
    <w:lvl w:ilvl="7" w:tplc="10090019" w:tentative="1">
      <w:start w:val="1"/>
      <w:numFmt w:val="lowerLetter"/>
      <w:lvlText w:val="%8."/>
      <w:lvlJc w:val="left"/>
      <w:pPr>
        <w:ind w:left="5664" w:hanging="360"/>
      </w:pPr>
    </w:lvl>
    <w:lvl w:ilvl="8" w:tplc="10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6867039F"/>
    <w:multiLevelType w:val="hybridMultilevel"/>
    <w:tmpl w:val="83443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B0"/>
    <w:rsid w:val="00046AA7"/>
    <w:rsid w:val="001026F2"/>
    <w:rsid w:val="001362D0"/>
    <w:rsid w:val="00283BC7"/>
    <w:rsid w:val="002E071F"/>
    <w:rsid w:val="00393B81"/>
    <w:rsid w:val="003A44C8"/>
    <w:rsid w:val="003C5E77"/>
    <w:rsid w:val="003F4C8E"/>
    <w:rsid w:val="0044127A"/>
    <w:rsid w:val="004D2827"/>
    <w:rsid w:val="004D6DEE"/>
    <w:rsid w:val="00506BB0"/>
    <w:rsid w:val="00512361"/>
    <w:rsid w:val="006338F7"/>
    <w:rsid w:val="0064539C"/>
    <w:rsid w:val="00674055"/>
    <w:rsid w:val="0070373E"/>
    <w:rsid w:val="00775479"/>
    <w:rsid w:val="007E2C9A"/>
    <w:rsid w:val="008A77B3"/>
    <w:rsid w:val="008C6443"/>
    <w:rsid w:val="00907839"/>
    <w:rsid w:val="00950AE3"/>
    <w:rsid w:val="00977B9E"/>
    <w:rsid w:val="00994D38"/>
    <w:rsid w:val="00A15E93"/>
    <w:rsid w:val="00A666CE"/>
    <w:rsid w:val="00BA3AC5"/>
    <w:rsid w:val="00BA747D"/>
    <w:rsid w:val="00BF2AE1"/>
    <w:rsid w:val="00C47830"/>
    <w:rsid w:val="00D2412C"/>
    <w:rsid w:val="00D631C0"/>
    <w:rsid w:val="00DF5F13"/>
    <w:rsid w:val="00E959C3"/>
    <w:rsid w:val="00EE2B3F"/>
    <w:rsid w:val="00EF3B45"/>
    <w:rsid w:val="00F4165C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B0"/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B0"/>
    <w:pPr>
      <w:ind w:left="720"/>
      <w:contextualSpacing/>
    </w:pPr>
  </w:style>
  <w:style w:type="character" w:customStyle="1" w:styleId="inner">
    <w:name w:val="inner"/>
    <w:basedOn w:val="DefaultParagraphFont"/>
    <w:rsid w:val="00506BB0"/>
  </w:style>
  <w:style w:type="paragraph" w:styleId="BalloonText">
    <w:name w:val="Balloon Text"/>
    <w:basedOn w:val="Normal"/>
    <w:link w:val="BalloonTextChar"/>
    <w:uiPriority w:val="99"/>
    <w:semiHidden/>
    <w:unhideWhenUsed/>
    <w:rsid w:val="0050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B0"/>
    <w:rPr>
      <w:rFonts w:ascii="Tahoma" w:eastAsia="Times New Roman" w:hAnsi="Tahoma" w:cs="Tahoma"/>
      <w:sz w:val="16"/>
      <w:szCs w:val="16"/>
      <w:lang w:eastAsia="en-CA"/>
    </w:rPr>
  </w:style>
  <w:style w:type="paragraph" w:styleId="NormalWeb">
    <w:name w:val="Normal (Web)"/>
    <w:basedOn w:val="Normal"/>
    <w:uiPriority w:val="99"/>
    <w:unhideWhenUsed/>
    <w:rsid w:val="0050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lash-page">
    <w:name w:val="splash-page"/>
    <w:basedOn w:val="DefaultParagraphFont"/>
    <w:rsid w:val="00506BB0"/>
  </w:style>
  <w:style w:type="paragraph" w:styleId="Header">
    <w:name w:val="header"/>
    <w:basedOn w:val="Normal"/>
    <w:link w:val="Head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30"/>
    <w:rPr>
      <w:rFonts w:ascii="Calibri" w:eastAsia="Times New Roman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30"/>
    <w:rPr>
      <w:rFonts w:ascii="Calibri" w:eastAsia="Times New Roman" w:hAnsi="Calibri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C478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4C8E"/>
    <w:rPr>
      <w:b/>
      <w:bCs/>
    </w:rPr>
  </w:style>
  <w:style w:type="paragraph" w:customStyle="1" w:styleId="msotagline">
    <w:name w:val="msotagline"/>
    <w:rsid w:val="001362D0"/>
    <w:pPr>
      <w:spacing w:after="0" w:line="240" w:lineRule="auto"/>
    </w:pPr>
    <w:rPr>
      <w:rFonts w:ascii="Gill Sans Ultra Bold Condensed" w:eastAsia="Times New Roman" w:hAnsi="Gill Sans Ultra Bold Condensed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table" w:styleId="LightShading-Accent2">
    <w:name w:val="Light Shading Accent 2"/>
    <w:basedOn w:val="TableNormal"/>
    <w:uiPriority w:val="60"/>
    <w:rsid w:val="001362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B0"/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B0"/>
    <w:pPr>
      <w:ind w:left="720"/>
      <w:contextualSpacing/>
    </w:pPr>
  </w:style>
  <w:style w:type="character" w:customStyle="1" w:styleId="inner">
    <w:name w:val="inner"/>
    <w:basedOn w:val="DefaultParagraphFont"/>
    <w:rsid w:val="00506BB0"/>
  </w:style>
  <w:style w:type="paragraph" w:styleId="BalloonText">
    <w:name w:val="Balloon Text"/>
    <w:basedOn w:val="Normal"/>
    <w:link w:val="BalloonTextChar"/>
    <w:uiPriority w:val="99"/>
    <w:semiHidden/>
    <w:unhideWhenUsed/>
    <w:rsid w:val="0050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B0"/>
    <w:rPr>
      <w:rFonts w:ascii="Tahoma" w:eastAsia="Times New Roman" w:hAnsi="Tahoma" w:cs="Tahoma"/>
      <w:sz w:val="16"/>
      <w:szCs w:val="16"/>
      <w:lang w:eastAsia="en-CA"/>
    </w:rPr>
  </w:style>
  <w:style w:type="paragraph" w:styleId="NormalWeb">
    <w:name w:val="Normal (Web)"/>
    <w:basedOn w:val="Normal"/>
    <w:uiPriority w:val="99"/>
    <w:unhideWhenUsed/>
    <w:rsid w:val="0050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lash-page">
    <w:name w:val="splash-page"/>
    <w:basedOn w:val="DefaultParagraphFont"/>
    <w:rsid w:val="00506BB0"/>
  </w:style>
  <w:style w:type="paragraph" w:styleId="Header">
    <w:name w:val="header"/>
    <w:basedOn w:val="Normal"/>
    <w:link w:val="Head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30"/>
    <w:rPr>
      <w:rFonts w:ascii="Calibri" w:eastAsia="Times New Roman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4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30"/>
    <w:rPr>
      <w:rFonts w:ascii="Calibri" w:eastAsia="Times New Roman" w:hAnsi="Calibri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C478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4C8E"/>
    <w:rPr>
      <w:b/>
      <w:bCs/>
    </w:rPr>
  </w:style>
  <w:style w:type="paragraph" w:customStyle="1" w:styleId="msotagline">
    <w:name w:val="msotagline"/>
    <w:rsid w:val="001362D0"/>
    <w:pPr>
      <w:spacing w:after="0" w:line="240" w:lineRule="auto"/>
    </w:pPr>
    <w:rPr>
      <w:rFonts w:ascii="Gill Sans Ultra Bold Condensed" w:eastAsia="Times New Roman" w:hAnsi="Gill Sans Ultra Bold Condensed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table" w:styleId="LightShading-Accent2">
    <w:name w:val="Light Shading Accent 2"/>
    <w:basedOn w:val="TableNormal"/>
    <w:uiPriority w:val="60"/>
    <w:rsid w:val="001362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ative.ca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pbs.twimg.com/profile_images/644159690788638721/HKOdTMMS.pn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niradookeran.gpc/photos/a.1610065545898073.1073741825.1610064999231461/1610070149230946/?type=1&amp;source=11" TargetMode="External"/><Relationship Id="rId17" Type="http://schemas.openxmlformats.org/officeDocument/2006/relationships/hyperlink" Target="http://www.ndp.c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eenparty.c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bs.twimg.com/profile_images/633694859044462593/TvVzs6Na.png" TargetMode="External"/><Relationship Id="rId23" Type="http://schemas.openxmlformats.org/officeDocument/2006/relationships/image" Target="media/image8.jpeg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bs.twimg.com/profile_images/639534639984545792/SgGEkDCx.jpg" TargetMode="External"/><Relationship Id="rId14" Type="http://schemas.openxmlformats.org/officeDocument/2006/relationships/hyperlink" Target="http://www.liberal.ca" TargetMode="External"/><Relationship Id="rId22" Type="http://schemas.openxmlformats.org/officeDocument/2006/relationships/image" Target="media/image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Centretown CHC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Centretown CHC</dc:creator>
  <cp:lastModifiedBy>Centretown CHC</cp:lastModifiedBy>
  <cp:revision>2</cp:revision>
  <cp:lastPrinted>2015-09-30T14:40:00Z</cp:lastPrinted>
  <dcterms:created xsi:type="dcterms:W3CDTF">2015-10-02T15:47:00Z</dcterms:created>
  <dcterms:modified xsi:type="dcterms:W3CDTF">2015-10-02T15:47:00Z</dcterms:modified>
</cp:coreProperties>
</file>