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A7" w:rsidRPr="008F44A7" w:rsidRDefault="008F44A7" w:rsidP="00C6432A">
      <w:pPr>
        <w:spacing w:line="276" w:lineRule="auto"/>
        <w:jc w:val="center"/>
        <w:rPr>
          <w:rFonts w:ascii="Trebuchet MS" w:hAnsi="Trebuchet MS"/>
          <w:b/>
          <w:sz w:val="36"/>
          <w:szCs w:val="36"/>
          <w:u w:val="single"/>
          <w:lang w:val="fr-CA"/>
        </w:rPr>
      </w:pPr>
      <w:r w:rsidRPr="008F44A7">
        <w:rPr>
          <w:rFonts w:ascii="Trebuchet MS" w:hAnsi="Trebuchet MS"/>
          <w:b/>
          <w:sz w:val="36"/>
          <w:szCs w:val="36"/>
          <w:u w:val="single"/>
          <w:lang w:val="fr-CA"/>
        </w:rPr>
        <w:t>Présentateur bénévole</w:t>
      </w:r>
      <w:r w:rsidR="00F239A3">
        <w:rPr>
          <w:rFonts w:ascii="Trebuchet MS" w:hAnsi="Trebuchet MS"/>
          <w:b/>
          <w:sz w:val="36"/>
          <w:szCs w:val="36"/>
          <w:u w:val="single"/>
          <w:lang w:val="fr-CA"/>
        </w:rPr>
        <w:t xml:space="preserve"> pour le programme</w:t>
      </w:r>
    </w:p>
    <w:p w:rsidR="00DB1C69" w:rsidRPr="008F44A7" w:rsidRDefault="008F44A7" w:rsidP="00C6432A">
      <w:pPr>
        <w:spacing w:line="276" w:lineRule="auto"/>
        <w:jc w:val="center"/>
        <w:rPr>
          <w:rFonts w:ascii="Trebuchet MS" w:hAnsi="Trebuchet MS"/>
          <w:b/>
          <w:sz w:val="36"/>
          <w:szCs w:val="36"/>
          <w:u w:val="single"/>
          <w:lang w:val="fr-CA"/>
        </w:rPr>
      </w:pPr>
      <w:r>
        <w:rPr>
          <w:rFonts w:ascii="Trebuchet MS" w:hAnsi="Trebuchet MS"/>
          <w:b/>
          <w:sz w:val="36"/>
          <w:szCs w:val="36"/>
          <w:u w:val="single"/>
          <w:lang w:val="fr-CA"/>
        </w:rPr>
        <w:t>« Parlons de la maladie mentale »</w:t>
      </w:r>
      <w:r w:rsidR="002F4D54">
        <w:rPr>
          <w:rFonts w:ascii="Trebuchet MS" w:hAnsi="Trebuchet MS"/>
          <w:b/>
          <w:sz w:val="36"/>
          <w:szCs w:val="36"/>
          <w:u w:val="single"/>
          <w:lang w:val="fr-CA"/>
        </w:rPr>
        <w:t xml:space="preserve"> (TAMI)</w:t>
      </w:r>
    </w:p>
    <w:p w:rsidR="007B6B74" w:rsidRDefault="00DB1C69" w:rsidP="00C6432A">
      <w:pPr>
        <w:spacing w:line="276" w:lineRule="auto"/>
        <w:jc w:val="center"/>
        <w:rPr>
          <w:rFonts w:ascii="Trebuchet MS" w:hAnsi="Trebuchet MS"/>
          <w:sz w:val="28"/>
          <w:szCs w:val="36"/>
          <w:lang w:val="fr-CA"/>
        </w:rPr>
      </w:pPr>
      <w:r w:rsidRPr="008F44A7">
        <w:rPr>
          <w:rFonts w:ascii="Trebuchet MS" w:hAnsi="Trebuchet MS"/>
          <w:sz w:val="28"/>
          <w:szCs w:val="36"/>
          <w:lang w:val="fr-CA"/>
        </w:rPr>
        <w:t>(</w:t>
      </w:r>
      <w:r w:rsidR="008F44A7">
        <w:rPr>
          <w:rFonts w:ascii="Trebuchet MS" w:hAnsi="Trebuchet MS"/>
          <w:sz w:val="28"/>
          <w:szCs w:val="36"/>
          <w:lang w:val="fr-CA"/>
        </w:rPr>
        <w:t>Qualifications précises requises</w:t>
      </w:r>
      <w:r w:rsidRPr="008F44A7">
        <w:rPr>
          <w:rFonts w:ascii="Trebuchet MS" w:hAnsi="Trebuchet MS"/>
          <w:sz w:val="28"/>
          <w:szCs w:val="36"/>
          <w:lang w:val="fr-CA"/>
        </w:rPr>
        <w:t>)</w:t>
      </w:r>
    </w:p>
    <w:p w:rsidR="00F239A3" w:rsidRDefault="00F239A3" w:rsidP="00F239A3">
      <w:pPr>
        <w:widowControl/>
        <w:ind w:left="720" w:right="720"/>
        <w:jc w:val="center"/>
        <w:rPr>
          <w:rFonts w:ascii="Arial" w:hAnsi="Arial" w:cs="Arial"/>
          <w:i/>
          <w:iCs/>
          <w:snapToGrid/>
          <w:sz w:val="20"/>
          <w:lang w:val="fr-CA" w:eastAsia="fr-CA"/>
        </w:rPr>
      </w:pPr>
      <w:bookmarkStart w:id="0" w:name="mascu"/>
      <w:r>
        <w:rPr>
          <w:rFonts w:ascii="Arial" w:hAnsi="Arial" w:cs="Arial"/>
          <w:i/>
          <w:iCs/>
          <w:snapToGrid/>
          <w:sz w:val="20"/>
          <w:lang w:val="fr-CA" w:eastAsia="fr-CA"/>
        </w:rPr>
        <w:t>Le</w:t>
      </w:r>
      <w:r w:rsidRPr="00F239A3">
        <w:rPr>
          <w:rFonts w:ascii="Arial" w:hAnsi="Arial" w:cs="Arial"/>
          <w:i/>
          <w:iCs/>
          <w:snapToGrid/>
          <w:sz w:val="20"/>
          <w:lang w:val="fr-CA" w:eastAsia="fr-CA"/>
        </w:rPr>
        <w:t xml:space="preserve"> genre mascul</w:t>
      </w:r>
      <w:r>
        <w:rPr>
          <w:rFonts w:ascii="Arial" w:hAnsi="Arial" w:cs="Arial"/>
          <w:i/>
          <w:iCs/>
          <w:snapToGrid/>
          <w:sz w:val="20"/>
          <w:lang w:val="fr-CA" w:eastAsia="fr-CA"/>
        </w:rPr>
        <w:t>in est utilisé comme générique dans le présent document</w:t>
      </w:r>
    </w:p>
    <w:p w:rsidR="00F239A3" w:rsidRPr="00F239A3" w:rsidRDefault="00F239A3" w:rsidP="00F239A3">
      <w:pPr>
        <w:widowControl/>
        <w:ind w:left="720" w:right="720"/>
        <w:jc w:val="center"/>
        <w:rPr>
          <w:rFonts w:ascii="Arial" w:hAnsi="Arial" w:cs="Arial"/>
          <w:snapToGrid/>
          <w:sz w:val="20"/>
          <w:lang w:val="fr-CA" w:eastAsia="fr-CA"/>
        </w:rPr>
      </w:pPr>
      <w:proofErr w:type="gramStart"/>
      <w:r w:rsidRPr="00F239A3">
        <w:rPr>
          <w:rFonts w:ascii="Arial" w:hAnsi="Arial" w:cs="Arial"/>
          <w:i/>
          <w:iCs/>
          <w:snapToGrid/>
          <w:sz w:val="20"/>
          <w:lang w:val="fr-CA" w:eastAsia="fr-CA"/>
        </w:rPr>
        <w:t>dans</w:t>
      </w:r>
      <w:proofErr w:type="gramEnd"/>
      <w:r w:rsidRPr="00F239A3">
        <w:rPr>
          <w:rFonts w:ascii="Arial" w:hAnsi="Arial" w:cs="Arial"/>
          <w:i/>
          <w:iCs/>
          <w:snapToGrid/>
          <w:sz w:val="20"/>
          <w:lang w:val="fr-CA" w:eastAsia="fr-CA"/>
        </w:rPr>
        <w:t xml:space="preserve"> le seul but de ne pas alourdir le texte.</w:t>
      </w:r>
    </w:p>
    <w:bookmarkEnd w:id="0"/>
    <w:p w:rsidR="00F239A3" w:rsidRPr="008F44A7" w:rsidRDefault="00F239A3" w:rsidP="00C6432A">
      <w:pPr>
        <w:spacing w:line="276" w:lineRule="auto"/>
        <w:jc w:val="center"/>
        <w:rPr>
          <w:rFonts w:ascii="Trebuchet MS" w:hAnsi="Trebuchet MS"/>
          <w:sz w:val="28"/>
          <w:szCs w:val="36"/>
          <w:lang w:val="fr-CA"/>
        </w:rPr>
      </w:pPr>
    </w:p>
    <w:p w:rsidR="007B6B74" w:rsidRPr="008F44A7" w:rsidRDefault="008F44A7" w:rsidP="00C6432A">
      <w:pPr>
        <w:pStyle w:val="NormalWeb"/>
        <w:spacing w:line="276" w:lineRule="auto"/>
        <w:rPr>
          <w:rFonts w:ascii="Trebuchet MS" w:hAnsi="Trebuchet MS"/>
          <w:b/>
          <w:u w:val="single"/>
          <w:lang w:val="fr-CA"/>
        </w:rPr>
      </w:pPr>
      <w:r>
        <w:rPr>
          <w:rFonts w:ascii="Trebuchet MS" w:hAnsi="Trebuchet MS"/>
          <w:b/>
          <w:u w:val="single"/>
          <w:lang w:val="fr-CA"/>
        </w:rPr>
        <w:t>APERÇU DU POSTE</w:t>
      </w:r>
    </w:p>
    <w:p w:rsidR="003A2072" w:rsidRPr="008F44A7" w:rsidRDefault="008F44A7" w:rsidP="00C6432A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8F44A7">
        <w:rPr>
          <w:rFonts w:ascii="Trebuchet MS" w:hAnsi="Trebuchet MS"/>
          <w:lang w:val="fr-CA"/>
        </w:rPr>
        <w:t xml:space="preserve">Les présentateurs formés du programme « Parlons de la santé mentale » </w:t>
      </w:r>
      <w:r>
        <w:rPr>
          <w:rFonts w:ascii="Trebuchet MS" w:hAnsi="Trebuchet MS"/>
          <w:lang w:val="fr-CA"/>
        </w:rPr>
        <w:t>partagent leur histoire p</w:t>
      </w:r>
      <w:r w:rsidRPr="008F44A7">
        <w:rPr>
          <w:rFonts w:ascii="Trebuchet MS" w:hAnsi="Trebuchet MS"/>
          <w:lang w:val="fr-CA"/>
        </w:rPr>
        <w:t>ersonnel</w:t>
      </w:r>
      <w:r>
        <w:rPr>
          <w:rFonts w:ascii="Trebuchet MS" w:hAnsi="Trebuchet MS"/>
          <w:lang w:val="fr-CA"/>
        </w:rPr>
        <w:t>le</w:t>
      </w:r>
      <w:r w:rsidRPr="008F44A7">
        <w:rPr>
          <w:rFonts w:ascii="Trebuchet MS" w:hAnsi="Trebuchet MS"/>
          <w:lang w:val="fr-CA"/>
        </w:rPr>
        <w:t xml:space="preserve"> de la maladie mentale </w:t>
      </w:r>
      <w:r>
        <w:rPr>
          <w:rFonts w:ascii="Trebuchet MS" w:hAnsi="Trebuchet MS"/>
          <w:lang w:val="fr-CA"/>
        </w:rPr>
        <w:t xml:space="preserve">avec </w:t>
      </w:r>
      <w:r w:rsidRPr="008F44A7">
        <w:rPr>
          <w:rFonts w:ascii="Trebuchet MS" w:hAnsi="Trebuchet MS"/>
          <w:lang w:val="fr-CA"/>
        </w:rPr>
        <w:t>des élèves d</w:t>
      </w:r>
      <w:r>
        <w:rPr>
          <w:rFonts w:ascii="Trebuchet MS" w:hAnsi="Trebuchet MS"/>
          <w:lang w:val="fr-CA"/>
        </w:rPr>
        <w:t xml:space="preserve">u </w:t>
      </w:r>
      <w:r w:rsidRPr="008F44A7">
        <w:rPr>
          <w:rFonts w:ascii="Trebuchet MS" w:hAnsi="Trebuchet MS"/>
          <w:lang w:val="fr-CA"/>
        </w:rPr>
        <w:t xml:space="preserve">secondaire </w:t>
      </w:r>
      <w:r>
        <w:rPr>
          <w:rFonts w:ascii="Trebuchet MS" w:hAnsi="Trebuchet MS"/>
          <w:lang w:val="fr-CA"/>
        </w:rPr>
        <w:t xml:space="preserve">en mettant particulièrement l’accent sur les défis </w:t>
      </w:r>
      <w:r w:rsidR="00F239A3">
        <w:rPr>
          <w:rFonts w:ascii="Trebuchet MS" w:hAnsi="Trebuchet MS"/>
          <w:lang w:val="fr-CA"/>
        </w:rPr>
        <w:t xml:space="preserve">de </w:t>
      </w:r>
      <w:r>
        <w:rPr>
          <w:rFonts w:ascii="Trebuchet MS" w:hAnsi="Trebuchet MS"/>
          <w:lang w:val="fr-CA"/>
        </w:rPr>
        <w:t>leur parcours vers le rétablissement</w:t>
      </w:r>
      <w:r w:rsidR="00F239A3">
        <w:rPr>
          <w:rFonts w:ascii="Trebuchet MS" w:hAnsi="Trebuchet MS"/>
          <w:lang w:val="fr-CA"/>
        </w:rPr>
        <w:t xml:space="preserve"> et les outils d’adaptation utilisés</w:t>
      </w:r>
      <w:r>
        <w:rPr>
          <w:rFonts w:ascii="Trebuchet MS" w:hAnsi="Trebuchet MS"/>
          <w:lang w:val="fr-CA"/>
        </w:rPr>
        <w:t>.</w:t>
      </w:r>
      <w:r w:rsidR="003A2072" w:rsidRPr="008F44A7">
        <w:rPr>
          <w:rFonts w:ascii="Trebuchet MS" w:hAnsi="Trebuchet MS"/>
          <w:lang w:val="fr-CA"/>
        </w:rPr>
        <w:t xml:space="preserve"> </w:t>
      </w:r>
      <w:r w:rsidRPr="008F44A7">
        <w:rPr>
          <w:rFonts w:ascii="Trebuchet MS" w:hAnsi="Trebuchet MS"/>
          <w:lang w:val="fr-CA"/>
        </w:rPr>
        <w:t>Leurs témoignages sensibilisent les jeunes</w:t>
      </w:r>
      <w:r w:rsidR="003A2072" w:rsidRPr="008F44A7">
        <w:rPr>
          <w:rFonts w:ascii="Trebuchet MS" w:hAnsi="Trebuchet MS"/>
          <w:lang w:val="fr-CA"/>
        </w:rPr>
        <w:t>, r</w:t>
      </w:r>
      <w:r w:rsidRPr="008F44A7">
        <w:rPr>
          <w:rFonts w:ascii="Trebuchet MS" w:hAnsi="Trebuchet MS"/>
          <w:lang w:val="fr-CA"/>
        </w:rPr>
        <w:t>éduisent la stigmatisation</w:t>
      </w:r>
      <w:r w:rsidR="003A2072" w:rsidRPr="008F44A7">
        <w:rPr>
          <w:rFonts w:ascii="Trebuchet MS" w:hAnsi="Trebuchet MS"/>
          <w:lang w:val="fr-CA"/>
        </w:rPr>
        <w:t xml:space="preserve">, </w:t>
      </w:r>
      <w:r>
        <w:rPr>
          <w:rFonts w:ascii="Trebuchet MS" w:hAnsi="Trebuchet MS"/>
          <w:lang w:val="fr-CA"/>
        </w:rPr>
        <w:t xml:space="preserve">fournissent de précieuses ressources et donnent un message d’espoir et de </w:t>
      </w:r>
      <w:r w:rsidR="006A744E">
        <w:rPr>
          <w:rFonts w:ascii="Trebuchet MS" w:hAnsi="Trebuchet MS"/>
          <w:lang w:val="fr-CA"/>
        </w:rPr>
        <w:t>l’établissement</w:t>
      </w:r>
      <w:r>
        <w:rPr>
          <w:rFonts w:ascii="Trebuchet MS" w:hAnsi="Trebuchet MS"/>
          <w:lang w:val="fr-CA"/>
        </w:rPr>
        <w:t>.</w:t>
      </w:r>
    </w:p>
    <w:p w:rsidR="00C9507B" w:rsidRPr="00D97A4F" w:rsidRDefault="00D97A4F" w:rsidP="00C6432A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D97A4F">
        <w:rPr>
          <w:rFonts w:ascii="Trebuchet MS" w:hAnsi="Trebuchet MS"/>
          <w:lang w:val="fr-CA"/>
        </w:rPr>
        <w:t>À titre de bénévole</w:t>
      </w:r>
      <w:r w:rsidR="00C44E4B" w:rsidRPr="00D97A4F">
        <w:rPr>
          <w:rFonts w:ascii="Trebuchet MS" w:hAnsi="Trebuchet MS"/>
          <w:lang w:val="fr-CA"/>
        </w:rPr>
        <w:t xml:space="preserve">, </w:t>
      </w:r>
      <w:r w:rsidRPr="00D97A4F">
        <w:rPr>
          <w:rFonts w:ascii="Trebuchet MS" w:hAnsi="Trebuchet MS"/>
          <w:lang w:val="fr-CA"/>
        </w:rPr>
        <w:t xml:space="preserve">vous aurez l’occasion de vous engager auprès des jeunes </w:t>
      </w:r>
      <w:r>
        <w:rPr>
          <w:rFonts w:ascii="Trebuchet MS" w:hAnsi="Trebuchet MS"/>
          <w:lang w:val="fr-CA"/>
        </w:rPr>
        <w:t xml:space="preserve">dans une discussion significative et personnelle au sujet de votre </w:t>
      </w:r>
      <w:r w:rsidR="00F239A3">
        <w:rPr>
          <w:rFonts w:ascii="Trebuchet MS" w:hAnsi="Trebuchet MS"/>
          <w:lang w:val="fr-CA"/>
        </w:rPr>
        <w:t xml:space="preserve">vécu de </w:t>
      </w:r>
      <w:r>
        <w:rPr>
          <w:rFonts w:ascii="Trebuchet MS" w:hAnsi="Trebuchet MS"/>
          <w:lang w:val="fr-CA"/>
        </w:rPr>
        <w:t xml:space="preserve">la maladie mentale et de votre </w:t>
      </w:r>
      <w:r w:rsidR="00F239A3">
        <w:rPr>
          <w:rFonts w:ascii="Trebuchet MS" w:hAnsi="Trebuchet MS"/>
          <w:lang w:val="fr-CA"/>
        </w:rPr>
        <w:t xml:space="preserve">cheminement </w:t>
      </w:r>
      <w:r>
        <w:rPr>
          <w:rFonts w:ascii="Trebuchet MS" w:hAnsi="Trebuchet MS"/>
          <w:lang w:val="fr-CA"/>
        </w:rPr>
        <w:t xml:space="preserve">vers le </w:t>
      </w:r>
      <w:r w:rsidR="00F239A3">
        <w:rPr>
          <w:rFonts w:ascii="Trebuchet MS" w:hAnsi="Trebuchet MS"/>
          <w:lang w:val="fr-CA"/>
        </w:rPr>
        <w:t>mieux-</w:t>
      </w:r>
      <w:r>
        <w:rPr>
          <w:rFonts w:ascii="Trebuchet MS" w:hAnsi="Trebuchet MS"/>
          <w:lang w:val="fr-CA"/>
        </w:rPr>
        <w:t xml:space="preserve">être. </w:t>
      </w:r>
      <w:r w:rsidRPr="00D97A4F">
        <w:rPr>
          <w:rFonts w:ascii="Trebuchet MS" w:hAnsi="Trebuchet MS"/>
          <w:lang w:val="fr-CA"/>
        </w:rPr>
        <w:t>Vous pourrez aussi acquérir des compétences permettant d’écouter efficacement et de parler en public</w:t>
      </w:r>
      <w:r w:rsidR="00C9507B" w:rsidRPr="00D97A4F">
        <w:rPr>
          <w:rFonts w:ascii="Trebuchet MS" w:hAnsi="Trebuchet MS"/>
          <w:lang w:val="fr-CA"/>
        </w:rPr>
        <w:t xml:space="preserve">, </w:t>
      </w:r>
      <w:r>
        <w:rPr>
          <w:rFonts w:ascii="Trebuchet MS" w:hAnsi="Trebuchet MS"/>
          <w:lang w:val="fr-CA"/>
        </w:rPr>
        <w:t xml:space="preserve">vous participerez à </w:t>
      </w:r>
      <w:r w:rsidR="00F239A3">
        <w:rPr>
          <w:rFonts w:ascii="Trebuchet MS" w:hAnsi="Trebuchet MS"/>
          <w:lang w:val="fr-CA"/>
        </w:rPr>
        <w:t>la</w:t>
      </w:r>
      <w:r>
        <w:rPr>
          <w:rFonts w:ascii="Trebuchet MS" w:hAnsi="Trebuchet MS"/>
          <w:lang w:val="fr-CA"/>
        </w:rPr>
        <w:t xml:space="preserve"> sensibilisation des jeunes </w:t>
      </w:r>
      <w:r w:rsidR="00F239A3">
        <w:rPr>
          <w:rFonts w:ascii="Trebuchet MS" w:hAnsi="Trebuchet MS"/>
          <w:lang w:val="fr-CA"/>
        </w:rPr>
        <w:t xml:space="preserve">à la santé mentale </w:t>
      </w:r>
      <w:r>
        <w:rPr>
          <w:rFonts w:ascii="Trebuchet MS" w:hAnsi="Trebuchet MS"/>
          <w:lang w:val="fr-CA"/>
        </w:rPr>
        <w:t xml:space="preserve">et vous serez membre d’un programme </w:t>
      </w:r>
      <w:r w:rsidR="00C9507B" w:rsidRPr="00D97A4F">
        <w:rPr>
          <w:rFonts w:ascii="Trebuchet MS" w:hAnsi="Trebuchet MS"/>
          <w:lang w:val="fr-CA"/>
        </w:rPr>
        <w:t>dynami</w:t>
      </w:r>
      <w:r>
        <w:rPr>
          <w:rFonts w:ascii="Trebuchet MS" w:hAnsi="Trebuchet MS"/>
          <w:lang w:val="fr-CA"/>
        </w:rPr>
        <w:t>que.</w:t>
      </w:r>
      <w:r w:rsidR="00504657" w:rsidRPr="00D97A4F">
        <w:rPr>
          <w:rFonts w:ascii="Trebuchet MS" w:hAnsi="Trebuchet MS"/>
          <w:lang w:val="fr-CA"/>
        </w:rPr>
        <w:t xml:space="preserve"> </w:t>
      </w:r>
      <w:r w:rsidR="006E7027">
        <w:rPr>
          <w:rFonts w:ascii="Trebuchet MS" w:hAnsi="Trebuchet MS"/>
          <w:lang w:val="fr-CA"/>
        </w:rPr>
        <w:t xml:space="preserve">Aux dires des </w:t>
      </w:r>
      <w:r w:rsidRPr="00D97A4F">
        <w:rPr>
          <w:rFonts w:ascii="Trebuchet MS" w:hAnsi="Trebuchet MS"/>
          <w:lang w:val="fr-CA"/>
        </w:rPr>
        <w:t>p</w:t>
      </w:r>
      <w:r w:rsidR="00504657" w:rsidRPr="00D97A4F">
        <w:rPr>
          <w:rFonts w:ascii="Trebuchet MS" w:hAnsi="Trebuchet MS"/>
          <w:lang w:val="fr-CA"/>
        </w:rPr>
        <w:t>articipants</w:t>
      </w:r>
      <w:r w:rsidR="00F239A3">
        <w:rPr>
          <w:rFonts w:ascii="Trebuchet MS" w:hAnsi="Trebuchet MS"/>
          <w:lang w:val="fr-CA"/>
        </w:rPr>
        <w:t xml:space="preserve">, le programme </w:t>
      </w:r>
      <w:r w:rsidR="006E7027">
        <w:rPr>
          <w:rFonts w:ascii="Trebuchet MS" w:hAnsi="Trebuchet MS"/>
          <w:lang w:val="fr-CA"/>
        </w:rPr>
        <w:t xml:space="preserve">TAMI </w:t>
      </w:r>
      <w:r w:rsidR="00F239A3">
        <w:rPr>
          <w:rFonts w:ascii="Trebuchet MS" w:hAnsi="Trebuchet MS"/>
          <w:lang w:val="fr-CA"/>
        </w:rPr>
        <w:t xml:space="preserve">a favorisé leur croissance et </w:t>
      </w:r>
      <w:r w:rsidRPr="00D97A4F">
        <w:rPr>
          <w:rFonts w:ascii="Trebuchet MS" w:hAnsi="Trebuchet MS"/>
          <w:lang w:val="fr-CA"/>
        </w:rPr>
        <w:t>leur développement personnel dans leur prop</w:t>
      </w:r>
      <w:r>
        <w:rPr>
          <w:rFonts w:ascii="Trebuchet MS" w:hAnsi="Trebuchet MS"/>
          <w:lang w:val="fr-CA"/>
        </w:rPr>
        <w:t>re</w:t>
      </w:r>
      <w:r w:rsidRPr="00D97A4F">
        <w:rPr>
          <w:rFonts w:ascii="Trebuchet MS" w:hAnsi="Trebuchet MS"/>
          <w:lang w:val="fr-CA"/>
        </w:rPr>
        <w:t xml:space="preserve"> </w:t>
      </w:r>
      <w:r>
        <w:rPr>
          <w:rFonts w:ascii="Trebuchet MS" w:hAnsi="Trebuchet MS"/>
          <w:lang w:val="fr-CA"/>
        </w:rPr>
        <w:t>parcours de rétablissement.</w:t>
      </w:r>
    </w:p>
    <w:p w:rsidR="00DB1C69" w:rsidRPr="00D97A4F" w:rsidRDefault="00D97A4F" w:rsidP="00DB1C69">
      <w:pPr>
        <w:pStyle w:val="NormalWeb"/>
        <w:spacing w:before="100" w:beforeAutospacing="1" w:after="100" w:afterAutospacing="1" w:line="276" w:lineRule="auto"/>
        <w:rPr>
          <w:rFonts w:ascii="Trebuchet MS" w:hAnsi="Trebuchet MS"/>
          <w:b/>
          <w:i/>
          <w:lang w:val="fr-CA"/>
        </w:rPr>
      </w:pPr>
      <w:r w:rsidRPr="00D97A4F">
        <w:rPr>
          <w:rFonts w:ascii="Trebuchet MS" w:hAnsi="Trebuchet MS"/>
          <w:b/>
          <w:i/>
          <w:lang w:val="fr-CA"/>
        </w:rPr>
        <w:t xml:space="preserve">Veuillez noter </w:t>
      </w:r>
      <w:r>
        <w:rPr>
          <w:rFonts w:ascii="Trebuchet MS" w:hAnsi="Trebuchet MS"/>
          <w:b/>
          <w:i/>
          <w:lang w:val="fr-CA"/>
        </w:rPr>
        <w:t>que nous recrutons actuellement des personnes ayant des caractéristiques démographi</w:t>
      </w:r>
      <w:r w:rsidR="00F239A3">
        <w:rPr>
          <w:rFonts w:ascii="Trebuchet MS" w:hAnsi="Trebuchet MS"/>
          <w:b/>
          <w:i/>
          <w:lang w:val="fr-CA"/>
        </w:rPr>
        <w:t>qu</w:t>
      </w:r>
      <w:r>
        <w:rPr>
          <w:rFonts w:ascii="Trebuchet MS" w:hAnsi="Trebuchet MS"/>
          <w:b/>
          <w:i/>
          <w:lang w:val="fr-CA"/>
        </w:rPr>
        <w:t>es précises qui sont sous-représentées dans notre groupe actuel de présentateurs bénévoles</w:t>
      </w:r>
      <w:r w:rsidR="00DB1C69" w:rsidRPr="00D97A4F">
        <w:rPr>
          <w:rFonts w:ascii="Trebuchet MS" w:hAnsi="Trebuchet MS"/>
          <w:b/>
          <w:i/>
          <w:lang w:val="fr-CA"/>
        </w:rPr>
        <w:t xml:space="preserve">. </w:t>
      </w:r>
      <w:r w:rsidRPr="00D97A4F">
        <w:rPr>
          <w:rFonts w:ascii="Trebuchet MS" w:hAnsi="Trebuchet MS"/>
          <w:b/>
          <w:i/>
          <w:lang w:val="fr-CA"/>
        </w:rPr>
        <w:t xml:space="preserve">Les personnes intéressées doivent </w:t>
      </w:r>
      <w:r w:rsidR="00F239A3">
        <w:rPr>
          <w:rFonts w:ascii="Trebuchet MS" w:hAnsi="Trebuchet MS"/>
          <w:b/>
          <w:i/>
          <w:lang w:val="fr-CA"/>
        </w:rPr>
        <w:t xml:space="preserve">correspondre à </w:t>
      </w:r>
      <w:r w:rsidRPr="00D97A4F">
        <w:rPr>
          <w:rFonts w:ascii="Trebuchet MS" w:hAnsi="Trebuchet MS"/>
          <w:b/>
          <w:i/>
          <w:u w:val="single"/>
          <w:lang w:val="fr-CA"/>
        </w:rPr>
        <w:t xml:space="preserve">au moins UNE des TROIS </w:t>
      </w:r>
      <w:r>
        <w:rPr>
          <w:rFonts w:ascii="Trebuchet MS" w:hAnsi="Trebuchet MS"/>
          <w:b/>
          <w:i/>
          <w:u w:val="single"/>
          <w:lang w:val="fr-CA"/>
        </w:rPr>
        <w:t>caté</w:t>
      </w:r>
      <w:r w:rsidRPr="00D97A4F">
        <w:rPr>
          <w:rFonts w:ascii="Trebuchet MS" w:hAnsi="Trebuchet MS"/>
          <w:b/>
          <w:i/>
          <w:u w:val="single"/>
          <w:lang w:val="fr-CA"/>
        </w:rPr>
        <w:t>gories suivantes</w:t>
      </w:r>
      <w:r>
        <w:rPr>
          <w:rFonts w:ascii="Trebuchet MS" w:hAnsi="Trebuchet MS"/>
          <w:b/>
          <w:i/>
          <w:lang w:val="fr-CA"/>
        </w:rPr>
        <w:t> :</w:t>
      </w:r>
      <w:r w:rsidR="00DB1C69" w:rsidRPr="00D97A4F">
        <w:rPr>
          <w:rFonts w:ascii="Trebuchet MS" w:hAnsi="Trebuchet MS"/>
          <w:b/>
          <w:i/>
          <w:lang w:val="fr-CA"/>
        </w:rPr>
        <w:t xml:space="preserve"> </w:t>
      </w:r>
      <w:r>
        <w:rPr>
          <w:rFonts w:ascii="Trebuchet MS" w:hAnsi="Trebuchet MS"/>
          <w:b/>
          <w:i/>
          <w:lang w:val="fr-CA"/>
        </w:rPr>
        <w:t>être un jeune</w:t>
      </w:r>
      <w:r w:rsidR="00DB1C69" w:rsidRPr="00D97A4F">
        <w:rPr>
          <w:rFonts w:ascii="Trebuchet MS" w:hAnsi="Trebuchet MS"/>
          <w:b/>
          <w:i/>
          <w:lang w:val="fr-CA"/>
        </w:rPr>
        <w:t xml:space="preserve"> (</w:t>
      </w:r>
      <w:r>
        <w:rPr>
          <w:rFonts w:ascii="Trebuchet MS" w:hAnsi="Trebuchet MS"/>
          <w:b/>
          <w:i/>
          <w:lang w:val="fr-CA"/>
        </w:rPr>
        <w:t>de 18 à 25</w:t>
      </w:r>
      <w:r w:rsidR="00F239A3">
        <w:rPr>
          <w:rFonts w:ascii="Trebuchet MS" w:hAnsi="Trebuchet MS"/>
          <w:b/>
          <w:i/>
          <w:lang w:val="fr-CA"/>
        </w:rPr>
        <w:t> </w:t>
      </w:r>
      <w:r>
        <w:rPr>
          <w:rFonts w:ascii="Trebuchet MS" w:hAnsi="Trebuchet MS"/>
          <w:b/>
          <w:i/>
          <w:lang w:val="fr-CA"/>
        </w:rPr>
        <w:t>ans</w:t>
      </w:r>
      <w:r w:rsidR="00DB1C69" w:rsidRPr="00D97A4F">
        <w:rPr>
          <w:rFonts w:ascii="Trebuchet MS" w:hAnsi="Trebuchet MS"/>
          <w:b/>
          <w:i/>
          <w:lang w:val="fr-CA"/>
        </w:rPr>
        <w:t xml:space="preserve">), </w:t>
      </w:r>
      <w:r>
        <w:rPr>
          <w:rFonts w:ascii="Trebuchet MS" w:hAnsi="Trebuchet MS"/>
          <w:b/>
          <w:i/>
          <w:lang w:val="fr-CA"/>
        </w:rPr>
        <w:t xml:space="preserve">être un homme ou s’identifier comme </w:t>
      </w:r>
      <w:r w:rsidR="00F239A3">
        <w:rPr>
          <w:rFonts w:ascii="Trebuchet MS" w:hAnsi="Trebuchet MS"/>
          <w:b/>
          <w:i/>
          <w:lang w:val="fr-CA"/>
        </w:rPr>
        <w:t xml:space="preserve">étant </w:t>
      </w:r>
      <w:r>
        <w:rPr>
          <w:rFonts w:ascii="Trebuchet MS" w:hAnsi="Trebuchet MS"/>
          <w:b/>
          <w:i/>
          <w:lang w:val="fr-CA"/>
        </w:rPr>
        <w:t>un homme</w:t>
      </w:r>
      <w:r w:rsidR="006711CE" w:rsidRPr="00D97A4F">
        <w:rPr>
          <w:rFonts w:ascii="Trebuchet MS" w:hAnsi="Trebuchet MS"/>
          <w:b/>
          <w:i/>
          <w:lang w:val="fr-CA"/>
        </w:rPr>
        <w:t xml:space="preserve">, </w:t>
      </w:r>
      <w:r>
        <w:rPr>
          <w:rFonts w:ascii="Trebuchet MS" w:hAnsi="Trebuchet MS"/>
          <w:b/>
          <w:i/>
          <w:lang w:val="fr-CA"/>
        </w:rPr>
        <w:t>être b</w:t>
      </w:r>
      <w:r w:rsidR="006711CE" w:rsidRPr="00D97A4F">
        <w:rPr>
          <w:rFonts w:ascii="Trebuchet MS" w:hAnsi="Trebuchet MS"/>
          <w:b/>
          <w:i/>
          <w:lang w:val="fr-CA"/>
        </w:rPr>
        <w:t>ilingu</w:t>
      </w:r>
      <w:r>
        <w:rPr>
          <w:rFonts w:ascii="Trebuchet MS" w:hAnsi="Trebuchet MS"/>
          <w:b/>
          <w:i/>
          <w:lang w:val="fr-CA"/>
        </w:rPr>
        <w:t xml:space="preserve">e </w:t>
      </w:r>
      <w:r w:rsidR="00DB1C69" w:rsidRPr="00D97A4F">
        <w:rPr>
          <w:rFonts w:ascii="Trebuchet MS" w:hAnsi="Trebuchet MS"/>
          <w:b/>
          <w:i/>
          <w:lang w:val="fr-CA"/>
        </w:rPr>
        <w:t>(</w:t>
      </w:r>
      <w:r>
        <w:rPr>
          <w:rFonts w:ascii="Trebuchet MS" w:hAnsi="Trebuchet MS"/>
          <w:b/>
          <w:i/>
          <w:lang w:val="fr-CA"/>
        </w:rPr>
        <w:t>anglais et français</w:t>
      </w:r>
      <w:r w:rsidR="00DB1C69" w:rsidRPr="00D97A4F">
        <w:rPr>
          <w:rFonts w:ascii="Trebuchet MS" w:hAnsi="Trebuchet MS"/>
          <w:b/>
          <w:i/>
          <w:lang w:val="fr-CA"/>
        </w:rPr>
        <w:t>).</w:t>
      </w:r>
    </w:p>
    <w:p w:rsidR="007B6B74" w:rsidRPr="008F44A7" w:rsidRDefault="00D97A4F" w:rsidP="00C6432A">
      <w:pPr>
        <w:pStyle w:val="NormalWeb"/>
        <w:spacing w:line="276" w:lineRule="auto"/>
        <w:rPr>
          <w:rFonts w:ascii="Trebuchet MS" w:hAnsi="Trebuchet MS"/>
          <w:b/>
          <w:u w:val="single"/>
          <w:lang w:val="fr-CA"/>
        </w:rPr>
      </w:pPr>
      <w:r>
        <w:rPr>
          <w:rFonts w:ascii="Trebuchet MS" w:hAnsi="Trebuchet MS"/>
          <w:b/>
          <w:u w:val="single"/>
          <w:lang w:val="fr-CA"/>
        </w:rPr>
        <w:t>ENGAGEMENT REQUIS EN TEMPS</w:t>
      </w:r>
    </w:p>
    <w:p w:rsidR="003A2072" w:rsidRPr="008F44A7" w:rsidRDefault="00D97A4F" w:rsidP="003A2072">
      <w:pPr>
        <w:pStyle w:val="NormalWeb"/>
        <w:spacing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L</w:t>
      </w:r>
      <w:r w:rsidR="00F239A3">
        <w:rPr>
          <w:rFonts w:ascii="Trebuchet MS" w:hAnsi="Trebuchet MS"/>
          <w:lang w:val="fr-CA"/>
        </w:rPr>
        <w:t>e</w:t>
      </w:r>
      <w:r>
        <w:rPr>
          <w:rFonts w:ascii="Trebuchet MS" w:hAnsi="Trebuchet MS"/>
          <w:lang w:val="fr-CA"/>
        </w:rPr>
        <w:t xml:space="preserve"> bénévole doit faire la formation obligatoire</w:t>
      </w:r>
      <w:r w:rsidR="003A2072" w:rsidRPr="008F44A7">
        <w:rPr>
          <w:rFonts w:ascii="Trebuchet MS" w:hAnsi="Trebuchet MS"/>
          <w:lang w:val="fr-CA"/>
        </w:rPr>
        <w:t xml:space="preserve">, </w:t>
      </w:r>
      <w:r>
        <w:rPr>
          <w:rFonts w:ascii="Trebuchet MS" w:hAnsi="Trebuchet MS"/>
          <w:lang w:val="fr-CA"/>
        </w:rPr>
        <w:t>qui comprend l’orientation des bénévoles et l’atelier safeTALK</w:t>
      </w:r>
      <w:r w:rsidR="003A2072" w:rsidRPr="008F44A7">
        <w:rPr>
          <w:rFonts w:ascii="Trebuchet MS" w:hAnsi="Trebuchet MS"/>
          <w:lang w:val="fr-CA"/>
        </w:rPr>
        <w:t xml:space="preserve"> (</w:t>
      </w:r>
      <w:r>
        <w:rPr>
          <w:rFonts w:ascii="Trebuchet MS" w:hAnsi="Trebuchet MS"/>
          <w:lang w:val="fr-CA"/>
        </w:rPr>
        <w:t>formation de sensibilisation au suicide</w:t>
      </w:r>
      <w:r w:rsidR="003A2072" w:rsidRPr="008F44A7">
        <w:rPr>
          <w:rFonts w:ascii="Trebuchet MS" w:hAnsi="Trebuchet MS"/>
          <w:lang w:val="fr-CA"/>
        </w:rPr>
        <w:t xml:space="preserve">). </w:t>
      </w:r>
      <w:r>
        <w:rPr>
          <w:rFonts w:ascii="Trebuchet MS" w:hAnsi="Trebuchet MS"/>
          <w:lang w:val="fr-CA"/>
        </w:rPr>
        <w:t>Selon la disponibilité, ce</w:t>
      </w:r>
      <w:r w:rsidR="00F239A3">
        <w:rPr>
          <w:rFonts w:ascii="Trebuchet MS" w:hAnsi="Trebuchet MS"/>
          <w:lang w:val="fr-CA"/>
        </w:rPr>
        <w:t>tte formation p</w:t>
      </w:r>
      <w:r>
        <w:rPr>
          <w:rFonts w:ascii="Trebuchet MS" w:hAnsi="Trebuchet MS"/>
          <w:lang w:val="fr-CA"/>
        </w:rPr>
        <w:t xml:space="preserve">eut avoir lieu deux journées consécutives ou non consécutives </w:t>
      </w:r>
      <w:r w:rsidR="003A2072" w:rsidRPr="008F44A7">
        <w:rPr>
          <w:rFonts w:ascii="Trebuchet MS" w:hAnsi="Trebuchet MS"/>
          <w:lang w:val="fr-CA"/>
        </w:rPr>
        <w:t>(</w:t>
      </w:r>
      <w:r>
        <w:rPr>
          <w:rFonts w:ascii="Trebuchet MS" w:hAnsi="Trebuchet MS"/>
          <w:lang w:val="fr-CA"/>
        </w:rPr>
        <w:t>de trois à cinq</w:t>
      </w:r>
      <w:r w:rsidR="00F239A3">
        <w:rPr>
          <w:rFonts w:ascii="Trebuchet MS" w:hAnsi="Trebuchet MS"/>
          <w:lang w:val="fr-CA"/>
        </w:rPr>
        <w:t> </w:t>
      </w:r>
      <w:r>
        <w:rPr>
          <w:rFonts w:ascii="Trebuchet MS" w:hAnsi="Trebuchet MS"/>
          <w:lang w:val="fr-CA"/>
        </w:rPr>
        <w:t>heures par jour</w:t>
      </w:r>
      <w:r w:rsidR="003A2072" w:rsidRPr="008F44A7">
        <w:rPr>
          <w:rFonts w:ascii="Trebuchet MS" w:hAnsi="Trebuchet MS"/>
          <w:lang w:val="fr-CA"/>
        </w:rPr>
        <w:t>).</w:t>
      </w:r>
    </w:p>
    <w:p w:rsidR="003A2072" w:rsidRPr="0057204C" w:rsidRDefault="0057204C" w:rsidP="003A2072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57204C">
        <w:rPr>
          <w:rFonts w:ascii="Trebuchet MS" w:hAnsi="Trebuchet MS"/>
          <w:lang w:val="fr-CA"/>
        </w:rPr>
        <w:lastRenderedPageBreak/>
        <w:t>En préparation à son rôle de présentateur, le bénévole devra assister à des ateliers à l’intention des nouveaux présentateurs</w:t>
      </w:r>
      <w:r w:rsidR="003A2072" w:rsidRPr="0057204C">
        <w:rPr>
          <w:rFonts w:ascii="Trebuchet MS" w:hAnsi="Trebuchet MS"/>
          <w:lang w:val="fr-CA"/>
        </w:rPr>
        <w:t xml:space="preserve">, </w:t>
      </w:r>
      <w:r w:rsidRPr="0057204C">
        <w:rPr>
          <w:rFonts w:ascii="Trebuchet MS" w:hAnsi="Trebuchet MS"/>
          <w:lang w:val="fr-CA"/>
        </w:rPr>
        <w:t>à des r</w:t>
      </w:r>
      <w:r>
        <w:rPr>
          <w:rFonts w:ascii="Trebuchet MS" w:hAnsi="Trebuchet MS"/>
          <w:lang w:val="fr-CA"/>
        </w:rPr>
        <w:t>encontres individuelles avec le coordonnateur</w:t>
      </w:r>
      <w:r w:rsidR="003A2072" w:rsidRPr="0057204C">
        <w:rPr>
          <w:rFonts w:ascii="Trebuchet MS" w:hAnsi="Trebuchet MS"/>
          <w:lang w:val="fr-CA"/>
        </w:rPr>
        <w:t xml:space="preserve">, </w:t>
      </w:r>
      <w:r>
        <w:rPr>
          <w:rFonts w:ascii="Trebuchet MS" w:hAnsi="Trebuchet MS"/>
          <w:lang w:val="fr-CA"/>
        </w:rPr>
        <w:t>à des réunions de groupe régulières et à de la formation continue et des ateliers. En moyenne, cela devrait exiger entre trois et cinq</w:t>
      </w:r>
      <w:r w:rsidR="00994785">
        <w:rPr>
          <w:rFonts w:ascii="Trebuchet MS" w:hAnsi="Trebuchet MS"/>
          <w:lang w:val="fr-CA"/>
        </w:rPr>
        <w:t> </w:t>
      </w:r>
      <w:r>
        <w:rPr>
          <w:rFonts w:ascii="Trebuchet MS" w:hAnsi="Trebuchet MS"/>
          <w:lang w:val="fr-CA"/>
        </w:rPr>
        <w:t>heures par mois</w:t>
      </w:r>
      <w:r w:rsidR="003A2072" w:rsidRPr="0057204C">
        <w:rPr>
          <w:rFonts w:ascii="Trebuchet MS" w:hAnsi="Trebuchet MS"/>
          <w:lang w:val="fr-CA"/>
        </w:rPr>
        <w:t xml:space="preserve">. </w:t>
      </w:r>
      <w:r w:rsidRPr="0057204C">
        <w:rPr>
          <w:rFonts w:ascii="Trebuchet MS" w:hAnsi="Trebuchet MS"/>
          <w:lang w:val="fr-CA"/>
        </w:rPr>
        <w:t xml:space="preserve">Plus de temps pourrait être requis aux étapes initiales </w:t>
      </w:r>
      <w:r w:rsidR="003A2072" w:rsidRPr="0057204C">
        <w:rPr>
          <w:rFonts w:ascii="Trebuchet MS" w:hAnsi="Trebuchet MS"/>
          <w:lang w:val="fr-CA"/>
        </w:rPr>
        <w:t>(</w:t>
      </w:r>
      <w:r w:rsidRPr="0057204C">
        <w:rPr>
          <w:rFonts w:ascii="Trebuchet MS" w:hAnsi="Trebuchet MS"/>
          <w:lang w:val="fr-CA"/>
        </w:rPr>
        <w:t>préparation du témoignage</w:t>
      </w:r>
      <w:r w:rsidR="003A2072" w:rsidRPr="0057204C">
        <w:rPr>
          <w:rFonts w:ascii="Trebuchet MS" w:hAnsi="Trebuchet MS"/>
          <w:lang w:val="fr-CA"/>
        </w:rPr>
        <w:t xml:space="preserve">, </w:t>
      </w:r>
      <w:r w:rsidRPr="0057204C">
        <w:rPr>
          <w:rFonts w:ascii="Trebuchet MS" w:hAnsi="Trebuchet MS"/>
          <w:lang w:val="fr-CA"/>
        </w:rPr>
        <w:t>formation, etc.</w:t>
      </w:r>
      <w:r w:rsidR="003A2072" w:rsidRPr="0057204C">
        <w:rPr>
          <w:rFonts w:ascii="Trebuchet MS" w:hAnsi="Trebuchet MS"/>
          <w:lang w:val="fr-CA"/>
        </w:rPr>
        <w:t>).</w:t>
      </w:r>
    </w:p>
    <w:p w:rsidR="003A2072" w:rsidRPr="0057204C" w:rsidRDefault="002C5E65" w:rsidP="003A2072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2C5E65">
        <w:rPr>
          <w:rFonts w:ascii="Trebuchet MS" w:hAnsi="Trebuchet MS"/>
          <w:lang w:val="fr-CA"/>
        </w:rPr>
        <w:t>Quand l</w:t>
      </w:r>
      <w:r w:rsidR="00994785">
        <w:rPr>
          <w:rFonts w:ascii="Trebuchet MS" w:hAnsi="Trebuchet MS"/>
          <w:lang w:val="fr-CA"/>
        </w:rPr>
        <w:t xml:space="preserve">e </w:t>
      </w:r>
      <w:r w:rsidRPr="002C5E65">
        <w:rPr>
          <w:rFonts w:ascii="Trebuchet MS" w:hAnsi="Trebuchet MS"/>
          <w:lang w:val="fr-CA"/>
        </w:rPr>
        <w:t>bénévole est prêt</w:t>
      </w:r>
      <w:r w:rsidR="00994785">
        <w:rPr>
          <w:rFonts w:ascii="Trebuchet MS" w:hAnsi="Trebuchet MS"/>
          <w:lang w:val="fr-CA"/>
        </w:rPr>
        <w:t xml:space="preserve"> à devenir présentateur</w:t>
      </w:r>
      <w:r w:rsidR="003A2072" w:rsidRPr="002C5E65">
        <w:rPr>
          <w:rFonts w:ascii="Trebuchet MS" w:hAnsi="Trebuchet MS"/>
          <w:lang w:val="fr-CA"/>
        </w:rPr>
        <w:t xml:space="preserve">, </w:t>
      </w:r>
      <w:r w:rsidRPr="002C5E65">
        <w:rPr>
          <w:rFonts w:ascii="Trebuchet MS" w:hAnsi="Trebuchet MS"/>
          <w:lang w:val="fr-CA"/>
        </w:rPr>
        <w:t>chaque présentation</w:t>
      </w:r>
      <w:r>
        <w:rPr>
          <w:rFonts w:ascii="Trebuchet MS" w:hAnsi="Trebuchet MS"/>
          <w:lang w:val="fr-CA"/>
        </w:rPr>
        <w:t xml:space="preserve"> </w:t>
      </w:r>
      <w:r w:rsidRPr="002C5E65">
        <w:rPr>
          <w:rFonts w:ascii="Trebuchet MS" w:hAnsi="Trebuchet MS"/>
          <w:lang w:val="fr-CA"/>
        </w:rPr>
        <w:t xml:space="preserve">devrait </w:t>
      </w:r>
      <w:r>
        <w:rPr>
          <w:rFonts w:ascii="Trebuchet MS" w:hAnsi="Trebuchet MS"/>
          <w:lang w:val="fr-CA"/>
        </w:rPr>
        <w:t>d</w:t>
      </w:r>
      <w:r w:rsidRPr="002C5E65">
        <w:rPr>
          <w:rFonts w:ascii="Trebuchet MS" w:hAnsi="Trebuchet MS"/>
          <w:lang w:val="fr-CA"/>
        </w:rPr>
        <w:t>urer entre deux et quatre</w:t>
      </w:r>
      <w:r w:rsidR="00994785">
        <w:rPr>
          <w:rFonts w:ascii="Trebuchet MS" w:hAnsi="Trebuchet MS"/>
          <w:lang w:val="fr-CA"/>
        </w:rPr>
        <w:t> </w:t>
      </w:r>
      <w:r w:rsidRPr="002C5E65">
        <w:rPr>
          <w:rFonts w:ascii="Trebuchet MS" w:hAnsi="Trebuchet MS"/>
          <w:lang w:val="fr-CA"/>
        </w:rPr>
        <w:t xml:space="preserve">heures </w:t>
      </w:r>
      <w:r w:rsidR="003A2072" w:rsidRPr="002C5E65">
        <w:rPr>
          <w:rFonts w:ascii="Trebuchet MS" w:hAnsi="Trebuchet MS"/>
          <w:lang w:val="fr-CA"/>
        </w:rPr>
        <w:t>(</w:t>
      </w:r>
      <w:r w:rsidRPr="002C5E65">
        <w:rPr>
          <w:rFonts w:ascii="Trebuchet MS" w:hAnsi="Trebuchet MS"/>
          <w:lang w:val="fr-CA"/>
        </w:rPr>
        <w:t>y compris le temps de déplacement</w:t>
      </w:r>
      <w:r w:rsidR="003A2072" w:rsidRPr="002C5E65">
        <w:rPr>
          <w:rFonts w:ascii="Trebuchet MS" w:hAnsi="Trebuchet MS"/>
          <w:lang w:val="fr-CA"/>
        </w:rPr>
        <w:t xml:space="preserve">). </w:t>
      </w:r>
      <w:r>
        <w:rPr>
          <w:rFonts w:ascii="Trebuchet MS" w:hAnsi="Trebuchet MS"/>
          <w:lang w:val="fr-CA"/>
        </w:rPr>
        <w:t>L’annonce de la présentation est souvent faite un mois à l’avance</w:t>
      </w:r>
      <w:r w:rsidR="003A2072" w:rsidRPr="0057204C">
        <w:rPr>
          <w:rFonts w:ascii="Trebuchet MS" w:hAnsi="Trebuchet MS"/>
          <w:lang w:val="fr-CA"/>
        </w:rPr>
        <w:t xml:space="preserve">, </w:t>
      </w:r>
      <w:r>
        <w:rPr>
          <w:rFonts w:ascii="Trebuchet MS" w:hAnsi="Trebuchet MS"/>
          <w:lang w:val="fr-CA"/>
        </w:rPr>
        <w:t xml:space="preserve">mais l’avis peut parfois être d’une semaine. On demandera </w:t>
      </w:r>
      <w:r w:rsidR="00994785">
        <w:rPr>
          <w:rFonts w:ascii="Trebuchet MS" w:hAnsi="Trebuchet MS"/>
          <w:lang w:val="fr-CA"/>
        </w:rPr>
        <w:t xml:space="preserve">la </w:t>
      </w:r>
      <w:r>
        <w:rPr>
          <w:rFonts w:ascii="Trebuchet MS" w:hAnsi="Trebuchet MS"/>
          <w:lang w:val="fr-CA"/>
        </w:rPr>
        <w:t xml:space="preserve">disponibilité </w:t>
      </w:r>
      <w:r w:rsidR="00994785">
        <w:rPr>
          <w:rFonts w:ascii="Trebuchet MS" w:hAnsi="Trebuchet MS"/>
          <w:lang w:val="fr-CA"/>
        </w:rPr>
        <w:t xml:space="preserve">du bénévole </w:t>
      </w:r>
      <w:r>
        <w:rPr>
          <w:rFonts w:ascii="Trebuchet MS" w:hAnsi="Trebuchet MS"/>
          <w:lang w:val="fr-CA"/>
        </w:rPr>
        <w:t xml:space="preserve">avant </w:t>
      </w:r>
      <w:r w:rsidR="00994785">
        <w:rPr>
          <w:rFonts w:ascii="Trebuchet MS" w:hAnsi="Trebuchet MS"/>
          <w:lang w:val="fr-CA"/>
        </w:rPr>
        <w:t xml:space="preserve">son </w:t>
      </w:r>
      <w:r>
        <w:rPr>
          <w:rFonts w:ascii="Trebuchet MS" w:hAnsi="Trebuchet MS"/>
          <w:lang w:val="fr-CA"/>
        </w:rPr>
        <w:t>affectation.</w:t>
      </w:r>
    </w:p>
    <w:p w:rsidR="007B6B74" w:rsidRPr="008F44A7" w:rsidRDefault="002F54D2" w:rsidP="00C6432A">
      <w:pPr>
        <w:pStyle w:val="NormalWeb"/>
        <w:spacing w:line="276" w:lineRule="auto"/>
        <w:rPr>
          <w:rFonts w:ascii="Trebuchet MS" w:hAnsi="Trebuchet MS"/>
          <w:b/>
          <w:u w:val="single"/>
          <w:lang w:val="fr-CA"/>
        </w:rPr>
      </w:pPr>
      <w:r>
        <w:rPr>
          <w:rFonts w:ascii="Trebuchet MS" w:hAnsi="Trebuchet MS"/>
          <w:b/>
          <w:u w:val="single"/>
          <w:lang w:val="fr-CA"/>
        </w:rPr>
        <w:t>RÉMUNÉRATION</w:t>
      </w:r>
      <w:r w:rsidR="002C5E65">
        <w:rPr>
          <w:rFonts w:ascii="Trebuchet MS" w:hAnsi="Trebuchet MS"/>
          <w:b/>
          <w:u w:val="single"/>
          <w:lang w:val="fr-CA"/>
        </w:rPr>
        <w:t xml:space="preserve"> </w:t>
      </w:r>
      <w:r>
        <w:rPr>
          <w:rFonts w:ascii="Trebuchet MS" w:hAnsi="Trebuchet MS"/>
          <w:b/>
          <w:u w:val="single"/>
          <w:lang w:val="fr-CA"/>
        </w:rPr>
        <w:t xml:space="preserve">ET </w:t>
      </w:r>
      <w:r w:rsidR="002C5E65">
        <w:rPr>
          <w:rFonts w:ascii="Trebuchet MS" w:hAnsi="Trebuchet MS"/>
          <w:b/>
          <w:u w:val="single"/>
          <w:lang w:val="fr-CA"/>
        </w:rPr>
        <w:t>HONORAIRE</w:t>
      </w:r>
      <w:r>
        <w:rPr>
          <w:rFonts w:ascii="Trebuchet MS" w:hAnsi="Trebuchet MS"/>
          <w:b/>
          <w:u w:val="single"/>
          <w:lang w:val="fr-CA"/>
        </w:rPr>
        <w:t>S</w:t>
      </w:r>
    </w:p>
    <w:p w:rsidR="007B6B74" w:rsidRPr="002C5E65" w:rsidRDefault="002C5E65" w:rsidP="00C6432A">
      <w:pPr>
        <w:pStyle w:val="NormalWeb"/>
        <w:spacing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Il s’agit d’un poste bénévole qui exige un engagement pour la formation et la préparation.</w:t>
      </w:r>
      <w:r w:rsidR="007B6B74" w:rsidRPr="002C5E65">
        <w:rPr>
          <w:rFonts w:ascii="Trebuchet MS" w:hAnsi="Trebuchet MS"/>
          <w:lang w:val="fr-CA"/>
        </w:rPr>
        <w:t xml:space="preserve"> </w:t>
      </w:r>
      <w:r w:rsidRPr="002C5E65">
        <w:rPr>
          <w:rFonts w:ascii="Trebuchet MS" w:hAnsi="Trebuchet MS"/>
          <w:lang w:val="fr-CA"/>
        </w:rPr>
        <w:t xml:space="preserve">Aucun salaire n’est </w:t>
      </w:r>
      <w:r w:rsidR="002F54D2">
        <w:rPr>
          <w:rFonts w:ascii="Trebuchet MS" w:hAnsi="Trebuchet MS"/>
          <w:lang w:val="fr-CA"/>
        </w:rPr>
        <w:t xml:space="preserve">versé </w:t>
      </w:r>
      <w:r w:rsidRPr="002C5E65">
        <w:rPr>
          <w:rFonts w:ascii="Trebuchet MS" w:hAnsi="Trebuchet MS"/>
          <w:lang w:val="fr-CA"/>
        </w:rPr>
        <w:t>pour les heures travaillées. Toutefois</w:t>
      </w:r>
      <w:r w:rsidR="007B6B74" w:rsidRPr="002C5E65">
        <w:rPr>
          <w:rFonts w:ascii="Trebuchet MS" w:hAnsi="Trebuchet MS"/>
          <w:lang w:val="fr-CA"/>
        </w:rPr>
        <w:t xml:space="preserve">, </w:t>
      </w:r>
      <w:r w:rsidRPr="002C5E65">
        <w:rPr>
          <w:rFonts w:ascii="Trebuchet MS" w:hAnsi="Trebuchet MS"/>
          <w:lang w:val="fr-CA"/>
        </w:rPr>
        <w:t xml:space="preserve">quand les fonds le permettent, de petits honoraires peuvent </w:t>
      </w:r>
      <w:r>
        <w:rPr>
          <w:rFonts w:ascii="Trebuchet MS" w:hAnsi="Trebuchet MS"/>
          <w:lang w:val="fr-CA"/>
        </w:rPr>
        <w:t>être remis aux bénévoles.</w:t>
      </w:r>
    </w:p>
    <w:p w:rsidR="002B7D5A" w:rsidRPr="002C5E65" w:rsidRDefault="002C5E65" w:rsidP="00071CFA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2C5E65">
        <w:rPr>
          <w:rFonts w:ascii="Trebuchet MS" w:hAnsi="Trebuchet MS"/>
          <w:lang w:val="fr-CA"/>
        </w:rPr>
        <w:t>Un</w:t>
      </w:r>
      <w:r w:rsidR="002F54D2">
        <w:rPr>
          <w:rFonts w:ascii="Trebuchet MS" w:hAnsi="Trebuchet MS"/>
          <w:lang w:val="fr-CA"/>
        </w:rPr>
        <w:t>e</w:t>
      </w:r>
      <w:r w:rsidRPr="002C5E65">
        <w:rPr>
          <w:rFonts w:ascii="Trebuchet MS" w:hAnsi="Trebuchet MS"/>
          <w:lang w:val="fr-CA"/>
        </w:rPr>
        <w:t xml:space="preserve"> lett</w:t>
      </w:r>
      <w:r>
        <w:rPr>
          <w:rFonts w:ascii="Trebuchet MS" w:hAnsi="Trebuchet MS"/>
          <w:lang w:val="fr-CA"/>
        </w:rPr>
        <w:t>re</w:t>
      </w:r>
      <w:r w:rsidRPr="002C5E65">
        <w:rPr>
          <w:rFonts w:ascii="Trebuchet MS" w:hAnsi="Trebuchet MS"/>
          <w:lang w:val="fr-CA"/>
        </w:rPr>
        <w:t xml:space="preserve"> précisant le r</w:t>
      </w:r>
      <w:r>
        <w:rPr>
          <w:rFonts w:ascii="Trebuchet MS" w:hAnsi="Trebuchet MS"/>
          <w:lang w:val="fr-CA"/>
        </w:rPr>
        <w:t>ô</w:t>
      </w:r>
      <w:r w:rsidRPr="002C5E65">
        <w:rPr>
          <w:rFonts w:ascii="Trebuchet MS" w:hAnsi="Trebuchet MS"/>
          <w:lang w:val="fr-CA"/>
        </w:rPr>
        <w:t>le d</w:t>
      </w:r>
      <w:r w:rsidR="002F54D2">
        <w:rPr>
          <w:rFonts w:ascii="Trebuchet MS" w:hAnsi="Trebuchet MS"/>
          <w:lang w:val="fr-CA"/>
        </w:rPr>
        <w:t>u</w:t>
      </w:r>
      <w:r w:rsidRPr="002C5E65">
        <w:rPr>
          <w:rFonts w:ascii="Trebuchet MS" w:hAnsi="Trebuchet MS"/>
          <w:lang w:val="fr-CA"/>
        </w:rPr>
        <w:t xml:space="preserve"> bénévole et les heures travaillées peut </w:t>
      </w:r>
      <w:r>
        <w:rPr>
          <w:rFonts w:ascii="Trebuchet MS" w:hAnsi="Trebuchet MS"/>
          <w:lang w:val="fr-CA"/>
        </w:rPr>
        <w:t>être fournie sur demande.</w:t>
      </w:r>
    </w:p>
    <w:p w:rsidR="007B6B74" w:rsidRPr="008F44A7" w:rsidRDefault="00B36BC1" w:rsidP="002B7D5A">
      <w:pPr>
        <w:pStyle w:val="NormalWeb"/>
        <w:spacing w:before="0" w:line="276" w:lineRule="auto"/>
        <w:rPr>
          <w:rFonts w:ascii="Trebuchet MS" w:hAnsi="Trebuchet MS"/>
          <w:b/>
          <w:u w:val="single"/>
          <w:lang w:val="fr-CA"/>
        </w:rPr>
      </w:pPr>
      <w:r>
        <w:rPr>
          <w:rFonts w:ascii="Trebuchet MS" w:hAnsi="Trebuchet MS"/>
          <w:b/>
          <w:u w:val="single"/>
          <w:lang w:val="fr-CA"/>
        </w:rPr>
        <w:t>T</w:t>
      </w:r>
      <w:r w:rsidR="007A4B94">
        <w:rPr>
          <w:rFonts w:ascii="Trebuchet MS" w:hAnsi="Trebuchet MS"/>
          <w:b/>
          <w:u w:val="single"/>
          <w:lang w:val="fr-CA"/>
        </w:rPr>
        <w:t>Â</w:t>
      </w:r>
      <w:r>
        <w:rPr>
          <w:rFonts w:ascii="Trebuchet MS" w:hAnsi="Trebuchet MS"/>
          <w:b/>
          <w:u w:val="single"/>
          <w:lang w:val="fr-CA"/>
        </w:rPr>
        <w:t xml:space="preserve">CHES ET </w:t>
      </w:r>
      <w:r w:rsidR="007B6B74" w:rsidRPr="008F44A7">
        <w:rPr>
          <w:rFonts w:ascii="Trebuchet MS" w:hAnsi="Trebuchet MS"/>
          <w:b/>
          <w:u w:val="single"/>
          <w:lang w:val="fr-CA"/>
        </w:rPr>
        <w:t>RESPONS</w:t>
      </w:r>
      <w:r>
        <w:rPr>
          <w:rFonts w:ascii="Trebuchet MS" w:hAnsi="Trebuchet MS"/>
          <w:b/>
          <w:u w:val="single"/>
          <w:lang w:val="fr-CA"/>
        </w:rPr>
        <w:t>A</w:t>
      </w:r>
      <w:r w:rsidR="007B6B74" w:rsidRPr="008F44A7">
        <w:rPr>
          <w:rFonts w:ascii="Trebuchet MS" w:hAnsi="Trebuchet MS"/>
          <w:b/>
          <w:u w:val="single"/>
          <w:lang w:val="fr-CA"/>
        </w:rPr>
        <w:t>BILIT</w:t>
      </w:r>
      <w:r>
        <w:rPr>
          <w:rFonts w:ascii="Trebuchet MS" w:hAnsi="Trebuchet MS"/>
          <w:b/>
          <w:u w:val="single"/>
          <w:lang w:val="fr-CA"/>
        </w:rPr>
        <w:t>ÉS</w:t>
      </w:r>
    </w:p>
    <w:p w:rsidR="00C2752F" w:rsidRPr="003C13AA" w:rsidRDefault="003C13AA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3C13AA">
        <w:rPr>
          <w:rFonts w:ascii="Trebuchet MS" w:hAnsi="Trebuchet MS"/>
          <w:lang w:val="fr-CA"/>
        </w:rPr>
        <w:t xml:space="preserve">Mettre au point un témoignage crédible </w:t>
      </w:r>
      <w:r>
        <w:rPr>
          <w:rFonts w:ascii="Trebuchet MS" w:hAnsi="Trebuchet MS"/>
          <w:lang w:val="fr-CA"/>
        </w:rPr>
        <w:t>de rétablissement de la maladie mentale à présenter aux élèves du secondaire</w:t>
      </w:r>
    </w:p>
    <w:p w:rsidR="00C44E4B" w:rsidRPr="003C13AA" w:rsidRDefault="003C13AA" w:rsidP="00C44E4B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Faire la présentation aux élèves en classe quand la possibilité se présente</w:t>
      </w:r>
    </w:p>
    <w:p w:rsidR="00C2752F" w:rsidRPr="003C13AA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3C13AA">
        <w:rPr>
          <w:rFonts w:ascii="Trebuchet MS" w:hAnsi="Trebuchet MS"/>
          <w:lang w:val="fr-CA"/>
        </w:rPr>
        <w:t>Particip</w:t>
      </w:r>
      <w:r w:rsidR="003C13AA">
        <w:rPr>
          <w:rFonts w:ascii="Trebuchet MS" w:hAnsi="Trebuchet MS"/>
          <w:lang w:val="fr-CA"/>
        </w:rPr>
        <w:t>er aux ateliers sur la rédaction et la présentation des témoignages des nouveaux présentateurs</w:t>
      </w:r>
    </w:p>
    <w:p w:rsidR="00C2752F" w:rsidRPr="003C13AA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3C13AA">
        <w:rPr>
          <w:rFonts w:ascii="Trebuchet MS" w:hAnsi="Trebuchet MS"/>
          <w:lang w:val="fr-CA"/>
        </w:rPr>
        <w:t>Particip</w:t>
      </w:r>
      <w:r w:rsidR="003C13AA">
        <w:rPr>
          <w:rFonts w:ascii="Trebuchet MS" w:hAnsi="Trebuchet MS"/>
          <w:lang w:val="fr-CA"/>
        </w:rPr>
        <w:t xml:space="preserve">er aux réunions régulières </w:t>
      </w:r>
      <w:r w:rsidR="003C13AA" w:rsidRPr="008F44A7">
        <w:rPr>
          <w:rFonts w:ascii="Trebuchet MS" w:hAnsi="Trebuchet MS"/>
          <w:lang w:val="fr-CA"/>
        </w:rPr>
        <w:t>du programme « Parlons de la santé mentale »</w:t>
      </w:r>
      <w:r w:rsidR="006E7027">
        <w:rPr>
          <w:rFonts w:ascii="Trebuchet MS" w:hAnsi="Trebuchet MS"/>
          <w:lang w:val="fr-CA"/>
        </w:rPr>
        <w:t xml:space="preserve"> (TAMI)</w:t>
      </w:r>
    </w:p>
    <w:p w:rsidR="00C2752F" w:rsidRPr="003C13AA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3C13AA">
        <w:rPr>
          <w:rFonts w:ascii="Trebuchet MS" w:hAnsi="Trebuchet MS"/>
          <w:lang w:val="fr-CA"/>
        </w:rPr>
        <w:t>Particip</w:t>
      </w:r>
      <w:r w:rsidR="003C13AA">
        <w:rPr>
          <w:rFonts w:ascii="Trebuchet MS" w:hAnsi="Trebuchet MS"/>
          <w:lang w:val="fr-CA"/>
        </w:rPr>
        <w:t xml:space="preserve">er à l’élaboration </w:t>
      </w:r>
      <w:r w:rsidR="003C13AA" w:rsidRPr="008F44A7">
        <w:rPr>
          <w:rFonts w:ascii="Trebuchet MS" w:hAnsi="Trebuchet MS"/>
          <w:lang w:val="fr-CA"/>
        </w:rPr>
        <w:t xml:space="preserve">du programme </w:t>
      </w:r>
      <w:r w:rsidR="006E7027">
        <w:rPr>
          <w:rFonts w:ascii="Trebuchet MS" w:hAnsi="Trebuchet MS"/>
          <w:lang w:val="fr-CA"/>
        </w:rPr>
        <w:t>TAMI</w:t>
      </w:r>
    </w:p>
    <w:p w:rsidR="00C2752F" w:rsidRPr="003C13AA" w:rsidRDefault="003C13AA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3C13AA">
        <w:rPr>
          <w:rFonts w:ascii="Trebuchet MS" w:hAnsi="Trebuchet MS"/>
          <w:lang w:val="fr-CA"/>
        </w:rPr>
        <w:t>S’inscrire à titre de bénévole à l’Association canadienne pour la santé mentale</w:t>
      </w:r>
      <w:r w:rsidR="00741CFE" w:rsidRPr="003C13AA">
        <w:rPr>
          <w:rFonts w:ascii="Trebuchet MS" w:hAnsi="Trebuchet MS"/>
          <w:lang w:val="fr-CA"/>
        </w:rPr>
        <w:t xml:space="preserve">, </w:t>
      </w:r>
      <w:r>
        <w:rPr>
          <w:rFonts w:ascii="Trebuchet MS" w:hAnsi="Trebuchet MS"/>
          <w:lang w:val="fr-CA"/>
        </w:rPr>
        <w:t>Section d’</w:t>
      </w:r>
      <w:r w:rsidR="00741CFE" w:rsidRPr="003C13AA">
        <w:rPr>
          <w:rFonts w:ascii="Trebuchet MS" w:hAnsi="Trebuchet MS"/>
          <w:lang w:val="fr-CA"/>
        </w:rPr>
        <w:t>Ottawa</w:t>
      </w:r>
    </w:p>
    <w:p w:rsidR="00C2752F" w:rsidRPr="003C13AA" w:rsidRDefault="003C13AA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3C13AA">
        <w:rPr>
          <w:rFonts w:ascii="Trebuchet MS" w:hAnsi="Trebuchet MS"/>
          <w:lang w:val="fr-CA"/>
        </w:rPr>
        <w:t xml:space="preserve">Répondre aux exigences du </w:t>
      </w:r>
      <w:r w:rsidRPr="008F44A7">
        <w:rPr>
          <w:rFonts w:ascii="Trebuchet MS" w:hAnsi="Trebuchet MS"/>
          <w:lang w:val="fr-CA"/>
        </w:rPr>
        <w:t xml:space="preserve">programme </w:t>
      </w:r>
      <w:r w:rsidR="006E7027">
        <w:rPr>
          <w:rFonts w:ascii="Trebuchet MS" w:hAnsi="Trebuchet MS"/>
          <w:lang w:val="fr-CA"/>
        </w:rPr>
        <w:t>TAMI</w:t>
      </w:r>
      <w:r>
        <w:rPr>
          <w:rFonts w:ascii="Trebuchet MS" w:hAnsi="Trebuchet MS"/>
          <w:lang w:val="fr-CA"/>
        </w:rPr>
        <w:t xml:space="preserve"> pour devenir un présentateur formé</w:t>
      </w:r>
    </w:p>
    <w:p w:rsidR="00C2752F" w:rsidRPr="003C13AA" w:rsidRDefault="007A4B94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 xml:space="preserve">Communiquer </w:t>
      </w:r>
      <w:r w:rsidR="003C13AA" w:rsidRPr="003C13AA">
        <w:rPr>
          <w:rFonts w:ascii="Trebuchet MS" w:hAnsi="Trebuchet MS"/>
          <w:lang w:val="fr-CA"/>
        </w:rPr>
        <w:t>avec le c</w:t>
      </w:r>
      <w:r w:rsidR="00C2752F" w:rsidRPr="003C13AA">
        <w:rPr>
          <w:rFonts w:ascii="Trebuchet MS" w:hAnsi="Trebuchet MS"/>
          <w:lang w:val="fr-CA"/>
        </w:rPr>
        <w:t>oord</w:t>
      </w:r>
      <w:r w:rsidR="003C13AA" w:rsidRPr="003C13AA">
        <w:rPr>
          <w:rFonts w:ascii="Trebuchet MS" w:hAnsi="Trebuchet MS"/>
          <w:lang w:val="fr-CA"/>
        </w:rPr>
        <w:t>on</w:t>
      </w:r>
      <w:r w:rsidR="00C2752F" w:rsidRPr="003C13AA">
        <w:rPr>
          <w:rFonts w:ascii="Trebuchet MS" w:hAnsi="Trebuchet MS"/>
          <w:lang w:val="fr-CA"/>
        </w:rPr>
        <w:t>nat</w:t>
      </w:r>
      <w:r w:rsidR="003C13AA" w:rsidRPr="003C13AA">
        <w:rPr>
          <w:rFonts w:ascii="Trebuchet MS" w:hAnsi="Trebuchet MS"/>
          <w:lang w:val="fr-CA"/>
        </w:rPr>
        <w:t>eur</w:t>
      </w:r>
      <w:r w:rsidR="00C2752F" w:rsidRPr="003C13AA">
        <w:rPr>
          <w:rFonts w:ascii="Trebuchet MS" w:hAnsi="Trebuchet MS"/>
          <w:lang w:val="fr-CA"/>
        </w:rPr>
        <w:t xml:space="preserve"> </w:t>
      </w:r>
      <w:r>
        <w:rPr>
          <w:rFonts w:ascii="Trebuchet MS" w:hAnsi="Trebuchet MS"/>
          <w:lang w:val="fr-CA"/>
        </w:rPr>
        <w:t>en cas de</w:t>
      </w:r>
      <w:r w:rsidR="003C13AA">
        <w:rPr>
          <w:rFonts w:ascii="Trebuchet MS" w:hAnsi="Trebuchet MS"/>
          <w:lang w:val="fr-CA"/>
        </w:rPr>
        <w:t xml:space="preserve"> changements dans les </w:t>
      </w:r>
      <w:r w:rsidR="003C13AA" w:rsidRPr="003C13AA">
        <w:rPr>
          <w:rFonts w:ascii="Trebuchet MS" w:hAnsi="Trebuchet MS"/>
          <w:lang w:val="fr-CA"/>
        </w:rPr>
        <w:t xml:space="preserve">circonstances </w:t>
      </w:r>
      <w:r w:rsidR="003C13AA">
        <w:rPr>
          <w:rFonts w:ascii="Trebuchet MS" w:hAnsi="Trebuchet MS"/>
          <w:lang w:val="fr-CA"/>
        </w:rPr>
        <w:t>de présentation</w:t>
      </w:r>
    </w:p>
    <w:p w:rsidR="00C2752F" w:rsidRPr="003C13AA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3C13AA">
        <w:rPr>
          <w:rFonts w:ascii="Trebuchet MS" w:hAnsi="Trebuchet MS"/>
          <w:lang w:val="fr-CA"/>
        </w:rPr>
        <w:t>Discu</w:t>
      </w:r>
      <w:r w:rsidR="009D143E">
        <w:rPr>
          <w:rFonts w:ascii="Trebuchet MS" w:hAnsi="Trebuchet MS"/>
          <w:lang w:val="fr-CA"/>
        </w:rPr>
        <w:t>ter avec le c</w:t>
      </w:r>
      <w:r w:rsidRPr="003C13AA">
        <w:rPr>
          <w:rFonts w:ascii="Trebuchet MS" w:hAnsi="Trebuchet MS"/>
          <w:lang w:val="fr-CA"/>
        </w:rPr>
        <w:t>oord</w:t>
      </w:r>
      <w:r w:rsidR="009D143E">
        <w:rPr>
          <w:rFonts w:ascii="Trebuchet MS" w:hAnsi="Trebuchet MS"/>
          <w:lang w:val="fr-CA"/>
        </w:rPr>
        <w:t xml:space="preserve">onnateur avant d’apporter des changements majeurs aux témoignages présentés en classe dans le cadre du </w:t>
      </w:r>
      <w:r w:rsidR="009D143E" w:rsidRPr="008F44A7">
        <w:rPr>
          <w:rFonts w:ascii="Trebuchet MS" w:hAnsi="Trebuchet MS"/>
          <w:lang w:val="fr-CA"/>
        </w:rPr>
        <w:t>programme « Parlons</w:t>
      </w:r>
      <w:r w:rsidR="003A28E5">
        <w:rPr>
          <w:rFonts w:ascii="Trebuchet MS" w:hAnsi="Trebuchet MS"/>
          <w:lang w:val="fr-CA"/>
        </w:rPr>
        <w:t> </w:t>
      </w:r>
      <w:r w:rsidR="009D143E" w:rsidRPr="008F44A7">
        <w:rPr>
          <w:rFonts w:ascii="Trebuchet MS" w:hAnsi="Trebuchet MS"/>
          <w:lang w:val="fr-CA"/>
        </w:rPr>
        <w:t>de la santé mentale »</w:t>
      </w:r>
    </w:p>
    <w:p w:rsidR="00C2752F" w:rsidRPr="009D143E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9D143E">
        <w:rPr>
          <w:rFonts w:ascii="Trebuchet MS" w:hAnsi="Trebuchet MS"/>
          <w:lang w:val="fr-CA"/>
        </w:rPr>
        <w:t>R</w:t>
      </w:r>
      <w:r w:rsidR="009D143E" w:rsidRPr="009D143E">
        <w:rPr>
          <w:rFonts w:ascii="Trebuchet MS" w:hAnsi="Trebuchet MS"/>
          <w:lang w:val="fr-CA"/>
        </w:rPr>
        <w:t xml:space="preserve">épondre aux </w:t>
      </w:r>
      <w:r w:rsidRPr="009D143E">
        <w:rPr>
          <w:rFonts w:ascii="Trebuchet MS" w:hAnsi="Trebuchet MS"/>
          <w:lang w:val="fr-CA"/>
        </w:rPr>
        <w:t xml:space="preserve">questions </w:t>
      </w:r>
      <w:r w:rsidR="009D143E" w:rsidRPr="009D143E">
        <w:rPr>
          <w:rFonts w:ascii="Trebuchet MS" w:hAnsi="Trebuchet MS"/>
          <w:lang w:val="fr-CA"/>
        </w:rPr>
        <w:t xml:space="preserve">des élèves de façon pertinente </w:t>
      </w:r>
      <w:r w:rsidR="009D143E">
        <w:rPr>
          <w:rFonts w:ascii="Trebuchet MS" w:hAnsi="Trebuchet MS"/>
          <w:lang w:val="fr-CA"/>
        </w:rPr>
        <w:t>et respectueuse</w:t>
      </w:r>
    </w:p>
    <w:p w:rsidR="00C2752F" w:rsidRPr="003C13AA" w:rsidRDefault="00C2752F" w:rsidP="00C2752F">
      <w:pPr>
        <w:pStyle w:val="NormalWeb"/>
        <w:numPr>
          <w:ilvl w:val="0"/>
          <w:numId w:val="4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3C13AA">
        <w:rPr>
          <w:rFonts w:ascii="Trebuchet MS" w:hAnsi="Trebuchet MS"/>
          <w:lang w:val="fr-CA"/>
        </w:rPr>
        <w:t>Maint</w:t>
      </w:r>
      <w:r w:rsidR="009D143E">
        <w:rPr>
          <w:rFonts w:ascii="Trebuchet MS" w:hAnsi="Trebuchet MS"/>
          <w:lang w:val="fr-CA"/>
        </w:rPr>
        <w:t>enir la confidenti</w:t>
      </w:r>
      <w:r w:rsidRPr="003C13AA">
        <w:rPr>
          <w:rFonts w:ascii="Trebuchet MS" w:hAnsi="Trebuchet MS"/>
          <w:lang w:val="fr-CA"/>
        </w:rPr>
        <w:t>a</w:t>
      </w:r>
      <w:r w:rsidR="009D143E">
        <w:rPr>
          <w:rFonts w:ascii="Trebuchet MS" w:hAnsi="Trebuchet MS"/>
          <w:lang w:val="fr-CA"/>
        </w:rPr>
        <w:t xml:space="preserve">lité du </w:t>
      </w:r>
      <w:r w:rsidRPr="003C13AA">
        <w:rPr>
          <w:rFonts w:ascii="Trebuchet MS" w:hAnsi="Trebuchet MS"/>
          <w:lang w:val="fr-CA"/>
        </w:rPr>
        <w:t>program</w:t>
      </w:r>
      <w:r w:rsidR="009D143E">
        <w:rPr>
          <w:rFonts w:ascii="Trebuchet MS" w:hAnsi="Trebuchet MS"/>
          <w:lang w:val="fr-CA"/>
        </w:rPr>
        <w:t>me</w:t>
      </w:r>
    </w:p>
    <w:p w:rsidR="007B6B74" w:rsidRPr="008F44A7" w:rsidRDefault="007B6B74" w:rsidP="00C6432A">
      <w:pPr>
        <w:pStyle w:val="NormalWeb"/>
        <w:spacing w:line="276" w:lineRule="auto"/>
        <w:rPr>
          <w:rFonts w:ascii="Trebuchet MS" w:hAnsi="Trebuchet MS"/>
          <w:b/>
          <w:u w:val="single"/>
          <w:lang w:val="fr-CA"/>
        </w:rPr>
      </w:pPr>
      <w:r w:rsidRPr="008F44A7">
        <w:rPr>
          <w:rFonts w:ascii="Trebuchet MS" w:hAnsi="Trebuchet MS"/>
          <w:b/>
          <w:u w:val="single"/>
          <w:lang w:val="fr-CA"/>
        </w:rPr>
        <w:t>TRANSPORT</w:t>
      </w:r>
    </w:p>
    <w:p w:rsidR="00033F7F" w:rsidRPr="003A28E5" w:rsidRDefault="003A28E5" w:rsidP="00C6432A">
      <w:pPr>
        <w:pStyle w:val="NormalWeb"/>
        <w:spacing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Les bénévoles doivent prendre les dispositions nécessaires pour leur transport à l’école</w:t>
      </w:r>
      <w:r w:rsidR="00741CFE" w:rsidRPr="008F44A7">
        <w:rPr>
          <w:rFonts w:ascii="Trebuchet MS" w:hAnsi="Trebuchet MS"/>
          <w:lang w:val="fr-CA"/>
        </w:rPr>
        <w:t xml:space="preserve">. </w:t>
      </w:r>
      <w:r w:rsidRPr="003A28E5">
        <w:rPr>
          <w:rFonts w:ascii="Trebuchet MS" w:hAnsi="Trebuchet MS"/>
          <w:lang w:val="fr-CA"/>
        </w:rPr>
        <w:t xml:space="preserve">Dans certains cas, des dispositions peuvent </w:t>
      </w:r>
      <w:r>
        <w:rPr>
          <w:rFonts w:ascii="Trebuchet MS" w:hAnsi="Trebuchet MS"/>
          <w:lang w:val="fr-CA"/>
        </w:rPr>
        <w:t xml:space="preserve">être prises en vue d’un </w:t>
      </w:r>
      <w:r w:rsidRPr="003A28E5">
        <w:rPr>
          <w:rFonts w:ascii="Trebuchet MS" w:hAnsi="Trebuchet MS"/>
          <w:lang w:val="fr-CA"/>
        </w:rPr>
        <w:t>covoiturage avec l’animateur</w:t>
      </w:r>
      <w:r w:rsidR="00033F7F" w:rsidRPr="003A28E5">
        <w:rPr>
          <w:rFonts w:ascii="Trebuchet MS" w:hAnsi="Trebuchet MS"/>
          <w:lang w:val="fr-CA"/>
        </w:rPr>
        <w:t xml:space="preserve">. </w:t>
      </w:r>
      <w:r w:rsidRPr="003A28E5">
        <w:rPr>
          <w:rFonts w:ascii="Trebuchet MS" w:hAnsi="Trebuchet MS"/>
          <w:lang w:val="fr-CA"/>
        </w:rPr>
        <w:t>Des billets d’autobus peuvent aussi être fournis au besoin.</w:t>
      </w:r>
    </w:p>
    <w:p w:rsidR="007B6B74" w:rsidRPr="006A744E" w:rsidRDefault="007B6B74" w:rsidP="00C6432A">
      <w:pPr>
        <w:pStyle w:val="NormalWeb"/>
        <w:spacing w:line="276" w:lineRule="auto"/>
        <w:rPr>
          <w:rFonts w:ascii="Trebuchet MS" w:hAnsi="Trebuchet MS"/>
          <w:b/>
          <w:u w:val="single"/>
          <w:lang w:val="fr-CA"/>
        </w:rPr>
      </w:pPr>
      <w:r w:rsidRPr="006A744E">
        <w:rPr>
          <w:rFonts w:ascii="Trebuchet MS" w:hAnsi="Trebuchet MS"/>
          <w:b/>
          <w:u w:val="single"/>
          <w:lang w:val="fr-CA"/>
        </w:rPr>
        <w:t>QUALIT</w:t>
      </w:r>
      <w:r w:rsidR="007A4B94" w:rsidRPr="006A744E">
        <w:rPr>
          <w:rFonts w:ascii="Trebuchet MS" w:hAnsi="Trebuchet MS"/>
          <w:b/>
          <w:u w:val="single"/>
          <w:lang w:val="fr-CA"/>
        </w:rPr>
        <w:t>É</w:t>
      </w:r>
      <w:r w:rsidR="003A28E5" w:rsidRPr="006A744E">
        <w:rPr>
          <w:rFonts w:ascii="Trebuchet MS" w:hAnsi="Trebuchet MS"/>
          <w:b/>
          <w:u w:val="single"/>
          <w:lang w:val="fr-CA"/>
        </w:rPr>
        <w:t>S PERSONNELLES</w:t>
      </w:r>
    </w:p>
    <w:p w:rsidR="002B7D5A" w:rsidRPr="003A28E5" w:rsidRDefault="003A28E5" w:rsidP="006711CE">
      <w:pPr>
        <w:pStyle w:val="NormalWeb"/>
        <w:tabs>
          <w:tab w:val="left" w:pos="7601"/>
        </w:tabs>
        <w:spacing w:line="276" w:lineRule="auto"/>
        <w:rPr>
          <w:rFonts w:ascii="Trebuchet MS" w:hAnsi="Trebuchet MS"/>
          <w:lang w:val="fr-CA"/>
        </w:rPr>
      </w:pPr>
      <w:r w:rsidRPr="003A28E5">
        <w:rPr>
          <w:rFonts w:ascii="Trebuchet MS" w:hAnsi="Trebuchet MS"/>
          <w:lang w:val="fr-CA"/>
        </w:rPr>
        <w:t xml:space="preserve">Les présentateurs du programme « Parlons de la santé mentale » doivent avoir les caractéristiques suivantes : </w:t>
      </w:r>
      <w:r w:rsidR="006711CE" w:rsidRPr="003A28E5">
        <w:rPr>
          <w:rFonts w:ascii="Trebuchet MS" w:hAnsi="Trebuchet MS"/>
          <w:lang w:val="fr-CA"/>
        </w:rPr>
        <w:t>sensi</w:t>
      </w:r>
      <w:r>
        <w:rPr>
          <w:rFonts w:ascii="Trebuchet MS" w:hAnsi="Trebuchet MS"/>
          <w:lang w:val="fr-CA"/>
        </w:rPr>
        <w:t>bilité</w:t>
      </w:r>
      <w:r w:rsidR="006711CE" w:rsidRPr="003A28E5">
        <w:rPr>
          <w:rFonts w:ascii="Trebuchet MS" w:hAnsi="Trebuchet MS"/>
          <w:lang w:val="fr-CA"/>
        </w:rPr>
        <w:t>, o</w:t>
      </w:r>
      <w:r>
        <w:rPr>
          <w:rFonts w:ascii="Trebuchet MS" w:hAnsi="Trebuchet MS"/>
          <w:lang w:val="fr-CA"/>
        </w:rPr>
        <w:t>uverture</w:t>
      </w:r>
      <w:r w:rsidR="006711CE" w:rsidRPr="003A28E5">
        <w:rPr>
          <w:rFonts w:ascii="Trebuchet MS" w:hAnsi="Trebuchet MS"/>
          <w:lang w:val="fr-CA"/>
        </w:rPr>
        <w:t xml:space="preserve">, </w:t>
      </w:r>
      <w:r>
        <w:rPr>
          <w:rFonts w:ascii="Trebuchet MS" w:hAnsi="Trebuchet MS"/>
          <w:lang w:val="fr-CA"/>
        </w:rPr>
        <w:t>limites clairement établies</w:t>
      </w:r>
      <w:r w:rsidR="006711CE" w:rsidRPr="003A28E5">
        <w:rPr>
          <w:rFonts w:ascii="Trebuchet MS" w:hAnsi="Trebuchet MS"/>
          <w:lang w:val="fr-CA"/>
        </w:rPr>
        <w:t>, r</w:t>
      </w:r>
      <w:r>
        <w:rPr>
          <w:rFonts w:ascii="Trebuchet MS" w:hAnsi="Trebuchet MS"/>
          <w:lang w:val="fr-CA"/>
        </w:rPr>
        <w:t>établissement</w:t>
      </w:r>
      <w:r w:rsidR="006711CE" w:rsidRPr="003A28E5">
        <w:rPr>
          <w:rFonts w:ascii="Trebuchet MS" w:hAnsi="Trebuchet MS"/>
          <w:lang w:val="fr-CA"/>
        </w:rPr>
        <w:t xml:space="preserve">, </w:t>
      </w:r>
      <w:r>
        <w:rPr>
          <w:rFonts w:ascii="Trebuchet MS" w:hAnsi="Trebuchet MS"/>
          <w:lang w:val="fr-CA"/>
        </w:rPr>
        <w:t>fiabilité</w:t>
      </w:r>
      <w:r w:rsidR="006711CE" w:rsidRPr="003A28E5">
        <w:rPr>
          <w:rFonts w:ascii="Trebuchet MS" w:hAnsi="Trebuchet MS"/>
          <w:lang w:val="fr-CA"/>
        </w:rPr>
        <w:t xml:space="preserve">, </w:t>
      </w:r>
      <w:r>
        <w:rPr>
          <w:rFonts w:ascii="Trebuchet MS" w:hAnsi="Trebuchet MS"/>
          <w:lang w:val="fr-CA"/>
        </w:rPr>
        <w:t>loyauté</w:t>
      </w:r>
      <w:r w:rsidR="006711CE" w:rsidRPr="003A28E5">
        <w:rPr>
          <w:rFonts w:ascii="Trebuchet MS" w:hAnsi="Trebuchet MS"/>
          <w:lang w:val="fr-CA"/>
        </w:rPr>
        <w:t>, confidentialit</w:t>
      </w:r>
      <w:r>
        <w:rPr>
          <w:rFonts w:ascii="Trebuchet MS" w:hAnsi="Trebuchet MS"/>
          <w:lang w:val="fr-CA"/>
        </w:rPr>
        <w:t>é</w:t>
      </w:r>
      <w:r w:rsidR="006711CE" w:rsidRPr="003A28E5">
        <w:rPr>
          <w:rFonts w:ascii="Trebuchet MS" w:hAnsi="Trebuchet MS"/>
          <w:lang w:val="fr-CA"/>
        </w:rPr>
        <w:t xml:space="preserve">, </w:t>
      </w:r>
      <w:r>
        <w:rPr>
          <w:rFonts w:ascii="Trebuchet MS" w:hAnsi="Trebuchet MS"/>
          <w:lang w:val="fr-CA"/>
        </w:rPr>
        <w:t>soutien aux autres</w:t>
      </w:r>
      <w:r w:rsidR="006711CE" w:rsidRPr="003A28E5">
        <w:rPr>
          <w:rFonts w:ascii="Trebuchet MS" w:hAnsi="Trebuchet MS"/>
          <w:lang w:val="fr-CA"/>
        </w:rPr>
        <w:t>, empath</w:t>
      </w:r>
      <w:r>
        <w:rPr>
          <w:rFonts w:ascii="Trebuchet MS" w:hAnsi="Trebuchet MS"/>
          <w:lang w:val="fr-CA"/>
        </w:rPr>
        <w:t>ie</w:t>
      </w:r>
      <w:r w:rsidR="006711CE" w:rsidRPr="003A28E5">
        <w:rPr>
          <w:rFonts w:ascii="Trebuchet MS" w:hAnsi="Trebuchet MS"/>
          <w:lang w:val="fr-CA"/>
        </w:rPr>
        <w:t>, r</w:t>
      </w:r>
      <w:r>
        <w:rPr>
          <w:rFonts w:ascii="Trebuchet MS" w:hAnsi="Trebuchet MS"/>
          <w:lang w:val="fr-CA"/>
        </w:rPr>
        <w:t>é</w:t>
      </w:r>
      <w:r w:rsidR="006711CE" w:rsidRPr="003A28E5">
        <w:rPr>
          <w:rFonts w:ascii="Trebuchet MS" w:hAnsi="Trebuchet MS"/>
          <w:lang w:val="fr-CA"/>
        </w:rPr>
        <w:t>silience</w:t>
      </w:r>
      <w:r>
        <w:rPr>
          <w:rFonts w:ascii="Trebuchet MS" w:hAnsi="Trebuchet MS"/>
          <w:lang w:val="fr-CA"/>
        </w:rPr>
        <w:t xml:space="preserve"> et capacité de travailler en équipe.</w:t>
      </w:r>
    </w:p>
    <w:p w:rsidR="007B6B74" w:rsidRPr="008F44A7" w:rsidRDefault="007B6B74" w:rsidP="002B7D5A">
      <w:pPr>
        <w:pStyle w:val="NormalWeb"/>
        <w:spacing w:before="0" w:line="276" w:lineRule="auto"/>
        <w:rPr>
          <w:rFonts w:ascii="Trebuchet MS" w:hAnsi="Trebuchet MS"/>
          <w:b/>
          <w:u w:val="single"/>
          <w:lang w:val="fr-CA"/>
        </w:rPr>
      </w:pPr>
      <w:r w:rsidRPr="008F44A7">
        <w:rPr>
          <w:rFonts w:ascii="Trebuchet MS" w:hAnsi="Trebuchet MS"/>
          <w:b/>
          <w:u w:val="single"/>
          <w:lang w:val="fr-CA"/>
        </w:rPr>
        <w:t>QUALIFICATIONS</w:t>
      </w:r>
    </w:p>
    <w:p w:rsidR="007B6B74" w:rsidRPr="008F44A7" w:rsidRDefault="00DC1EA2" w:rsidP="00C6432A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Être âgé d’au moins18 ans</w:t>
      </w:r>
    </w:p>
    <w:p w:rsidR="00C44E4B" w:rsidRPr="008F44A7" w:rsidRDefault="00DC1EA2" w:rsidP="00C44E4B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 xml:space="preserve">Avoir un vécu de maladie mentale ou </w:t>
      </w:r>
      <w:r w:rsidR="007A4B94">
        <w:rPr>
          <w:rFonts w:ascii="Trebuchet MS" w:hAnsi="Trebuchet MS"/>
          <w:lang w:val="fr-CA"/>
        </w:rPr>
        <w:t xml:space="preserve">un </w:t>
      </w:r>
      <w:r>
        <w:rPr>
          <w:rFonts w:ascii="Trebuchet MS" w:hAnsi="Trebuchet MS"/>
          <w:lang w:val="fr-CA"/>
        </w:rPr>
        <w:t>problème lié à la maladie mentale</w:t>
      </w:r>
    </w:p>
    <w:p w:rsidR="00C44E4B" w:rsidRPr="00DC1EA2" w:rsidRDefault="00DC1EA2" w:rsidP="00C44E4B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DC1EA2">
        <w:rPr>
          <w:rFonts w:ascii="Trebuchet MS" w:hAnsi="Trebuchet MS"/>
          <w:lang w:val="fr-CA"/>
        </w:rPr>
        <w:t xml:space="preserve">Correspondre à </w:t>
      </w:r>
      <w:r w:rsidRPr="00DC1EA2">
        <w:rPr>
          <w:rFonts w:ascii="Trebuchet MS" w:hAnsi="Trebuchet MS"/>
          <w:b/>
          <w:lang w:val="fr-CA"/>
        </w:rPr>
        <w:t xml:space="preserve">au moins une </w:t>
      </w:r>
      <w:r w:rsidRPr="00DC1EA2">
        <w:rPr>
          <w:rFonts w:ascii="Trebuchet MS" w:hAnsi="Trebuchet MS"/>
          <w:lang w:val="fr-CA"/>
        </w:rPr>
        <w:t>des cat</w:t>
      </w:r>
      <w:r>
        <w:rPr>
          <w:rFonts w:ascii="Trebuchet MS" w:hAnsi="Trebuchet MS"/>
          <w:lang w:val="fr-CA"/>
        </w:rPr>
        <w:t>é</w:t>
      </w:r>
      <w:r w:rsidRPr="00DC1EA2">
        <w:rPr>
          <w:rFonts w:ascii="Trebuchet MS" w:hAnsi="Trebuchet MS"/>
          <w:lang w:val="fr-CA"/>
        </w:rPr>
        <w:t xml:space="preserve">gories suivantes </w:t>
      </w:r>
      <w:r w:rsidR="00C44E4B" w:rsidRPr="00DC1EA2">
        <w:rPr>
          <w:rFonts w:ascii="Trebuchet MS" w:hAnsi="Trebuchet MS"/>
          <w:lang w:val="fr-CA"/>
        </w:rPr>
        <w:t>:</w:t>
      </w:r>
    </w:p>
    <w:p w:rsidR="00C44E4B" w:rsidRPr="008F44A7" w:rsidRDefault="007A4B94" w:rsidP="00C44E4B">
      <w:pPr>
        <w:pStyle w:val="NormalWeb"/>
        <w:numPr>
          <w:ilvl w:val="1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 xml:space="preserve">être </w:t>
      </w:r>
      <w:r w:rsidR="00DC1EA2">
        <w:rPr>
          <w:rFonts w:ascii="Trebuchet MS" w:hAnsi="Trebuchet MS"/>
          <w:lang w:val="fr-CA"/>
        </w:rPr>
        <w:t>jeune</w:t>
      </w:r>
      <w:r w:rsidR="00C44E4B" w:rsidRPr="008F44A7">
        <w:rPr>
          <w:rFonts w:ascii="Trebuchet MS" w:hAnsi="Trebuchet MS"/>
          <w:lang w:val="fr-CA"/>
        </w:rPr>
        <w:t xml:space="preserve"> (</w:t>
      </w:r>
      <w:r w:rsidR="00DC1EA2">
        <w:rPr>
          <w:rFonts w:ascii="Trebuchet MS" w:hAnsi="Trebuchet MS"/>
          <w:lang w:val="fr-CA"/>
        </w:rPr>
        <w:t>de 18 à 25 ans</w:t>
      </w:r>
      <w:r w:rsidR="00C44E4B" w:rsidRPr="008F44A7">
        <w:rPr>
          <w:rFonts w:ascii="Trebuchet MS" w:hAnsi="Trebuchet MS"/>
          <w:lang w:val="fr-CA"/>
        </w:rPr>
        <w:t>)</w:t>
      </w:r>
    </w:p>
    <w:p w:rsidR="00C44E4B" w:rsidRPr="008F44A7" w:rsidRDefault="007A4B94" w:rsidP="00C44E4B">
      <w:pPr>
        <w:pStyle w:val="NormalWeb"/>
        <w:numPr>
          <w:ilvl w:val="1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s’</w:t>
      </w:r>
      <w:r w:rsidR="00DC1EA2">
        <w:rPr>
          <w:rFonts w:ascii="Trebuchet MS" w:hAnsi="Trebuchet MS"/>
          <w:lang w:val="fr-CA"/>
        </w:rPr>
        <w:t>identi</w:t>
      </w:r>
      <w:r>
        <w:rPr>
          <w:rFonts w:ascii="Trebuchet MS" w:hAnsi="Trebuchet MS"/>
          <w:lang w:val="fr-CA"/>
        </w:rPr>
        <w:t xml:space="preserve">fier comme étant un </w:t>
      </w:r>
      <w:r w:rsidR="00DC1EA2">
        <w:rPr>
          <w:rFonts w:ascii="Trebuchet MS" w:hAnsi="Trebuchet MS"/>
          <w:lang w:val="fr-CA"/>
        </w:rPr>
        <w:t>homme</w:t>
      </w:r>
    </w:p>
    <w:p w:rsidR="00C44E4B" w:rsidRPr="008F44A7" w:rsidRDefault="007A4B94" w:rsidP="00C44E4B">
      <w:pPr>
        <w:pStyle w:val="NormalWeb"/>
        <w:numPr>
          <w:ilvl w:val="1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 xml:space="preserve">être </w:t>
      </w:r>
      <w:r w:rsidR="00DC1EA2">
        <w:rPr>
          <w:rFonts w:ascii="Trebuchet MS" w:hAnsi="Trebuchet MS"/>
          <w:lang w:val="fr-CA"/>
        </w:rPr>
        <w:t>b</w:t>
      </w:r>
      <w:r w:rsidR="00C44E4B" w:rsidRPr="008F44A7">
        <w:rPr>
          <w:rFonts w:ascii="Trebuchet MS" w:hAnsi="Trebuchet MS"/>
          <w:lang w:val="fr-CA"/>
        </w:rPr>
        <w:t>ilingu</w:t>
      </w:r>
      <w:r w:rsidR="00DC1EA2">
        <w:rPr>
          <w:rFonts w:ascii="Trebuchet MS" w:hAnsi="Trebuchet MS"/>
          <w:lang w:val="fr-CA"/>
        </w:rPr>
        <w:t>e</w:t>
      </w:r>
      <w:r w:rsidR="00C44E4B" w:rsidRPr="008F44A7">
        <w:rPr>
          <w:rFonts w:ascii="Trebuchet MS" w:hAnsi="Trebuchet MS"/>
          <w:lang w:val="fr-CA"/>
        </w:rPr>
        <w:t xml:space="preserve"> (</w:t>
      </w:r>
      <w:r w:rsidR="00DC1EA2">
        <w:rPr>
          <w:rFonts w:ascii="Trebuchet MS" w:hAnsi="Trebuchet MS"/>
          <w:lang w:val="fr-CA"/>
        </w:rPr>
        <w:t>anglais et français</w:t>
      </w:r>
      <w:r w:rsidR="00C44E4B" w:rsidRPr="008F44A7">
        <w:rPr>
          <w:rFonts w:ascii="Trebuchet MS" w:hAnsi="Trebuchet MS"/>
          <w:lang w:val="fr-CA"/>
        </w:rPr>
        <w:t>)</w:t>
      </w:r>
    </w:p>
    <w:p w:rsidR="00C44E4B" w:rsidRPr="008F44A7" w:rsidRDefault="00DC1EA2" w:rsidP="00C44E4B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Avoir une bonne connaissance de soi et de son cheminement de rétablissement</w:t>
      </w:r>
    </w:p>
    <w:p w:rsidR="007B6B74" w:rsidRPr="008F44A7" w:rsidRDefault="00DC1EA2" w:rsidP="00C6432A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Être prêt à assister à des séances d’orientation au bureau de l’ACSM</w:t>
      </w:r>
    </w:p>
    <w:p w:rsidR="00C44E4B" w:rsidRPr="00DC1EA2" w:rsidRDefault="00DC1EA2" w:rsidP="00C44E4B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 w:rsidRPr="00DC1EA2">
        <w:rPr>
          <w:rFonts w:ascii="Trebuchet MS" w:hAnsi="Trebuchet MS"/>
          <w:lang w:val="fr-CA"/>
        </w:rPr>
        <w:t>Être capable de bien communiquer devant un auditoire ou être prêt à améliorer cette</w:t>
      </w:r>
      <w:r>
        <w:rPr>
          <w:rFonts w:ascii="Trebuchet MS" w:hAnsi="Trebuchet MS"/>
          <w:lang w:val="fr-CA"/>
        </w:rPr>
        <w:t xml:space="preserve"> capacité au moyen de formation</w:t>
      </w:r>
    </w:p>
    <w:p w:rsidR="00C44E4B" w:rsidRPr="008F44A7" w:rsidRDefault="00DC1EA2" w:rsidP="00C44E4B">
      <w:pPr>
        <w:pStyle w:val="NormalWeb"/>
        <w:numPr>
          <w:ilvl w:val="0"/>
          <w:numId w:val="5"/>
        </w:numPr>
        <w:spacing w:before="100" w:beforeAutospacing="1" w:after="100" w:afterAutospacing="1"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>Être disponible durant les heures de bureau</w:t>
      </w:r>
    </w:p>
    <w:p w:rsidR="00170220" w:rsidRPr="00DC1EA2" w:rsidRDefault="00170220" w:rsidP="00170220">
      <w:pPr>
        <w:pStyle w:val="NormalWeb"/>
        <w:spacing w:before="100" w:beforeAutospacing="1" w:after="100" w:afterAutospacing="1" w:line="276" w:lineRule="auto"/>
        <w:rPr>
          <w:rFonts w:ascii="Trebuchet MS" w:hAnsi="Trebuchet MS"/>
          <w:i/>
          <w:lang w:val="fr-CA"/>
        </w:rPr>
      </w:pPr>
      <w:r w:rsidRPr="008F44A7">
        <w:rPr>
          <w:rFonts w:ascii="Trebuchet MS" w:hAnsi="Trebuchet MS"/>
          <w:lang w:val="fr-CA"/>
        </w:rPr>
        <w:t>***</w:t>
      </w:r>
      <w:r w:rsidR="00DC1EA2" w:rsidRPr="00DC1EA2">
        <w:rPr>
          <w:rFonts w:ascii="Trebuchet MS" w:hAnsi="Trebuchet MS"/>
          <w:i/>
          <w:lang w:val="fr-CA"/>
        </w:rPr>
        <w:t>Veuillez noter que nous recrutons actuellement des personnes ayant ces caractéristiques démographiques précises uniquement parce qu’elles sont sous-représentées dans notre groupe actuel de présentateurs bénévoles.</w:t>
      </w:r>
    </w:p>
    <w:p w:rsidR="007B6B74" w:rsidRPr="008F44A7" w:rsidRDefault="00DC1EA2" w:rsidP="00C6432A">
      <w:pPr>
        <w:pStyle w:val="NormalWeb"/>
        <w:tabs>
          <w:tab w:val="left" w:pos="3372"/>
        </w:tabs>
        <w:spacing w:line="276" w:lineRule="auto"/>
        <w:rPr>
          <w:rFonts w:ascii="Trebuchet MS" w:hAnsi="Trebuchet MS"/>
          <w:b/>
          <w:u w:val="single"/>
          <w:lang w:val="fr-CA"/>
        </w:rPr>
      </w:pPr>
      <w:r>
        <w:rPr>
          <w:rFonts w:ascii="Trebuchet MS" w:hAnsi="Trebuchet MS"/>
          <w:b/>
          <w:u w:val="single"/>
          <w:lang w:val="fr-CA"/>
        </w:rPr>
        <w:t>MARCHE À SUIVRE POUR LES PERSONNES INTÉRESS</w:t>
      </w:r>
      <w:r w:rsidR="007A4B94">
        <w:rPr>
          <w:rFonts w:ascii="Trebuchet MS" w:hAnsi="Trebuchet MS"/>
          <w:b/>
          <w:u w:val="single"/>
          <w:lang w:val="fr-CA"/>
        </w:rPr>
        <w:t>É</w:t>
      </w:r>
      <w:r>
        <w:rPr>
          <w:rFonts w:ascii="Trebuchet MS" w:hAnsi="Trebuchet MS"/>
          <w:b/>
          <w:u w:val="single"/>
          <w:lang w:val="fr-CA"/>
        </w:rPr>
        <w:t>ES</w:t>
      </w:r>
    </w:p>
    <w:p w:rsidR="007B6B74" w:rsidRPr="008F44A7" w:rsidRDefault="00DC1EA2" w:rsidP="00C6432A">
      <w:pPr>
        <w:pStyle w:val="NormalWeb"/>
        <w:spacing w:line="276" w:lineRule="auto"/>
        <w:rPr>
          <w:rFonts w:ascii="Trebuchet MS" w:hAnsi="Trebuchet MS"/>
          <w:lang w:val="fr-CA"/>
        </w:rPr>
      </w:pPr>
      <w:r>
        <w:rPr>
          <w:rFonts w:ascii="Trebuchet MS" w:hAnsi="Trebuchet MS"/>
          <w:lang w:val="fr-CA"/>
        </w:rPr>
        <w:t xml:space="preserve">Veuillez remplir le formulaire fourni intitulé « FORMULAIRE DE DEMANDE – PRÉSENTATEUR BÉNÉVOLE – </w:t>
      </w:r>
      <w:r w:rsidRPr="008F44A7">
        <w:rPr>
          <w:rFonts w:ascii="Trebuchet MS" w:hAnsi="Trebuchet MS"/>
          <w:lang w:val="fr-CA"/>
        </w:rPr>
        <w:t>P</w:t>
      </w:r>
      <w:r w:rsidR="006E7027">
        <w:rPr>
          <w:rFonts w:ascii="Trebuchet MS" w:hAnsi="Trebuchet MS"/>
          <w:lang w:val="fr-CA"/>
        </w:rPr>
        <w:t>ROGRAMME TAMI</w:t>
      </w:r>
      <w:r w:rsidRPr="008F44A7">
        <w:rPr>
          <w:rFonts w:ascii="Trebuchet MS" w:hAnsi="Trebuchet MS"/>
          <w:lang w:val="fr-CA"/>
        </w:rPr>
        <w:t xml:space="preserve"> » </w:t>
      </w:r>
      <w:r>
        <w:rPr>
          <w:rFonts w:ascii="Trebuchet MS" w:hAnsi="Trebuchet MS"/>
          <w:lang w:val="fr-CA"/>
        </w:rPr>
        <w:t xml:space="preserve">et l’envoyer à </w:t>
      </w:r>
      <w:r w:rsidR="007B6B74" w:rsidRPr="008F44A7">
        <w:rPr>
          <w:rFonts w:ascii="Trebuchet MS" w:hAnsi="Trebuchet MS"/>
          <w:b/>
          <w:lang w:val="fr-CA"/>
        </w:rPr>
        <w:t>Kamilla</w:t>
      </w:r>
      <w:r>
        <w:rPr>
          <w:rFonts w:ascii="Trebuchet MS" w:hAnsi="Trebuchet MS"/>
          <w:b/>
          <w:lang w:val="fr-CA"/>
        </w:rPr>
        <w:t> </w:t>
      </w:r>
      <w:r w:rsidR="007B6B74" w:rsidRPr="008F44A7">
        <w:rPr>
          <w:rFonts w:ascii="Trebuchet MS" w:hAnsi="Trebuchet MS"/>
          <w:b/>
          <w:lang w:val="fr-CA"/>
        </w:rPr>
        <w:t>Riabko</w:t>
      </w:r>
      <w:r w:rsidR="007B6B74" w:rsidRPr="008F44A7">
        <w:rPr>
          <w:rFonts w:ascii="Trebuchet MS" w:hAnsi="Trebuchet MS"/>
          <w:lang w:val="fr-CA"/>
        </w:rPr>
        <w:t xml:space="preserve"> </w:t>
      </w:r>
      <w:r>
        <w:rPr>
          <w:rFonts w:ascii="Trebuchet MS" w:hAnsi="Trebuchet MS"/>
          <w:lang w:val="fr-CA"/>
        </w:rPr>
        <w:t xml:space="preserve">au plus tard à </w:t>
      </w:r>
      <w:r w:rsidR="000B0D0B">
        <w:rPr>
          <w:rFonts w:ascii="Trebuchet MS" w:hAnsi="Trebuchet MS"/>
          <w:b/>
          <w:lang w:val="fr-CA"/>
        </w:rPr>
        <w:t>23</w:t>
      </w:r>
      <w:r w:rsidR="007A4B94">
        <w:rPr>
          <w:rFonts w:ascii="Trebuchet MS" w:hAnsi="Trebuchet MS"/>
          <w:b/>
          <w:lang w:val="fr-CA"/>
        </w:rPr>
        <w:t> </w:t>
      </w:r>
      <w:r>
        <w:rPr>
          <w:rFonts w:ascii="Trebuchet MS" w:hAnsi="Trebuchet MS"/>
          <w:b/>
          <w:lang w:val="fr-CA"/>
        </w:rPr>
        <w:t>h</w:t>
      </w:r>
      <w:r w:rsidR="007A4B94">
        <w:rPr>
          <w:rFonts w:ascii="Trebuchet MS" w:hAnsi="Trebuchet MS"/>
          <w:b/>
          <w:lang w:val="fr-CA"/>
        </w:rPr>
        <w:t> </w:t>
      </w:r>
      <w:r w:rsidR="000B0D0B">
        <w:rPr>
          <w:rFonts w:ascii="Trebuchet MS" w:hAnsi="Trebuchet MS"/>
          <w:b/>
          <w:lang w:val="fr-CA"/>
        </w:rPr>
        <w:t>59</w:t>
      </w:r>
      <w:r>
        <w:rPr>
          <w:rFonts w:ascii="Trebuchet MS" w:hAnsi="Trebuchet MS"/>
          <w:b/>
          <w:lang w:val="fr-CA"/>
        </w:rPr>
        <w:t>,</w:t>
      </w:r>
      <w:r w:rsidR="007B6B74" w:rsidRPr="008F44A7">
        <w:rPr>
          <w:rFonts w:ascii="Trebuchet MS" w:hAnsi="Trebuchet MS"/>
          <w:lang w:val="fr-CA"/>
        </w:rPr>
        <w:t xml:space="preserve"> </w:t>
      </w:r>
      <w:r>
        <w:rPr>
          <w:rFonts w:ascii="Trebuchet MS" w:hAnsi="Trebuchet MS"/>
          <w:lang w:val="fr-CA"/>
        </w:rPr>
        <w:t>le</w:t>
      </w:r>
      <w:r w:rsidR="000B0D0B">
        <w:rPr>
          <w:rFonts w:ascii="Trebuchet MS" w:hAnsi="Trebuchet MS"/>
          <w:b/>
          <w:lang w:val="fr-CA"/>
        </w:rPr>
        <w:t xml:space="preserve"> 8</w:t>
      </w:r>
      <w:bookmarkStart w:id="1" w:name="_GoBack"/>
      <w:bookmarkEnd w:id="1"/>
      <w:r w:rsidR="007A4B94">
        <w:rPr>
          <w:rFonts w:ascii="Trebuchet MS" w:hAnsi="Trebuchet MS"/>
          <w:b/>
          <w:lang w:val="fr-CA"/>
        </w:rPr>
        <w:t> </w:t>
      </w:r>
      <w:r w:rsidR="000B0D0B">
        <w:rPr>
          <w:rFonts w:ascii="Trebuchet MS" w:hAnsi="Trebuchet MS"/>
          <w:b/>
          <w:lang w:val="fr-CA"/>
        </w:rPr>
        <w:t>mars</w:t>
      </w:r>
      <w:r w:rsidR="007A4B94">
        <w:rPr>
          <w:rFonts w:ascii="Trebuchet MS" w:hAnsi="Trebuchet MS"/>
          <w:b/>
          <w:lang w:val="fr-CA"/>
        </w:rPr>
        <w:t> </w:t>
      </w:r>
      <w:r w:rsidR="007B6B74" w:rsidRPr="008F44A7">
        <w:rPr>
          <w:rFonts w:ascii="Trebuchet MS" w:hAnsi="Trebuchet MS"/>
          <w:b/>
          <w:lang w:val="fr-CA"/>
        </w:rPr>
        <w:t>2016.</w:t>
      </w:r>
      <w:r w:rsidR="00071CFA" w:rsidRPr="008F44A7">
        <w:rPr>
          <w:rFonts w:ascii="Trebuchet MS" w:hAnsi="Trebuchet MS"/>
          <w:b/>
          <w:lang w:val="fr-CA"/>
        </w:rPr>
        <w:t xml:space="preserve"> </w:t>
      </w:r>
      <w:r w:rsidRPr="00DC1EA2">
        <w:rPr>
          <w:rFonts w:ascii="Trebuchet MS" w:hAnsi="Trebuchet MS"/>
          <w:lang w:val="fr-CA"/>
        </w:rPr>
        <w:t>Si vous avez besoin de plus de temps</w:t>
      </w:r>
      <w:r w:rsidR="007A4B94">
        <w:rPr>
          <w:rFonts w:ascii="Trebuchet MS" w:hAnsi="Trebuchet MS"/>
          <w:lang w:val="fr-CA"/>
        </w:rPr>
        <w:t xml:space="preserve"> </w:t>
      </w:r>
      <w:r w:rsidRPr="00DC1EA2">
        <w:rPr>
          <w:rFonts w:ascii="Trebuchet MS" w:hAnsi="Trebuchet MS"/>
          <w:lang w:val="fr-CA"/>
        </w:rPr>
        <w:t xml:space="preserve">pour remplir votre demande, </w:t>
      </w:r>
      <w:r>
        <w:rPr>
          <w:rFonts w:ascii="Trebuchet MS" w:hAnsi="Trebuchet MS"/>
          <w:lang w:val="fr-CA"/>
        </w:rPr>
        <w:t xml:space="preserve">communiquez avec </w:t>
      </w:r>
      <w:r w:rsidR="00071CFA" w:rsidRPr="008F44A7">
        <w:rPr>
          <w:rFonts w:ascii="Trebuchet MS" w:hAnsi="Trebuchet MS"/>
          <w:lang w:val="fr-CA"/>
        </w:rPr>
        <w:t xml:space="preserve">Kamilla </w:t>
      </w:r>
      <w:r>
        <w:rPr>
          <w:rFonts w:ascii="Trebuchet MS" w:hAnsi="Trebuchet MS"/>
          <w:lang w:val="fr-CA"/>
        </w:rPr>
        <w:t>dès que possible</w:t>
      </w:r>
      <w:r w:rsidR="00741CFE" w:rsidRPr="008F44A7">
        <w:rPr>
          <w:rFonts w:ascii="Trebuchet MS" w:hAnsi="Trebuchet MS"/>
          <w:lang w:val="fr-CA"/>
        </w:rPr>
        <w:t>.</w:t>
      </w:r>
    </w:p>
    <w:p w:rsidR="00C6432A" w:rsidRPr="008F44A7" w:rsidRDefault="007B6B74" w:rsidP="00C6432A">
      <w:pPr>
        <w:pStyle w:val="NormalWeb"/>
        <w:spacing w:line="276" w:lineRule="auto"/>
        <w:rPr>
          <w:rFonts w:ascii="Trebuchet MS" w:hAnsi="Trebuchet MS"/>
          <w:lang w:val="fr-CA"/>
        </w:rPr>
      </w:pPr>
      <w:r w:rsidRPr="008F44A7">
        <w:rPr>
          <w:rFonts w:ascii="Trebuchet MS" w:hAnsi="Trebuchet MS"/>
          <w:b/>
          <w:lang w:val="fr-CA"/>
        </w:rPr>
        <w:t>Kamilla Riabko</w:t>
      </w:r>
      <w:r w:rsidRPr="008F44A7">
        <w:rPr>
          <w:rFonts w:ascii="Trebuchet MS" w:hAnsi="Trebuchet MS"/>
          <w:b/>
          <w:lang w:val="fr-CA"/>
        </w:rPr>
        <w:br/>
      </w:r>
      <w:r w:rsidR="00DC1EA2">
        <w:rPr>
          <w:rFonts w:ascii="Trebuchet MS" w:hAnsi="Trebuchet MS"/>
          <w:i/>
          <w:lang w:val="fr-CA"/>
        </w:rPr>
        <w:t>Adjointe du Programme de bénévolat</w:t>
      </w:r>
      <w:r w:rsidRPr="008F44A7">
        <w:rPr>
          <w:rFonts w:ascii="Trebuchet MS" w:hAnsi="Trebuchet MS"/>
          <w:i/>
          <w:lang w:val="fr-CA"/>
        </w:rPr>
        <w:br/>
      </w:r>
      <w:r w:rsidR="00DC1EA2">
        <w:rPr>
          <w:rFonts w:ascii="Trebuchet MS" w:hAnsi="Trebuchet MS"/>
          <w:lang w:val="fr-CA"/>
        </w:rPr>
        <w:t>Association canadienne pour la santé mentale</w:t>
      </w:r>
      <w:r w:rsidRPr="008F44A7">
        <w:rPr>
          <w:rFonts w:ascii="Trebuchet MS" w:hAnsi="Trebuchet MS"/>
          <w:lang w:val="fr-CA"/>
        </w:rPr>
        <w:t xml:space="preserve">, </w:t>
      </w:r>
      <w:r w:rsidR="00DC1EA2">
        <w:rPr>
          <w:rFonts w:ascii="Trebuchet MS" w:hAnsi="Trebuchet MS"/>
          <w:lang w:val="fr-CA"/>
        </w:rPr>
        <w:t>Section d’O</w:t>
      </w:r>
      <w:r w:rsidRPr="008F44A7">
        <w:rPr>
          <w:rFonts w:ascii="Trebuchet MS" w:hAnsi="Trebuchet MS"/>
          <w:lang w:val="fr-CA"/>
        </w:rPr>
        <w:t>ttawa</w:t>
      </w:r>
      <w:r w:rsidRPr="008F44A7">
        <w:rPr>
          <w:rFonts w:ascii="Trebuchet MS" w:hAnsi="Trebuchet MS"/>
          <w:lang w:val="fr-CA"/>
        </w:rPr>
        <w:br/>
        <w:t>1355</w:t>
      </w:r>
      <w:r w:rsidR="00DC1EA2">
        <w:rPr>
          <w:rFonts w:ascii="Trebuchet MS" w:hAnsi="Trebuchet MS"/>
          <w:lang w:val="fr-CA"/>
        </w:rPr>
        <w:t>, rue</w:t>
      </w:r>
      <w:r w:rsidRPr="008F44A7">
        <w:rPr>
          <w:rFonts w:ascii="Trebuchet MS" w:hAnsi="Trebuchet MS"/>
          <w:lang w:val="fr-CA"/>
        </w:rPr>
        <w:t xml:space="preserve"> Bank</w:t>
      </w:r>
      <w:r w:rsidR="00DC1EA2">
        <w:rPr>
          <w:rFonts w:ascii="Trebuchet MS" w:hAnsi="Trebuchet MS"/>
          <w:lang w:val="fr-CA"/>
        </w:rPr>
        <w:t>, bureau 301</w:t>
      </w:r>
      <w:r w:rsidRPr="008F44A7">
        <w:rPr>
          <w:rFonts w:ascii="Trebuchet MS" w:hAnsi="Trebuchet MS"/>
          <w:lang w:val="fr-CA"/>
        </w:rPr>
        <w:t>, Ottawa, ON, K1H 8K7</w:t>
      </w:r>
      <w:r w:rsidRPr="008F44A7">
        <w:rPr>
          <w:rFonts w:ascii="Trebuchet MS" w:hAnsi="Trebuchet MS"/>
          <w:lang w:val="fr-CA"/>
        </w:rPr>
        <w:br/>
      </w:r>
      <w:r w:rsidR="00DC1EA2">
        <w:rPr>
          <w:rFonts w:ascii="Trebuchet MS" w:hAnsi="Trebuchet MS"/>
          <w:lang w:val="fr-CA"/>
        </w:rPr>
        <w:t>Télép</w:t>
      </w:r>
      <w:r w:rsidRPr="008F44A7">
        <w:rPr>
          <w:rFonts w:ascii="Trebuchet MS" w:hAnsi="Trebuchet MS"/>
          <w:lang w:val="fr-CA"/>
        </w:rPr>
        <w:t>hone</w:t>
      </w:r>
      <w:r w:rsidR="00DC1EA2">
        <w:rPr>
          <w:rFonts w:ascii="Trebuchet MS" w:hAnsi="Trebuchet MS"/>
          <w:lang w:val="fr-CA"/>
        </w:rPr>
        <w:t xml:space="preserve"> </w:t>
      </w:r>
      <w:r w:rsidRPr="008F44A7">
        <w:rPr>
          <w:rFonts w:ascii="Trebuchet MS" w:hAnsi="Trebuchet MS"/>
          <w:lang w:val="fr-CA"/>
        </w:rPr>
        <w:t>: 613-737-7791</w:t>
      </w:r>
      <w:r w:rsidR="00DC1EA2">
        <w:rPr>
          <w:rFonts w:ascii="Trebuchet MS" w:hAnsi="Trebuchet MS"/>
          <w:lang w:val="fr-CA"/>
        </w:rPr>
        <w:t>, poste</w:t>
      </w:r>
      <w:r w:rsidRPr="008F44A7">
        <w:rPr>
          <w:rFonts w:ascii="Trebuchet MS" w:hAnsi="Trebuchet MS"/>
          <w:lang w:val="fr-CA"/>
        </w:rPr>
        <w:t xml:space="preserve"> 118</w:t>
      </w:r>
      <w:r w:rsidRPr="008F44A7">
        <w:rPr>
          <w:rFonts w:ascii="Trebuchet MS" w:hAnsi="Trebuchet MS"/>
          <w:lang w:val="fr-CA"/>
        </w:rPr>
        <w:br/>
        <w:t>Fax</w:t>
      </w:r>
      <w:r w:rsidR="00DC1EA2">
        <w:rPr>
          <w:rFonts w:ascii="Trebuchet MS" w:hAnsi="Trebuchet MS"/>
          <w:lang w:val="fr-CA"/>
        </w:rPr>
        <w:t xml:space="preserve"> </w:t>
      </w:r>
      <w:r w:rsidRPr="008F44A7">
        <w:rPr>
          <w:rFonts w:ascii="Trebuchet MS" w:hAnsi="Trebuchet MS"/>
          <w:lang w:val="fr-CA"/>
        </w:rPr>
        <w:t>: 613-737-7644</w:t>
      </w:r>
      <w:r w:rsidRPr="008F44A7">
        <w:rPr>
          <w:rFonts w:ascii="Trebuchet MS" w:hAnsi="Trebuchet MS"/>
          <w:lang w:val="fr-CA"/>
        </w:rPr>
        <w:br/>
      </w:r>
      <w:r w:rsidR="00DC1EA2">
        <w:rPr>
          <w:rFonts w:ascii="Trebuchet MS" w:hAnsi="Trebuchet MS"/>
          <w:lang w:val="fr-CA"/>
        </w:rPr>
        <w:t xml:space="preserve">Courriel </w:t>
      </w:r>
      <w:r w:rsidRPr="008F44A7">
        <w:rPr>
          <w:rFonts w:ascii="Trebuchet MS" w:hAnsi="Trebuchet MS"/>
          <w:lang w:val="fr-CA"/>
        </w:rPr>
        <w:t xml:space="preserve">: </w:t>
      </w:r>
      <w:hyperlink r:id="rId8" w:history="1">
        <w:r w:rsidR="000B0D0B" w:rsidRPr="00AB4668">
          <w:rPr>
            <w:rStyle w:val="Hyperlink"/>
            <w:rFonts w:ascii="Trebuchet MS" w:hAnsi="Trebuchet MS"/>
            <w:lang w:val="fr-CA"/>
          </w:rPr>
          <w:t>volunteers@cmhaottawa.ca</w:t>
        </w:r>
      </w:hyperlink>
    </w:p>
    <w:p w:rsidR="007B6B74" w:rsidRPr="00A73BC1" w:rsidRDefault="00A73BC1" w:rsidP="00C6432A">
      <w:pPr>
        <w:pStyle w:val="NormalWeb"/>
        <w:spacing w:line="276" w:lineRule="auto"/>
        <w:rPr>
          <w:rFonts w:ascii="Trebuchet MS" w:hAnsi="Trebuchet MS" w:cs="Arial"/>
          <w:i/>
          <w:lang w:val="fr-CA"/>
        </w:rPr>
      </w:pPr>
      <w:r>
        <w:rPr>
          <w:rFonts w:ascii="Trebuchet MS" w:hAnsi="Trebuchet MS" w:cs="Arial"/>
          <w:i/>
          <w:lang w:val="fr-CA"/>
        </w:rPr>
        <w:t>L’</w:t>
      </w:r>
      <w:r w:rsidR="007B6B74" w:rsidRPr="008F44A7">
        <w:rPr>
          <w:rFonts w:ascii="Trebuchet MS" w:hAnsi="Trebuchet MS" w:cs="Arial"/>
          <w:i/>
          <w:lang w:val="fr-CA"/>
        </w:rPr>
        <w:t xml:space="preserve">Association </w:t>
      </w:r>
      <w:r>
        <w:rPr>
          <w:rFonts w:ascii="Trebuchet MS" w:hAnsi="Trebuchet MS" w:cs="Arial"/>
          <w:i/>
          <w:lang w:val="fr-CA"/>
        </w:rPr>
        <w:t xml:space="preserve">canadienne pour la santé mentale s’engage à mettre en place des processus de sélection et des milieux de travail inclusifs et faciles d’accès. </w:t>
      </w:r>
      <w:r w:rsidRPr="00A73BC1">
        <w:rPr>
          <w:rFonts w:ascii="Trebuchet MS" w:hAnsi="Trebuchet MS" w:cs="Arial"/>
          <w:i/>
          <w:lang w:val="fr-CA"/>
        </w:rPr>
        <w:t>Si nous communiquons avec vous au sujet du pr</w:t>
      </w:r>
      <w:r>
        <w:rPr>
          <w:rFonts w:ascii="Trebuchet MS" w:hAnsi="Trebuchet MS" w:cs="Arial"/>
          <w:i/>
          <w:lang w:val="fr-CA"/>
        </w:rPr>
        <w:t>é</w:t>
      </w:r>
      <w:r w:rsidRPr="00A73BC1">
        <w:rPr>
          <w:rFonts w:ascii="Trebuchet MS" w:hAnsi="Trebuchet MS" w:cs="Arial"/>
          <w:i/>
          <w:lang w:val="fr-CA"/>
        </w:rPr>
        <w:t xml:space="preserve">sent </w:t>
      </w:r>
      <w:r>
        <w:rPr>
          <w:rFonts w:ascii="Trebuchet MS" w:hAnsi="Trebuchet MS" w:cs="Arial"/>
          <w:i/>
          <w:lang w:val="fr-CA"/>
        </w:rPr>
        <w:t>avis de poste à pourvoir</w:t>
      </w:r>
      <w:r w:rsidR="007B6B74" w:rsidRPr="00A73BC1">
        <w:rPr>
          <w:rFonts w:ascii="Trebuchet MS" w:hAnsi="Trebuchet MS" w:cs="Arial"/>
          <w:i/>
          <w:lang w:val="fr-CA"/>
        </w:rPr>
        <w:t>,</w:t>
      </w:r>
      <w:r>
        <w:rPr>
          <w:rFonts w:ascii="Trebuchet MS" w:hAnsi="Trebuchet MS" w:cs="Arial"/>
          <w:i/>
          <w:lang w:val="fr-CA"/>
        </w:rPr>
        <w:t xml:space="preserve"> veuillez nous informer de toute disposition particulière dont vous avez besoin pour le processus d’entrevue.</w:t>
      </w:r>
    </w:p>
    <w:p w:rsidR="007B6B74" w:rsidRPr="007A4B94" w:rsidRDefault="00A73BC1" w:rsidP="00C6432A">
      <w:pPr>
        <w:spacing w:line="276" w:lineRule="auto"/>
        <w:rPr>
          <w:rFonts w:ascii="Trebuchet MS" w:hAnsi="Trebuchet MS" w:cs="Arial"/>
          <w:b/>
          <w:szCs w:val="24"/>
          <w:u w:val="single"/>
          <w:lang w:val="fr-CA"/>
        </w:rPr>
      </w:pPr>
      <w:r w:rsidRPr="00A73BC1">
        <w:rPr>
          <w:rFonts w:ascii="Trebuchet MS" w:hAnsi="Trebuchet MS" w:cs="Arial"/>
          <w:szCs w:val="24"/>
          <w:lang w:val="fr-CA"/>
        </w:rPr>
        <w:t xml:space="preserve">Les </w:t>
      </w:r>
      <w:r w:rsidR="002F4D54">
        <w:rPr>
          <w:rFonts w:ascii="Trebuchet MS" w:hAnsi="Trebuchet MS" w:cs="Arial"/>
          <w:szCs w:val="24"/>
          <w:lang w:val="fr-CA"/>
        </w:rPr>
        <w:t>candidats</w:t>
      </w:r>
      <w:r w:rsidRPr="00A73BC1">
        <w:rPr>
          <w:rFonts w:ascii="Trebuchet MS" w:hAnsi="Trebuchet MS" w:cs="Arial"/>
          <w:szCs w:val="24"/>
          <w:lang w:val="fr-CA"/>
        </w:rPr>
        <w:t xml:space="preserve"> qui reçoivent </w:t>
      </w:r>
      <w:r>
        <w:rPr>
          <w:rFonts w:ascii="Trebuchet MS" w:hAnsi="Trebuchet MS" w:cs="Arial"/>
          <w:szCs w:val="24"/>
          <w:lang w:val="fr-CA"/>
        </w:rPr>
        <w:t>une offre conditionnelle pour devenir présentateur bénévole doivent fournir une</w:t>
      </w:r>
      <w:r w:rsidR="007B6B74" w:rsidRPr="00A73BC1">
        <w:rPr>
          <w:rFonts w:ascii="Trebuchet MS" w:hAnsi="Trebuchet MS" w:cs="Arial"/>
          <w:szCs w:val="24"/>
          <w:lang w:val="fr-CA"/>
        </w:rPr>
        <w:t xml:space="preserve"> </w:t>
      </w:r>
      <w:r>
        <w:rPr>
          <w:rFonts w:ascii="Trebuchet MS" w:hAnsi="Trebuchet MS" w:cs="Arial"/>
          <w:b/>
          <w:szCs w:val="24"/>
          <w:u w:val="single"/>
          <w:lang w:val="fr-CA"/>
        </w:rPr>
        <w:t>attestation de vérification de casier judiciaire et des antécédents en vue d’un travail auprès des personnes vulnérables</w:t>
      </w:r>
      <w:r w:rsidR="007B6B74" w:rsidRPr="00A73BC1">
        <w:rPr>
          <w:rFonts w:ascii="Trebuchet MS" w:hAnsi="Trebuchet MS" w:cs="Arial"/>
          <w:szCs w:val="24"/>
          <w:lang w:val="fr-CA"/>
        </w:rPr>
        <w:t>.</w:t>
      </w:r>
      <w:r w:rsidR="00770C9F" w:rsidRPr="00A73BC1">
        <w:rPr>
          <w:rFonts w:ascii="Trebuchet MS" w:hAnsi="Trebuchet MS" w:cs="Arial"/>
          <w:szCs w:val="24"/>
          <w:lang w:val="fr-CA"/>
        </w:rPr>
        <w:t xml:space="preserve"> </w:t>
      </w:r>
      <w:r w:rsidRPr="00A73BC1">
        <w:rPr>
          <w:rFonts w:ascii="Trebuchet MS" w:hAnsi="Trebuchet MS" w:cs="Arial"/>
          <w:szCs w:val="24"/>
          <w:lang w:val="fr-CA"/>
        </w:rPr>
        <w:t xml:space="preserve">L’ACSM fournira une lettre qui </w:t>
      </w:r>
      <w:r w:rsidR="007A4B94">
        <w:rPr>
          <w:rFonts w:ascii="Trebuchet MS" w:hAnsi="Trebuchet MS" w:cs="Arial"/>
          <w:szCs w:val="24"/>
          <w:lang w:val="fr-CA"/>
        </w:rPr>
        <w:t xml:space="preserve">dispense le bénévole des </w:t>
      </w:r>
      <w:r w:rsidRPr="00A73BC1">
        <w:rPr>
          <w:rFonts w:ascii="Trebuchet MS" w:hAnsi="Trebuchet MS" w:cs="Arial"/>
          <w:szCs w:val="24"/>
          <w:lang w:val="fr-CA"/>
        </w:rPr>
        <w:t>frais de traitement liés à cette d</w:t>
      </w:r>
      <w:r>
        <w:rPr>
          <w:rFonts w:ascii="Trebuchet MS" w:hAnsi="Trebuchet MS" w:cs="Arial"/>
          <w:szCs w:val="24"/>
          <w:lang w:val="fr-CA"/>
        </w:rPr>
        <w:t>é</w:t>
      </w:r>
      <w:r w:rsidRPr="00A73BC1">
        <w:rPr>
          <w:rFonts w:ascii="Trebuchet MS" w:hAnsi="Trebuchet MS" w:cs="Arial"/>
          <w:szCs w:val="24"/>
          <w:lang w:val="fr-CA"/>
        </w:rPr>
        <w:t>marche.</w:t>
      </w:r>
    </w:p>
    <w:p w:rsidR="00071CFA" w:rsidRPr="00A73BC1" w:rsidRDefault="00071CFA" w:rsidP="002B7D5A">
      <w:pPr>
        <w:spacing w:line="276" w:lineRule="auto"/>
        <w:jc w:val="center"/>
        <w:rPr>
          <w:rFonts w:ascii="Trebuchet MS" w:hAnsi="Trebuchet MS" w:cs="Arial"/>
          <w:sz w:val="40"/>
          <w:szCs w:val="24"/>
          <w:lang w:val="fr-CA"/>
        </w:rPr>
      </w:pPr>
    </w:p>
    <w:p w:rsidR="00071CFA" w:rsidRPr="008F44A7" w:rsidRDefault="003C09E1" w:rsidP="00071CFA">
      <w:pPr>
        <w:spacing w:line="276" w:lineRule="auto"/>
        <w:jc w:val="center"/>
        <w:rPr>
          <w:rFonts w:ascii="Trebuchet MS" w:hAnsi="Trebuchet MS" w:cs="Arial"/>
          <w:sz w:val="40"/>
          <w:szCs w:val="24"/>
          <w:lang w:val="fr-CA"/>
        </w:rPr>
      </w:pPr>
      <w:r>
        <w:rPr>
          <w:rFonts w:ascii="Trebuchet MS" w:hAnsi="Trebuchet MS" w:cs="Arial"/>
          <w:i/>
          <w:sz w:val="32"/>
          <w:szCs w:val="24"/>
          <w:lang w:val="fr-CA"/>
        </w:rPr>
        <w:t>Si vous ne voyez pas le formulaire de demande</w:t>
      </w:r>
      <w:r w:rsidR="00071CFA" w:rsidRPr="008F44A7">
        <w:rPr>
          <w:rFonts w:ascii="Trebuchet MS" w:hAnsi="Trebuchet MS" w:cs="Arial"/>
          <w:i/>
          <w:sz w:val="32"/>
          <w:szCs w:val="24"/>
          <w:lang w:val="fr-CA"/>
        </w:rPr>
        <w:t xml:space="preserve">, </w:t>
      </w:r>
      <w:r>
        <w:rPr>
          <w:rFonts w:ascii="Trebuchet MS" w:hAnsi="Trebuchet MS" w:cs="Arial"/>
          <w:i/>
          <w:sz w:val="32"/>
          <w:szCs w:val="24"/>
          <w:lang w:val="fr-CA"/>
        </w:rPr>
        <w:t xml:space="preserve">veuillez communiquer avec </w:t>
      </w:r>
      <w:r w:rsidR="00071CFA" w:rsidRPr="008F44A7">
        <w:rPr>
          <w:rFonts w:ascii="Trebuchet MS" w:hAnsi="Trebuchet MS" w:cs="Arial"/>
          <w:i/>
          <w:sz w:val="32"/>
          <w:szCs w:val="24"/>
          <w:lang w:val="fr-CA"/>
        </w:rPr>
        <w:t>Kamilla</w:t>
      </w:r>
      <w:r>
        <w:rPr>
          <w:rFonts w:ascii="Trebuchet MS" w:hAnsi="Trebuchet MS" w:cs="Arial"/>
          <w:i/>
          <w:sz w:val="32"/>
          <w:szCs w:val="24"/>
          <w:lang w:val="fr-CA"/>
        </w:rPr>
        <w:t> Riabko</w:t>
      </w:r>
      <w:r w:rsidRPr="008F44A7">
        <w:rPr>
          <w:rFonts w:ascii="Trebuchet MS" w:hAnsi="Trebuchet MS" w:cs="Arial"/>
          <w:i/>
          <w:sz w:val="32"/>
          <w:szCs w:val="24"/>
          <w:lang w:val="fr-CA"/>
        </w:rPr>
        <w:t xml:space="preserve"> </w:t>
      </w:r>
      <w:r>
        <w:rPr>
          <w:rFonts w:ascii="Trebuchet MS" w:hAnsi="Trebuchet MS" w:cs="Arial"/>
          <w:i/>
          <w:sz w:val="32"/>
          <w:szCs w:val="24"/>
          <w:lang w:val="fr-CA"/>
        </w:rPr>
        <w:t>pour qu’il vous soit envoyé par courriel ou par la poste.</w:t>
      </w:r>
    </w:p>
    <w:p w:rsidR="00071CFA" w:rsidRPr="008F44A7" w:rsidRDefault="00071CFA" w:rsidP="00071CFA">
      <w:pPr>
        <w:spacing w:line="276" w:lineRule="auto"/>
        <w:jc w:val="center"/>
        <w:rPr>
          <w:rFonts w:ascii="Trebuchet MS" w:hAnsi="Trebuchet MS" w:cs="Arial"/>
          <w:sz w:val="40"/>
          <w:szCs w:val="24"/>
          <w:lang w:val="fr-CA"/>
        </w:rPr>
      </w:pPr>
    </w:p>
    <w:p w:rsidR="00071CFA" w:rsidRPr="007A4B94" w:rsidRDefault="003C09E1" w:rsidP="007A4B94">
      <w:pPr>
        <w:spacing w:line="276" w:lineRule="auto"/>
        <w:jc w:val="center"/>
        <w:rPr>
          <w:rStyle w:val="Emphasis"/>
          <w:rFonts w:ascii="Trebuchet MS" w:hAnsi="Trebuchet MS" w:cs="Arial"/>
          <w:i w:val="0"/>
          <w:iCs w:val="0"/>
          <w:sz w:val="40"/>
          <w:szCs w:val="24"/>
          <w:lang w:val="fr-CA"/>
        </w:rPr>
      </w:pPr>
      <w:r w:rsidRPr="003C09E1">
        <w:rPr>
          <w:rFonts w:ascii="Trebuchet MS" w:hAnsi="Trebuchet MS" w:cs="Arial"/>
          <w:sz w:val="40"/>
          <w:szCs w:val="24"/>
          <w:lang w:val="fr-CA"/>
        </w:rPr>
        <w:t>Nous remercions tous les candidats pour leur intérêt</w:t>
      </w:r>
      <w:r w:rsidR="00071CFA" w:rsidRPr="003C09E1">
        <w:rPr>
          <w:rFonts w:ascii="Trebuchet MS" w:hAnsi="Trebuchet MS" w:cs="Arial"/>
          <w:sz w:val="40"/>
          <w:szCs w:val="24"/>
          <w:lang w:val="fr-CA"/>
        </w:rPr>
        <w:t xml:space="preserve">, </w:t>
      </w:r>
      <w:r>
        <w:rPr>
          <w:rFonts w:ascii="Trebuchet MS" w:hAnsi="Trebuchet MS" w:cs="Arial"/>
          <w:sz w:val="40"/>
          <w:szCs w:val="24"/>
          <w:lang w:val="fr-CA"/>
        </w:rPr>
        <w:t>mais nous ne communiquerons qu’avec les personnes sélectionnées pour une entrevue.</w:t>
      </w:r>
    </w:p>
    <w:sectPr w:rsidR="00071CFA" w:rsidRPr="007A4B94" w:rsidSect="00FD6DB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evenPage"/>
      <w:pgSz w:w="12240" w:h="15840" w:code="1"/>
      <w:pgMar w:top="2410" w:right="1080" w:bottom="2127" w:left="1080" w:header="737" w:footer="6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B7" w:rsidRDefault="009940B7">
      <w:r>
        <w:separator/>
      </w:r>
    </w:p>
  </w:endnote>
  <w:endnote w:type="continuationSeparator" w:id="0">
    <w:p w:rsidR="009940B7" w:rsidRDefault="0099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Default="00103B45">
    <w:pPr>
      <w:pStyle w:val="Footer"/>
    </w:pPr>
    <w:r>
      <w:rPr>
        <w:noProof/>
        <w:snapToGrid/>
        <w:lang w:val="en-CA" w:eastAsia="en-CA"/>
      </w:rPr>
      <w:drawing>
        <wp:inline distT="0" distB="0" distL="0" distR="0">
          <wp:extent cx="7531100" cy="850900"/>
          <wp:effectExtent l="0" t="0" r="0" b="0"/>
          <wp:docPr id="156" name="Picture 156" descr="LM_letterhead_ENG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M_letterhead_ENG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Pr="002B7D5A" w:rsidRDefault="002B7D5A" w:rsidP="002B7D5A">
    <w:pPr>
      <w:pStyle w:val="Footer"/>
      <w:tabs>
        <w:tab w:val="left" w:pos="6300"/>
      </w:tabs>
      <w:rPr>
        <w:rFonts w:ascii="Helvetica" w:hAnsi="Helvetica"/>
        <w:color w:val="404040" w:themeColor="text1" w:themeTint="BF"/>
        <w:sz w:val="16"/>
        <w:lang w:val="en-CA"/>
      </w:rPr>
    </w:pPr>
    <w:r>
      <w:rPr>
        <w:noProof/>
        <w:snapToGrid/>
        <w:lang w:val="en-CA" w:eastAsia="en-CA"/>
      </w:rPr>
      <w:drawing>
        <wp:anchor distT="0" distB="0" distL="114300" distR="114300" simplePos="0" relativeHeight="251657728" behindDoc="1" locked="0" layoutInCell="1" allowOverlap="1" wp14:anchorId="31C8D609" wp14:editId="00C7DBC2">
          <wp:simplePos x="0" y="0"/>
          <wp:positionH relativeFrom="column">
            <wp:posOffset>-487680</wp:posOffset>
          </wp:positionH>
          <wp:positionV relativeFrom="paragraph">
            <wp:posOffset>-769620</wp:posOffset>
          </wp:positionV>
          <wp:extent cx="7343775" cy="634365"/>
          <wp:effectExtent l="0" t="0" r="0" b="0"/>
          <wp:wrapNone/>
          <wp:docPr id="15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5313">
      <w:rPr>
        <w:rFonts w:ascii="Helvetica" w:hAnsi="Helvetica"/>
        <w:color w:val="404040" w:themeColor="text1" w:themeTint="BF"/>
        <w:sz w:val="16"/>
      </w:rPr>
      <w:t>1355 Bank Street</w:t>
    </w:r>
    <w:r>
      <w:rPr>
        <w:rFonts w:ascii="Helvetica" w:hAnsi="Helvetica"/>
        <w:color w:val="404040" w:themeColor="text1" w:themeTint="BF"/>
        <w:sz w:val="16"/>
      </w:rPr>
      <w:t xml:space="preserve"> </w:t>
    </w:r>
    <w:r w:rsidRPr="00E05313">
      <w:rPr>
        <w:rFonts w:ascii="Helvetica" w:hAnsi="Helvetica"/>
        <w:color w:val="404040" w:themeColor="text1" w:themeTint="BF"/>
        <w:sz w:val="16"/>
      </w:rPr>
      <w:t>|</w:t>
    </w:r>
    <w:r>
      <w:rPr>
        <w:rFonts w:ascii="Helvetica" w:hAnsi="Helvetica"/>
        <w:color w:val="404040" w:themeColor="text1" w:themeTint="BF"/>
        <w:sz w:val="16"/>
      </w:rPr>
      <w:t xml:space="preserve"> </w:t>
    </w:r>
    <w:r w:rsidRPr="00E05313">
      <w:rPr>
        <w:rFonts w:ascii="Helvetica" w:hAnsi="Helvetica"/>
        <w:color w:val="404040" w:themeColor="text1" w:themeTint="BF"/>
        <w:sz w:val="16"/>
      </w:rPr>
      <w:t>Suite 301 |</w:t>
    </w:r>
    <w:r>
      <w:rPr>
        <w:rFonts w:ascii="Helvetica" w:hAnsi="Helvetica"/>
        <w:color w:val="404040" w:themeColor="text1" w:themeTint="BF"/>
        <w:sz w:val="16"/>
      </w:rPr>
      <w:t xml:space="preserve"> Ottawa, Ontario | K1H 8K7   |</w:t>
    </w:r>
    <w:r w:rsidRPr="00E05313">
      <w:rPr>
        <w:rFonts w:ascii="Helvetica" w:hAnsi="Helvetica"/>
        <w:color w:val="404040" w:themeColor="text1" w:themeTint="BF"/>
        <w:sz w:val="16"/>
      </w:rPr>
      <w:t xml:space="preserve">   </w:t>
    </w:r>
    <w:r w:rsidRPr="00E05313">
      <w:rPr>
        <w:rFonts w:ascii="Helvetica" w:hAnsi="Helvetica"/>
        <w:b/>
        <w:color w:val="404040" w:themeColor="text1" w:themeTint="BF"/>
        <w:sz w:val="16"/>
      </w:rPr>
      <w:t>P:</w:t>
    </w:r>
    <w:r w:rsidRPr="00E05313">
      <w:rPr>
        <w:rFonts w:ascii="Helvetica" w:hAnsi="Helvetica"/>
        <w:color w:val="404040" w:themeColor="text1" w:themeTint="BF"/>
        <w:sz w:val="16"/>
      </w:rPr>
      <w:t xml:space="preserve"> 613.737.7791</w:t>
    </w:r>
    <w:r>
      <w:rPr>
        <w:rFonts w:ascii="Helvetica" w:hAnsi="Helvetica"/>
        <w:color w:val="404040" w:themeColor="text1" w:themeTint="BF"/>
        <w:sz w:val="16"/>
      </w:rPr>
      <w:t xml:space="preserve"> </w:t>
    </w:r>
    <w:proofErr w:type="gramStart"/>
    <w:r>
      <w:rPr>
        <w:rFonts w:ascii="Helvetica" w:hAnsi="Helvetica"/>
        <w:color w:val="404040" w:themeColor="text1" w:themeTint="BF"/>
        <w:sz w:val="16"/>
      </w:rPr>
      <w:t>ext.118  |</w:t>
    </w:r>
    <w:proofErr w:type="gramEnd"/>
    <w:r>
      <w:rPr>
        <w:rFonts w:ascii="Helvetica" w:hAnsi="Helvetica"/>
        <w:color w:val="404040" w:themeColor="text1" w:themeTint="BF"/>
        <w:sz w:val="16"/>
      </w:rPr>
      <w:t xml:space="preserve">   </w:t>
    </w:r>
    <w:r w:rsidRPr="00E05313">
      <w:rPr>
        <w:rFonts w:ascii="Helvetica" w:hAnsi="Helvetica"/>
        <w:b/>
        <w:color w:val="404040" w:themeColor="text1" w:themeTint="BF"/>
        <w:sz w:val="16"/>
      </w:rPr>
      <w:t>F:</w:t>
    </w:r>
    <w:r>
      <w:rPr>
        <w:rFonts w:ascii="Helvetica" w:hAnsi="Helvetica"/>
        <w:color w:val="404040" w:themeColor="text1" w:themeTint="BF"/>
        <w:sz w:val="16"/>
      </w:rPr>
      <w:t xml:space="preserve"> 613.737.7644   |   </w:t>
    </w:r>
    <w:r w:rsidRPr="00E05313">
      <w:rPr>
        <w:rFonts w:ascii="Helvetica" w:hAnsi="Helvetica"/>
        <w:b/>
        <w:color w:val="404040" w:themeColor="text1" w:themeTint="BF"/>
        <w:sz w:val="16"/>
      </w:rPr>
      <w:t>E:</w:t>
    </w:r>
    <w:r w:rsidRPr="00E05313">
      <w:rPr>
        <w:rFonts w:ascii="Helvetica" w:hAnsi="Helvetica"/>
        <w:color w:val="404040" w:themeColor="text1" w:themeTint="BF"/>
        <w:sz w:val="16"/>
      </w:rPr>
      <w:t xml:space="preserve"> </w:t>
    </w:r>
    <w:proofErr w:type="spellStart"/>
    <w:r>
      <w:rPr>
        <w:rFonts w:ascii="Helvetica" w:hAnsi="Helvetica"/>
        <w:color w:val="404040" w:themeColor="text1" w:themeTint="BF"/>
        <w:sz w:val="16"/>
      </w:rPr>
      <w:t>kriabko</w:t>
    </w:r>
    <w:proofErr w:type="spellEnd"/>
    <w:r>
      <w:rPr>
        <w:rFonts w:ascii="Helvetica" w:hAnsi="Helvetica"/>
        <w:color w:val="404040" w:themeColor="text1" w:themeTint="BF"/>
        <w:sz w:val="16"/>
        <w:lang w:val="en-CA"/>
      </w:rPr>
      <w:t>@cmhaottawa.ca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Default="00103B45" w:rsidP="00E05313">
    <w:pPr>
      <w:pStyle w:val="Footer"/>
      <w:tabs>
        <w:tab w:val="left" w:pos="6300"/>
      </w:tabs>
      <w:ind w:left="-810"/>
    </w:pPr>
    <w:r w:rsidRPr="000440F6">
      <w:rPr>
        <w:noProof/>
        <w:lang w:val="en-CA" w:eastAsia="en-CA"/>
      </w:rPr>
      <w:drawing>
        <wp:inline distT="0" distB="0" distL="0" distR="0">
          <wp:extent cx="7343775" cy="634408"/>
          <wp:effectExtent l="25400" t="0" r="0" b="0"/>
          <wp:docPr id="15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226" cy="638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5313">
      <w:t xml:space="preserve"> </w:t>
    </w:r>
  </w:p>
  <w:p w:rsidR="00103B45" w:rsidRPr="00E05313" w:rsidRDefault="00103B45" w:rsidP="00E05313">
    <w:pPr>
      <w:pStyle w:val="Footer"/>
      <w:tabs>
        <w:tab w:val="left" w:pos="6300"/>
      </w:tabs>
      <w:ind w:left="-810"/>
      <w:jc w:val="center"/>
      <w:rPr>
        <w:rFonts w:ascii="Helvetica" w:hAnsi="Helvetica"/>
        <w:color w:val="404040" w:themeColor="text1" w:themeTint="BF"/>
        <w:sz w:val="16"/>
      </w:rPr>
    </w:pPr>
    <w:r>
      <w:rPr>
        <w:rFonts w:ascii="Helvetica" w:hAnsi="Helvetica"/>
        <w:sz w:val="16"/>
      </w:rPr>
      <w:t xml:space="preserve">                    </w:t>
    </w:r>
    <w:r w:rsidRPr="00E05313">
      <w:rPr>
        <w:rFonts w:ascii="Helvetica" w:hAnsi="Helvetica"/>
        <w:color w:val="404040" w:themeColor="text1" w:themeTint="BF"/>
        <w:sz w:val="16"/>
      </w:rPr>
      <w:t>1355 Bank Street | Suite 301 | Ot</w:t>
    </w:r>
    <w:r w:rsidR="007B6B74">
      <w:rPr>
        <w:rFonts w:ascii="Helvetica" w:hAnsi="Helvetica"/>
        <w:color w:val="404040" w:themeColor="text1" w:themeTint="BF"/>
        <w:sz w:val="16"/>
      </w:rPr>
      <w:t xml:space="preserve">tawa, Ontario | K1H 8K7     </w:t>
    </w:r>
    <w:r w:rsidRPr="00E05313">
      <w:rPr>
        <w:rFonts w:ascii="Helvetica" w:hAnsi="Helvetica"/>
        <w:color w:val="404040" w:themeColor="text1" w:themeTint="BF"/>
        <w:sz w:val="16"/>
      </w:rPr>
      <w:t xml:space="preserve"> </w:t>
    </w:r>
    <w:r w:rsidRPr="00E05313">
      <w:rPr>
        <w:rFonts w:ascii="Helvetica" w:hAnsi="Helvetica"/>
        <w:b/>
        <w:color w:val="404040" w:themeColor="text1" w:themeTint="BF"/>
        <w:sz w:val="16"/>
      </w:rPr>
      <w:t>P:</w:t>
    </w:r>
    <w:r w:rsidRPr="00E05313">
      <w:rPr>
        <w:rFonts w:ascii="Helvetica" w:hAnsi="Helvetica"/>
        <w:color w:val="404040" w:themeColor="text1" w:themeTint="BF"/>
        <w:sz w:val="16"/>
      </w:rPr>
      <w:t xml:space="preserve"> 613.737.7791</w:t>
    </w:r>
    <w:r w:rsidR="007B6B74">
      <w:rPr>
        <w:rFonts w:ascii="Helvetica" w:hAnsi="Helvetica"/>
        <w:color w:val="404040" w:themeColor="text1" w:themeTint="BF"/>
        <w:sz w:val="16"/>
      </w:rPr>
      <w:t xml:space="preserve"> ext.118    |</w:t>
    </w:r>
    <w:r w:rsidRPr="00E05313">
      <w:rPr>
        <w:rFonts w:ascii="Helvetica" w:hAnsi="Helvetica"/>
        <w:color w:val="404040" w:themeColor="text1" w:themeTint="BF"/>
        <w:sz w:val="16"/>
      </w:rPr>
      <w:t xml:space="preserve">   </w:t>
    </w:r>
    <w:r w:rsidRPr="00E05313">
      <w:rPr>
        <w:rFonts w:ascii="Helvetica" w:hAnsi="Helvetica"/>
        <w:b/>
        <w:color w:val="404040" w:themeColor="text1" w:themeTint="BF"/>
        <w:sz w:val="16"/>
      </w:rPr>
      <w:t>F:</w:t>
    </w:r>
    <w:r w:rsidR="007B6B74">
      <w:rPr>
        <w:rFonts w:ascii="Helvetica" w:hAnsi="Helvetica"/>
        <w:color w:val="404040" w:themeColor="text1" w:themeTint="BF"/>
        <w:sz w:val="16"/>
      </w:rPr>
      <w:t xml:space="preserve"> 613.737.764</w:t>
    </w:r>
    <w:r w:rsidRPr="00E05313">
      <w:rPr>
        <w:rFonts w:ascii="Helvetica" w:hAnsi="Helvetica"/>
        <w:color w:val="404040" w:themeColor="text1" w:themeTint="BF"/>
        <w:sz w:val="16"/>
      </w:rPr>
      <w:t xml:space="preserve">    |     </w:t>
    </w:r>
    <w:r w:rsidRPr="00E05313">
      <w:rPr>
        <w:rFonts w:ascii="Helvetica" w:hAnsi="Helvetica"/>
        <w:b/>
        <w:color w:val="404040" w:themeColor="text1" w:themeTint="BF"/>
        <w:sz w:val="16"/>
      </w:rPr>
      <w:t>E:</w:t>
    </w:r>
    <w:r w:rsidRPr="00E05313">
      <w:rPr>
        <w:rFonts w:ascii="Helvetica" w:hAnsi="Helvetica"/>
        <w:color w:val="404040" w:themeColor="text1" w:themeTint="BF"/>
        <w:sz w:val="16"/>
      </w:rPr>
      <w:t xml:space="preserve"> </w:t>
    </w:r>
    <w:r w:rsidR="007B6B74">
      <w:rPr>
        <w:rFonts w:ascii="Helvetica" w:hAnsi="Helvetica"/>
        <w:color w:val="404040" w:themeColor="text1" w:themeTint="BF"/>
        <w:sz w:val="16"/>
      </w:rPr>
      <w:t>kriabko@cmhaottawa.ca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B7" w:rsidRDefault="009940B7">
      <w:r>
        <w:separator/>
      </w:r>
    </w:p>
  </w:footnote>
  <w:footnote w:type="continuationSeparator" w:id="0">
    <w:p w:rsidR="009940B7" w:rsidRDefault="00994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32A" w:rsidRDefault="00C6432A">
    <w:pPr>
      <w:pStyle w:val="Header"/>
    </w:pPr>
    <w:r>
      <w:rPr>
        <w:noProof/>
        <w:snapToGrid/>
        <w:lang w:val="en-CA" w:eastAsia="en-CA"/>
      </w:rPr>
      <w:drawing>
        <wp:anchor distT="0" distB="0" distL="114300" distR="114300" simplePos="0" relativeHeight="251654656" behindDoc="0" locked="0" layoutInCell="1" allowOverlap="1" wp14:anchorId="7E85E68D" wp14:editId="71EAA8E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33210" cy="1074420"/>
          <wp:effectExtent l="0" t="0" r="0" b="0"/>
          <wp:wrapTight wrapText="bothSides">
            <wp:wrapPolygon edited="0">
              <wp:start x="0" y="0"/>
              <wp:lineTo x="0" y="13404"/>
              <wp:lineTo x="19665" y="18383"/>
              <wp:lineTo x="19665" y="21064"/>
              <wp:lineTo x="20161" y="21064"/>
              <wp:lineTo x="21526" y="19915"/>
              <wp:lineTo x="21526" y="0"/>
              <wp:lineTo x="0" y="0"/>
            </wp:wrapPolygon>
          </wp:wrapTight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45" w:rsidRPr="000440F6" w:rsidRDefault="00926BCB">
    <w:pPr>
      <w:pStyle w:val="Header"/>
    </w:pPr>
    <w:r>
      <w:rPr>
        <w:noProof/>
        <w:snapToGrid/>
        <w:lang w:val="en-CA" w:eastAsia="en-C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-12065</wp:posOffset>
          </wp:positionV>
          <wp:extent cx="6633210" cy="1074420"/>
          <wp:effectExtent l="0" t="0" r="0" b="0"/>
          <wp:wrapTight wrapText="bothSides">
            <wp:wrapPolygon edited="0">
              <wp:start x="0" y="0"/>
              <wp:lineTo x="0" y="13404"/>
              <wp:lineTo x="19665" y="18383"/>
              <wp:lineTo x="19665" y="21064"/>
              <wp:lineTo x="20161" y="21064"/>
              <wp:lineTo x="21526" y="19915"/>
              <wp:lineTo x="21526" y="0"/>
              <wp:lineTo x="0" y="0"/>
            </wp:wrapPolygon>
          </wp:wrapTight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1074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075"/>
    <w:multiLevelType w:val="hybridMultilevel"/>
    <w:tmpl w:val="5F1874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C26"/>
    <w:multiLevelType w:val="hybridMultilevel"/>
    <w:tmpl w:val="8C74E32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320777DD"/>
    <w:multiLevelType w:val="hybridMultilevel"/>
    <w:tmpl w:val="5E348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2450B6"/>
    <w:multiLevelType w:val="hybridMultilevel"/>
    <w:tmpl w:val="2D903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9A21A6"/>
    <w:multiLevelType w:val="hybridMultilevel"/>
    <w:tmpl w:val="2AE03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A3333"/>
    <w:multiLevelType w:val="hybridMultilevel"/>
    <w:tmpl w:val="E8A0CB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05AC2"/>
    <w:multiLevelType w:val="hybridMultilevel"/>
    <w:tmpl w:val="86B8EA1A"/>
    <w:lvl w:ilvl="0" w:tplc="1D62B502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88"/>
    <w:rsid w:val="00012619"/>
    <w:rsid w:val="00033F7F"/>
    <w:rsid w:val="000440F6"/>
    <w:rsid w:val="00071CFA"/>
    <w:rsid w:val="00074DA2"/>
    <w:rsid w:val="000A36E6"/>
    <w:rsid w:val="000B0D0B"/>
    <w:rsid w:val="000B3DD4"/>
    <w:rsid w:val="00103B45"/>
    <w:rsid w:val="00126AF0"/>
    <w:rsid w:val="00160E30"/>
    <w:rsid w:val="00170220"/>
    <w:rsid w:val="001D02AB"/>
    <w:rsid w:val="001D2EEE"/>
    <w:rsid w:val="001D504B"/>
    <w:rsid w:val="001D690C"/>
    <w:rsid w:val="002379C2"/>
    <w:rsid w:val="002B0419"/>
    <w:rsid w:val="002B4CD5"/>
    <w:rsid w:val="002B7D5A"/>
    <w:rsid w:val="002C5E65"/>
    <w:rsid w:val="002C7409"/>
    <w:rsid w:val="002F03F9"/>
    <w:rsid w:val="002F4D54"/>
    <w:rsid w:val="002F54D2"/>
    <w:rsid w:val="003072EE"/>
    <w:rsid w:val="00324707"/>
    <w:rsid w:val="0034306F"/>
    <w:rsid w:val="00370109"/>
    <w:rsid w:val="003A2072"/>
    <w:rsid w:val="003A28E5"/>
    <w:rsid w:val="003B2D47"/>
    <w:rsid w:val="003B63F5"/>
    <w:rsid w:val="003C09E1"/>
    <w:rsid w:val="003C13AA"/>
    <w:rsid w:val="003D6CE5"/>
    <w:rsid w:val="003F604B"/>
    <w:rsid w:val="00410629"/>
    <w:rsid w:val="004203DC"/>
    <w:rsid w:val="00421556"/>
    <w:rsid w:val="00445648"/>
    <w:rsid w:val="004F3E6B"/>
    <w:rsid w:val="00504657"/>
    <w:rsid w:val="0051339F"/>
    <w:rsid w:val="00532B0C"/>
    <w:rsid w:val="00532B11"/>
    <w:rsid w:val="00570246"/>
    <w:rsid w:val="0057204C"/>
    <w:rsid w:val="005854C4"/>
    <w:rsid w:val="005B2C5D"/>
    <w:rsid w:val="005C2E52"/>
    <w:rsid w:val="005C3CCC"/>
    <w:rsid w:val="005E7CD7"/>
    <w:rsid w:val="00603895"/>
    <w:rsid w:val="00655986"/>
    <w:rsid w:val="006711CE"/>
    <w:rsid w:val="006A744E"/>
    <w:rsid w:val="006E7027"/>
    <w:rsid w:val="00706E4C"/>
    <w:rsid w:val="00741CFE"/>
    <w:rsid w:val="0075631C"/>
    <w:rsid w:val="00770C9F"/>
    <w:rsid w:val="00796F77"/>
    <w:rsid w:val="007A4B94"/>
    <w:rsid w:val="007B6B74"/>
    <w:rsid w:val="00815457"/>
    <w:rsid w:val="0083605E"/>
    <w:rsid w:val="0084170F"/>
    <w:rsid w:val="00843F10"/>
    <w:rsid w:val="008661B4"/>
    <w:rsid w:val="0086757E"/>
    <w:rsid w:val="008A3DD1"/>
    <w:rsid w:val="008A3E15"/>
    <w:rsid w:val="008C08B0"/>
    <w:rsid w:val="008F44A7"/>
    <w:rsid w:val="009236C0"/>
    <w:rsid w:val="00926BCB"/>
    <w:rsid w:val="00937088"/>
    <w:rsid w:val="00957514"/>
    <w:rsid w:val="009940B7"/>
    <w:rsid w:val="00994785"/>
    <w:rsid w:val="009D143E"/>
    <w:rsid w:val="009D45E0"/>
    <w:rsid w:val="009E6217"/>
    <w:rsid w:val="00A73BC1"/>
    <w:rsid w:val="00A913E2"/>
    <w:rsid w:val="00AC0EC1"/>
    <w:rsid w:val="00AF6E24"/>
    <w:rsid w:val="00B00C0F"/>
    <w:rsid w:val="00B36BC1"/>
    <w:rsid w:val="00B4248E"/>
    <w:rsid w:val="00B47C6F"/>
    <w:rsid w:val="00B644DE"/>
    <w:rsid w:val="00B65C24"/>
    <w:rsid w:val="00B9173F"/>
    <w:rsid w:val="00B97143"/>
    <w:rsid w:val="00BB0C48"/>
    <w:rsid w:val="00BB220E"/>
    <w:rsid w:val="00BC4EB0"/>
    <w:rsid w:val="00C10D5F"/>
    <w:rsid w:val="00C2752F"/>
    <w:rsid w:val="00C44E4B"/>
    <w:rsid w:val="00C6432A"/>
    <w:rsid w:val="00C75875"/>
    <w:rsid w:val="00C8235B"/>
    <w:rsid w:val="00C83D1E"/>
    <w:rsid w:val="00C9507B"/>
    <w:rsid w:val="00CB2A37"/>
    <w:rsid w:val="00CE113D"/>
    <w:rsid w:val="00CE568D"/>
    <w:rsid w:val="00CE5F78"/>
    <w:rsid w:val="00D05342"/>
    <w:rsid w:val="00D45F03"/>
    <w:rsid w:val="00D73861"/>
    <w:rsid w:val="00D97A4F"/>
    <w:rsid w:val="00DB1C69"/>
    <w:rsid w:val="00DC1EA2"/>
    <w:rsid w:val="00DC2075"/>
    <w:rsid w:val="00DD3E6A"/>
    <w:rsid w:val="00E05313"/>
    <w:rsid w:val="00E71035"/>
    <w:rsid w:val="00EF3AE2"/>
    <w:rsid w:val="00F239A3"/>
    <w:rsid w:val="00F45E52"/>
    <w:rsid w:val="00F51D29"/>
    <w:rsid w:val="00FB67AE"/>
    <w:rsid w:val="00FD0AB0"/>
    <w:rsid w:val="00FD6DB4"/>
    <w:rsid w:val="00FF1E7D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5:docId w15:val="{1DB37DFC-7A1B-4366-BB7B-FF35999D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EFF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B4EFF"/>
  </w:style>
  <w:style w:type="character" w:customStyle="1" w:styleId="Hypertext">
    <w:name w:val="Hypertext"/>
    <w:rsid w:val="002B4EFF"/>
    <w:rPr>
      <w:color w:val="0000FF"/>
      <w:u w:val="single"/>
    </w:rPr>
  </w:style>
  <w:style w:type="paragraph" w:styleId="BalloonText">
    <w:name w:val="Balloon Text"/>
    <w:basedOn w:val="Normal"/>
    <w:semiHidden/>
    <w:rsid w:val="00CF69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70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70D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5260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33C0D"/>
    <w:rPr>
      <w:rFonts w:ascii="Courier" w:hAnsi="Courier"/>
      <w:snapToGrid w:val="0"/>
      <w:sz w:val="24"/>
    </w:rPr>
  </w:style>
  <w:style w:type="paragraph" w:customStyle="1" w:styleId="BasicParagraph">
    <w:name w:val="[Basic Paragraph]"/>
    <w:basedOn w:val="Normal"/>
    <w:uiPriority w:val="99"/>
    <w:rsid w:val="00E571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snapToGrid/>
      <w:color w:val="000000"/>
      <w:szCs w:val="24"/>
    </w:rPr>
  </w:style>
  <w:style w:type="table" w:styleId="TableGrid">
    <w:name w:val="Table Grid"/>
    <w:basedOn w:val="TableNormal"/>
    <w:rsid w:val="00516B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06E4C"/>
    <w:pPr>
      <w:widowControl/>
      <w:spacing w:before="240" w:after="240"/>
    </w:pPr>
    <w:rPr>
      <w:rFonts w:ascii="Times New Roman" w:hAnsi="Times New Roman"/>
      <w:snapToGrid/>
      <w:szCs w:val="24"/>
      <w:lang w:val="en-CA" w:eastAsia="en-CA"/>
    </w:rPr>
  </w:style>
  <w:style w:type="paragraph" w:styleId="NoSpacing">
    <w:name w:val="No Spacing"/>
    <w:uiPriority w:val="1"/>
    <w:qFormat/>
    <w:rsid w:val="00370109"/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Emphasis">
    <w:name w:val="Emphasis"/>
    <w:qFormat/>
    <w:rsid w:val="003B63F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03895"/>
    <w:pPr>
      <w:widowControl/>
    </w:pPr>
    <w:rPr>
      <w:rFonts w:ascii="Calibri" w:eastAsiaTheme="minorHAnsi" w:hAnsi="Calibri" w:cstheme="minorBidi"/>
      <w:snapToGrid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603895"/>
    <w:rPr>
      <w:rFonts w:ascii="Calibri" w:eastAsiaTheme="minorHAnsi" w:hAnsi="Calibri" w:cstheme="minorBidi"/>
      <w:sz w:val="22"/>
      <w:szCs w:val="21"/>
      <w:lang w:val="en-CA"/>
    </w:rPr>
  </w:style>
  <w:style w:type="character" w:styleId="Strong">
    <w:name w:val="Strong"/>
    <w:basedOn w:val="DefaultParagraphFont"/>
    <w:uiPriority w:val="22"/>
    <w:qFormat/>
    <w:rsid w:val="00FD0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s@cmhaottawa.c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EA39-6CB4-4641-9C72-6E0128AC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Canadian Mental Health Association</Company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Fisher</dc:creator>
  <cp:lastModifiedBy>Kamilla Riabko</cp:lastModifiedBy>
  <cp:revision>3</cp:revision>
  <cp:lastPrinted>2016-02-07T22:18:00Z</cp:lastPrinted>
  <dcterms:created xsi:type="dcterms:W3CDTF">2016-02-16T17:24:00Z</dcterms:created>
  <dcterms:modified xsi:type="dcterms:W3CDTF">2016-02-17T22:42:00Z</dcterms:modified>
</cp:coreProperties>
</file>