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bookmarkStart w:id="0" w:name="_GoBack"/>
            <w:bookmarkEnd w:id="0"/>
            <w:r>
              <w:t>Position</w:t>
            </w:r>
            <w:r w:rsidR="0014076C">
              <w:t xml:space="preserve"> Title:</w:t>
            </w:r>
          </w:p>
        </w:tc>
        <w:tc>
          <w:tcPr>
            <w:tcW w:w="3060" w:type="dxa"/>
          </w:tcPr>
          <w:p w:rsidR="00DB4F41" w:rsidRPr="00B475DD" w:rsidRDefault="0031003E" w:rsidP="00516A0F">
            <w:r>
              <w:t>Street Outreach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384771" w:rsidP="00BC31DE">
            <w:r>
              <w:t>53</w:t>
            </w:r>
            <w:r w:rsidR="0031003E">
              <w:t>/16</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31003E"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BC31DE" w:rsidP="00BC31DE">
            <w:r>
              <w:t xml:space="preserve"> temporary full time 6 months contract</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31003E" w:rsidP="00516A0F">
            <w:r>
              <w:t>1</w:t>
            </w:r>
            <w:r w:rsidR="00E56FC3">
              <w:t>7.06</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384771" w:rsidP="00BC31DE">
            <w:r>
              <w:t>November 10</w:t>
            </w:r>
            <w:r w:rsidR="00761CE2">
              <w:t>,</w:t>
            </w:r>
            <w:r w:rsidR="0031003E">
              <w:t xml:space="preserve"> 2016</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31003E"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384771" w:rsidP="00BC31DE">
            <w:r>
              <w:t>November 16</w:t>
            </w:r>
            <w:r w:rsidR="00BC31DE">
              <w:t xml:space="preserve">, </w:t>
            </w:r>
            <w:r w:rsidR="0031003E">
              <w:t>2016</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D32F04" w:rsidRPr="00B475DD" w:rsidTr="00147EA0">
        <w:trPr>
          <w:trHeight w:val="1393"/>
        </w:trPr>
        <w:tc>
          <w:tcPr>
            <w:tcW w:w="4770" w:type="dxa"/>
            <w:gridSpan w:val="2"/>
            <w:tcBorders>
              <w:top w:val="nil"/>
              <w:bottom w:val="single" w:sz="4" w:space="0" w:color="000000"/>
            </w:tcBorders>
          </w:tcPr>
          <w:p w:rsidR="00D32F04" w:rsidRPr="00B475DD" w:rsidRDefault="00D32F04" w:rsidP="006B253D">
            <w:pPr>
              <w:pStyle w:val="Secondarylabels"/>
            </w:pPr>
            <w:r>
              <w:t>Fax or E-mail:</w:t>
            </w:r>
          </w:p>
          <w:p w:rsidR="0031003E" w:rsidRPr="0031003E" w:rsidRDefault="00A80C13" w:rsidP="0031003E">
            <w:pPr>
              <w:jc w:val="center"/>
              <w:rPr>
                <w:rFonts w:ascii="Arial" w:hAnsi="Arial" w:cs="Arial"/>
                <w:color w:val="000000"/>
              </w:rPr>
            </w:pPr>
            <w:r>
              <w:t>(</w:t>
            </w:r>
            <w:r w:rsidR="0031003E">
              <w:t>613) 241-2818</w:t>
            </w:r>
            <w:r w:rsidR="000160EF">
              <w:t xml:space="preserve"> or</w:t>
            </w:r>
            <w:r w:rsidR="0031003E" w:rsidRPr="003903DF">
              <w:rPr>
                <w:rFonts w:ascii="Arial" w:hAnsi="Arial" w:cs="Arial"/>
                <w:b/>
                <w:color w:val="000000"/>
              </w:rPr>
              <w:t xml:space="preserve"> </w:t>
            </w:r>
            <w:r w:rsidR="0031003E" w:rsidRPr="0031003E">
              <w:rPr>
                <w:rFonts w:cs="Arial"/>
                <w:color w:val="000000"/>
              </w:rPr>
              <w:t>SORjobs@ottawaboothcentre.org</w:t>
            </w:r>
          </w:p>
          <w:p w:rsidR="00D32F04" w:rsidRDefault="00D32F04" w:rsidP="00096288">
            <w:pPr>
              <w:pStyle w:val="Details"/>
            </w:pPr>
            <w:r w:rsidRPr="006B253D">
              <w:rPr>
                <w:b/>
              </w:rPr>
              <w:t>Attention:</w:t>
            </w:r>
            <w:r w:rsidRPr="00B475DD">
              <w:t xml:space="preserve"> </w:t>
            </w:r>
            <w:r w:rsidR="00A80C13">
              <w:t xml:space="preserve"> Employee Relations Department</w:t>
            </w:r>
          </w:p>
          <w:p w:rsidR="00901F99" w:rsidRPr="00901F99" w:rsidRDefault="00ED56F9" w:rsidP="00ED56F9">
            <w:pPr>
              <w:pStyle w:val="Details"/>
              <w:rPr>
                <w:b/>
              </w:rPr>
            </w:pPr>
            <w:r>
              <w:rPr>
                <w:b/>
              </w:rPr>
              <w:t xml:space="preserve">                     Please no phone calls.</w:t>
            </w:r>
          </w:p>
        </w:tc>
        <w:tc>
          <w:tcPr>
            <w:tcW w:w="5220" w:type="dxa"/>
            <w:gridSpan w:val="2"/>
            <w:tcBorders>
              <w:top w:val="nil"/>
              <w:bottom w:val="single" w:sz="4" w:space="0" w:color="000000"/>
            </w:tcBorders>
          </w:tcPr>
          <w:p w:rsidR="00D32F04" w:rsidRDefault="00D32F04" w:rsidP="006B253D">
            <w:pPr>
              <w:pStyle w:val="Secondarylabels"/>
            </w:pPr>
            <w:r>
              <w:t>Mail</w:t>
            </w:r>
            <w:r w:rsidRPr="00B475DD">
              <w:t>:</w:t>
            </w:r>
          </w:p>
          <w:p w:rsidR="00D32F04" w:rsidRPr="00B475DD" w:rsidRDefault="00096288" w:rsidP="00E25F48">
            <w:pPr>
              <w:pStyle w:val="Details"/>
            </w:pPr>
            <w:r>
              <w:t>Employee Relations Department</w:t>
            </w:r>
          </w:p>
          <w:p w:rsidR="00D32F04" w:rsidRPr="00B475DD" w:rsidRDefault="0031003E" w:rsidP="0031003E">
            <w:pPr>
              <w:pStyle w:val="Details"/>
            </w:pPr>
            <w:r>
              <w:t>171 George St, Ottawa, ON  K1N 5W5</w:t>
            </w:r>
          </w:p>
        </w:tc>
      </w:tr>
      <w:tr w:rsidR="00DB7B5C" w:rsidRPr="00B475DD" w:rsidTr="00EE3DB2">
        <w:tc>
          <w:tcPr>
            <w:tcW w:w="9990" w:type="dxa"/>
            <w:gridSpan w:val="4"/>
            <w:shd w:val="clear" w:color="auto" w:fill="D9D9D9"/>
          </w:tcPr>
          <w:p w:rsidR="00DB7B5C" w:rsidRPr="00B475DD" w:rsidRDefault="00DF7337" w:rsidP="00B475DD">
            <w:pPr>
              <w:pStyle w:val="Label"/>
            </w:pPr>
            <w:r>
              <w:t>Position</w:t>
            </w:r>
            <w:r w:rsidR="008D0916">
              <w:t xml:space="preserve"> </w:t>
            </w:r>
            <w:r w:rsidR="00DB7B5C" w:rsidRPr="00B475DD">
              <w:t>Description</w:t>
            </w:r>
          </w:p>
        </w:tc>
      </w:tr>
      <w:tr w:rsidR="00DB7B5C" w:rsidRPr="00B475DD" w:rsidTr="00EE3DB2">
        <w:tc>
          <w:tcPr>
            <w:tcW w:w="9990" w:type="dxa"/>
            <w:gridSpan w:val="4"/>
          </w:tcPr>
          <w:p w:rsidR="008364DF" w:rsidRPr="008364DF" w:rsidRDefault="008364DF" w:rsidP="008364DF">
            <w:pPr>
              <w:jc w:val="both"/>
              <w:rPr>
                <w:rFonts w:ascii="Arial" w:hAnsi="Arial" w:cs="Arial"/>
                <w:b/>
                <w:sz w:val="18"/>
                <w:szCs w:val="18"/>
              </w:rPr>
            </w:pPr>
            <w:r w:rsidRPr="008364DF">
              <w:rPr>
                <w:rFonts w:ascii="Arial" w:hAnsi="Arial" w:cs="Arial"/>
                <w:b/>
                <w:sz w:val="18"/>
                <w:szCs w:val="18"/>
              </w:rPr>
              <w:t>JOB PURPOSE:</w:t>
            </w:r>
          </w:p>
          <w:p w:rsidR="008364DF" w:rsidRPr="008364DF" w:rsidRDefault="008364DF" w:rsidP="008364DF">
            <w:pPr>
              <w:jc w:val="both"/>
              <w:rPr>
                <w:rFonts w:ascii="Arial" w:hAnsi="Arial" w:cs="Arial"/>
                <w:sz w:val="18"/>
                <w:szCs w:val="18"/>
              </w:rPr>
            </w:pPr>
            <w:r w:rsidRPr="008364DF">
              <w:rPr>
                <w:rFonts w:ascii="Arial" w:hAnsi="Arial" w:cs="Arial"/>
                <w:sz w:val="18"/>
                <w:szCs w:val="18"/>
              </w:rPr>
              <w:t>Participate as part of a team providing outreach services for homeless in Ottawa. The focus of the service will be to provide transportation to homeless to appropriate safe shelter as well as meeting needs where the clients are.</w:t>
            </w:r>
          </w:p>
          <w:p w:rsidR="008364DF" w:rsidRPr="008364DF" w:rsidRDefault="008364DF" w:rsidP="008364DF">
            <w:pPr>
              <w:jc w:val="both"/>
              <w:rPr>
                <w:rFonts w:ascii="Arial" w:hAnsi="Arial" w:cs="Arial"/>
                <w:sz w:val="18"/>
                <w:szCs w:val="18"/>
              </w:rPr>
            </w:pPr>
          </w:p>
          <w:p w:rsidR="0031003E" w:rsidRPr="008364DF" w:rsidRDefault="0031003E" w:rsidP="0031003E">
            <w:pPr>
              <w:rPr>
                <w:rFonts w:ascii="Arial" w:hAnsi="Arial" w:cs="Arial"/>
                <w:b/>
                <w:sz w:val="18"/>
                <w:szCs w:val="18"/>
              </w:rPr>
            </w:pPr>
            <w:r w:rsidRPr="008364DF">
              <w:rPr>
                <w:rFonts w:ascii="Arial" w:hAnsi="Arial" w:cs="Arial"/>
                <w:b/>
                <w:sz w:val="18"/>
                <w:szCs w:val="18"/>
              </w:rPr>
              <w:t>RESPONSIBILITIES:</w:t>
            </w:r>
          </w:p>
          <w:p w:rsidR="0031003E" w:rsidRPr="008364DF" w:rsidRDefault="0031003E" w:rsidP="0031003E">
            <w:pPr>
              <w:jc w:val="both"/>
              <w:rPr>
                <w:rFonts w:ascii="Arial" w:hAnsi="Arial" w:cs="Arial"/>
                <w:sz w:val="18"/>
                <w:szCs w:val="18"/>
              </w:rPr>
            </w:pPr>
            <w:bookmarkStart w:id="1" w:name="OLE_LINK1"/>
            <w:bookmarkStart w:id="2" w:name="OLE_LINK2"/>
            <w:r w:rsidRPr="008364DF">
              <w:rPr>
                <w:rFonts w:ascii="Arial" w:hAnsi="Arial" w:cs="Arial"/>
                <w:sz w:val="18"/>
                <w:szCs w:val="18"/>
              </w:rPr>
              <w:t>The successful candidate will be responsible for:</w:t>
            </w:r>
          </w:p>
          <w:p w:rsidR="0031003E" w:rsidRPr="008364DF" w:rsidRDefault="0031003E" w:rsidP="0031003E">
            <w:pPr>
              <w:numPr>
                <w:ilvl w:val="0"/>
                <w:numId w:val="5"/>
              </w:numPr>
              <w:spacing w:before="0" w:after="0"/>
              <w:jc w:val="both"/>
              <w:rPr>
                <w:rFonts w:ascii="Arial" w:hAnsi="Arial" w:cs="Arial"/>
                <w:sz w:val="18"/>
                <w:szCs w:val="18"/>
              </w:rPr>
            </w:pPr>
            <w:r w:rsidRPr="008364DF">
              <w:rPr>
                <w:rFonts w:ascii="Arial" w:hAnsi="Arial" w:cs="Arial"/>
                <w:sz w:val="18"/>
                <w:szCs w:val="18"/>
              </w:rPr>
              <w:t>Connects and engages with homeless individuals</w:t>
            </w:r>
          </w:p>
          <w:p w:rsidR="0031003E" w:rsidRPr="008364DF" w:rsidRDefault="0031003E" w:rsidP="0031003E">
            <w:pPr>
              <w:numPr>
                <w:ilvl w:val="0"/>
                <w:numId w:val="5"/>
              </w:numPr>
              <w:spacing w:before="0" w:after="0"/>
              <w:jc w:val="both"/>
              <w:rPr>
                <w:rFonts w:ascii="Arial" w:hAnsi="Arial" w:cs="Arial"/>
                <w:sz w:val="18"/>
                <w:szCs w:val="18"/>
              </w:rPr>
            </w:pPr>
            <w:r w:rsidRPr="008364DF">
              <w:rPr>
                <w:rFonts w:ascii="Arial" w:hAnsi="Arial" w:cs="Arial"/>
                <w:sz w:val="18"/>
                <w:szCs w:val="18"/>
              </w:rPr>
              <w:t xml:space="preserve">Provide services, such as transportation to appropriate shelter, </w:t>
            </w:r>
            <w:r w:rsidR="00BB17C6" w:rsidRPr="008364DF">
              <w:rPr>
                <w:rFonts w:ascii="Arial" w:hAnsi="Arial" w:cs="Arial"/>
                <w:sz w:val="18"/>
                <w:szCs w:val="18"/>
              </w:rPr>
              <w:t xml:space="preserve">weather appropriate </w:t>
            </w:r>
            <w:r w:rsidRPr="008364DF">
              <w:rPr>
                <w:rFonts w:ascii="Arial" w:hAnsi="Arial" w:cs="Arial"/>
                <w:sz w:val="18"/>
                <w:szCs w:val="18"/>
              </w:rPr>
              <w:t xml:space="preserve">clothing and </w:t>
            </w:r>
            <w:r w:rsidR="00BB17C6" w:rsidRPr="008364DF">
              <w:rPr>
                <w:rFonts w:ascii="Arial" w:hAnsi="Arial" w:cs="Arial"/>
                <w:sz w:val="18"/>
                <w:szCs w:val="18"/>
              </w:rPr>
              <w:t>other supplies to homeless individuals</w:t>
            </w:r>
          </w:p>
          <w:p w:rsidR="0031003E" w:rsidRPr="008364DF" w:rsidRDefault="0031003E" w:rsidP="0031003E">
            <w:pPr>
              <w:numPr>
                <w:ilvl w:val="0"/>
                <w:numId w:val="5"/>
              </w:numPr>
              <w:spacing w:before="0" w:after="0"/>
              <w:jc w:val="both"/>
              <w:rPr>
                <w:rFonts w:ascii="Arial" w:hAnsi="Arial" w:cs="Arial"/>
                <w:sz w:val="18"/>
                <w:szCs w:val="18"/>
              </w:rPr>
            </w:pPr>
            <w:r w:rsidRPr="008364DF">
              <w:rPr>
                <w:rFonts w:ascii="Arial" w:hAnsi="Arial" w:cs="Arial"/>
                <w:sz w:val="18"/>
                <w:szCs w:val="18"/>
              </w:rPr>
              <w:t>Provides intervention services in the event of a crisis and contacts appropriate authorities</w:t>
            </w:r>
          </w:p>
          <w:p w:rsidR="0031003E" w:rsidRPr="008364DF" w:rsidRDefault="0031003E" w:rsidP="0031003E">
            <w:pPr>
              <w:numPr>
                <w:ilvl w:val="0"/>
                <w:numId w:val="5"/>
              </w:numPr>
              <w:spacing w:before="0" w:after="0"/>
              <w:jc w:val="both"/>
              <w:rPr>
                <w:rFonts w:ascii="Arial" w:hAnsi="Arial" w:cs="Arial"/>
                <w:sz w:val="18"/>
                <w:szCs w:val="18"/>
              </w:rPr>
            </w:pPr>
            <w:r w:rsidRPr="008364DF">
              <w:rPr>
                <w:rFonts w:ascii="Arial" w:hAnsi="Arial" w:cs="Arial"/>
                <w:sz w:val="18"/>
                <w:szCs w:val="18"/>
              </w:rPr>
              <w:t>Refers clients to other outreach services as appropriate</w:t>
            </w:r>
          </w:p>
          <w:p w:rsidR="0031003E" w:rsidRPr="008364DF" w:rsidRDefault="0031003E" w:rsidP="0031003E">
            <w:pPr>
              <w:numPr>
                <w:ilvl w:val="0"/>
                <w:numId w:val="5"/>
              </w:numPr>
              <w:spacing w:before="0" w:after="0"/>
              <w:jc w:val="both"/>
              <w:rPr>
                <w:rFonts w:ascii="Arial" w:hAnsi="Arial" w:cs="Arial"/>
                <w:sz w:val="18"/>
                <w:szCs w:val="18"/>
              </w:rPr>
            </w:pPr>
            <w:r w:rsidRPr="008364DF">
              <w:rPr>
                <w:rFonts w:ascii="Arial" w:hAnsi="Arial" w:cs="Arial"/>
                <w:sz w:val="18"/>
                <w:szCs w:val="18"/>
              </w:rPr>
              <w:t>Logs all contacts, makes notation of services provided and prepares written reports following each shift</w:t>
            </w:r>
          </w:p>
          <w:p w:rsidR="0031003E" w:rsidRPr="008364DF" w:rsidRDefault="0031003E" w:rsidP="0031003E">
            <w:pPr>
              <w:numPr>
                <w:ilvl w:val="0"/>
                <w:numId w:val="5"/>
              </w:numPr>
              <w:spacing w:before="0" w:after="0"/>
              <w:jc w:val="both"/>
              <w:rPr>
                <w:rFonts w:ascii="Arial" w:hAnsi="Arial" w:cs="Arial"/>
                <w:sz w:val="18"/>
                <w:szCs w:val="18"/>
              </w:rPr>
            </w:pPr>
            <w:r w:rsidRPr="008364DF">
              <w:rPr>
                <w:rFonts w:ascii="Arial" w:hAnsi="Arial" w:cs="Arial"/>
                <w:sz w:val="18"/>
                <w:szCs w:val="18"/>
              </w:rPr>
              <w:t>Adheres to all Ottawa Booth Centre and Street Outreach Services policies and procedures</w:t>
            </w:r>
          </w:p>
          <w:p w:rsidR="0031003E" w:rsidRPr="008364DF" w:rsidRDefault="0031003E" w:rsidP="0031003E">
            <w:pPr>
              <w:numPr>
                <w:ilvl w:val="0"/>
                <w:numId w:val="5"/>
              </w:numPr>
              <w:spacing w:before="0" w:after="0"/>
              <w:jc w:val="both"/>
              <w:rPr>
                <w:rFonts w:ascii="Arial" w:hAnsi="Arial" w:cs="Arial"/>
                <w:sz w:val="18"/>
                <w:szCs w:val="18"/>
              </w:rPr>
            </w:pPr>
            <w:r w:rsidRPr="008364DF">
              <w:rPr>
                <w:rFonts w:ascii="Arial" w:hAnsi="Arial" w:cs="Arial"/>
                <w:sz w:val="18"/>
                <w:szCs w:val="18"/>
              </w:rPr>
              <w:t>Is supportive of a team effort in all aspects of Street Outreach Services including all safety issues</w:t>
            </w:r>
          </w:p>
          <w:p w:rsidR="0031003E" w:rsidRPr="008364DF" w:rsidRDefault="0031003E" w:rsidP="0031003E">
            <w:pPr>
              <w:numPr>
                <w:ilvl w:val="0"/>
                <w:numId w:val="5"/>
              </w:numPr>
              <w:spacing w:before="0" w:after="0"/>
              <w:jc w:val="both"/>
              <w:rPr>
                <w:rFonts w:ascii="Arial" w:hAnsi="Arial" w:cs="Arial"/>
                <w:sz w:val="18"/>
                <w:szCs w:val="18"/>
              </w:rPr>
            </w:pPr>
            <w:r w:rsidRPr="008364DF">
              <w:rPr>
                <w:rFonts w:ascii="Arial" w:hAnsi="Arial" w:cs="Arial"/>
                <w:sz w:val="18"/>
                <w:szCs w:val="18"/>
              </w:rPr>
              <w:t>Performs additional duties when required</w:t>
            </w:r>
          </w:p>
          <w:bookmarkEnd w:id="1"/>
          <w:bookmarkEnd w:id="2"/>
          <w:p w:rsidR="0031003E" w:rsidRPr="008364DF" w:rsidRDefault="0031003E" w:rsidP="0031003E">
            <w:pPr>
              <w:jc w:val="both"/>
              <w:rPr>
                <w:rFonts w:ascii="Arial" w:hAnsi="Arial" w:cs="Arial"/>
                <w:sz w:val="18"/>
                <w:szCs w:val="18"/>
              </w:rPr>
            </w:pPr>
          </w:p>
          <w:p w:rsidR="0031003E" w:rsidRPr="008364DF" w:rsidRDefault="0031003E" w:rsidP="0031003E">
            <w:pPr>
              <w:rPr>
                <w:rFonts w:ascii="Arial" w:hAnsi="Arial" w:cs="Arial"/>
                <w:b/>
                <w:sz w:val="18"/>
                <w:szCs w:val="18"/>
              </w:rPr>
            </w:pPr>
            <w:r w:rsidRPr="008364DF">
              <w:rPr>
                <w:rFonts w:ascii="Arial" w:hAnsi="Arial" w:cs="Arial"/>
                <w:b/>
                <w:sz w:val="18"/>
                <w:szCs w:val="18"/>
              </w:rPr>
              <w:t>QUALIFICATIONS:</w:t>
            </w:r>
          </w:p>
          <w:p w:rsidR="0031003E" w:rsidRPr="008364DF" w:rsidRDefault="0031003E" w:rsidP="0031003E">
            <w:pPr>
              <w:jc w:val="both"/>
              <w:rPr>
                <w:rFonts w:ascii="Arial" w:hAnsi="Arial" w:cs="Arial"/>
                <w:sz w:val="18"/>
                <w:szCs w:val="18"/>
              </w:rPr>
            </w:pPr>
            <w:r w:rsidRPr="008364DF">
              <w:rPr>
                <w:rFonts w:ascii="Arial" w:hAnsi="Arial" w:cs="Arial"/>
                <w:sz w:val="18"/>
                <w:szCs w:val="18"/>
              </w:rPr>
              <w:t>The successful candidate must:</w:t>
            </w:r>
          </w:p>
          <w:p w:rsidR="0031003E" w:rsidRPr="008364DF" w:rsidRDefault="0031003E" w:rsidP="0031003E">
            <w:pPr>
              <w:numPr>
                <w:ilvl w:val="0"/>
                <w:numId w:val="6"/>
              </w:numPr>
              <w:spacing w:before="0" w:after="0"/>
              <w:rPr>
                <w:rFonts w:ascii="Arial" w:hAnsi="Arial" w:cs="Arial"/>
                <w:color w:val="000000"/>
                <w:sz w:val="18"/>
                <w:szCs w:val="18"/>
                <w:lang w:val="en-CA"/>
              </w:rPr>
            </w:pPr>
            <w:r w:rsidRPr="008364DF">
              <w:rPr>
                <w:rFonts w:ascii="Arial" w:hAnsi="Arial" w:cs="Arial"/>
                <w:color w:val="000000"/>
                <w:sz w:val="18"/>
                <w:szCs w:val="18"/>
                <w:lang w:val="en-CA"/>
              </w:rPr>
              <w:t>Clear Police Reference Check for Vulnerable Sector  is required</w:t>
            </w:r>
          </w:p>
          <w:p w:rsidR="0031003E" w:rsidRPr="008364DF" w:rsidRDefault="0031003E" w:rsidP="0031003E">
            <w:pPr>
              <w:numPr>
                <w:ilvl w:val="0"/>
                <w:numId w:val="6"/>
              </w:numPr>
              <w:spacing w:before="0" w:after="0"/>
              <w:jc w:val="both"/>
              <w:rPr>
                <w:rFonts w:ascii="Arial" w:hAnsi="Arial" w:cs="Arial"/>
                <w:sz w:val="18"/>
                <w:szCs w:val="18"/>
              </w:rPr>
            </w:pPr>
            <w:r w:rsidRPr="008364DF">
              <w:rPr>
                <w:rFonts w:ascii="Arial" w:hAnsi="Arial" w:cs="Arial"/>
                <w:sz w:val="18"/>
                <w:szCs w:val="18"/>
              </w:rPr>
              <w:t>Relevant post secondary education in Social Services</w:t>
            </w:r>
          </w:p>
          <w:p w:rsidR="0031003E" w:rsidRPr="008364DF" w:rsidRDefault="0031003E" w:rsidP="0031003E">
            <w:pPr>
              <w:numPr>
                <w:ilvl w:val="0"/>
                <w:numId w:val="6"/>
              </w:numPr>
              <w:spacing w:before="0" w:after="0"/>
              <w:jc w:val="both"/>
              <w:rPr>
                <w:rFonts w:ascii="Arial" w:hAnsi="Arial" w:cs="Arial"/>
                <w:sz w:val="18"/>
                <w:szCs w:val="18"/>
              </w:rPr>
            </w:pPr>
            <w:r w:rsidRPr="008364DF">
              <w:rPr>
                <w:rFonts w:ascii="Arial" w:hAnsi="Arial" w:cs="Arial"/>
                <w:sz w:val="18"/>
                <w:szCs w:val="18"/>
              </w:rPr>
              <w:t>Two years experience in direct client services with the homeless</w:t>
            </w:r>
          </w:p>
          <w:p w:rsidR="0031003E" w:rsidRPr="008364DF" w:rsidRDefault="0031003E" w:rsidP="0031003E">
            <w:pPr>
              <w:numPr>
                <w:ilvl w:val="0"/>
                <w:numId w:val="6"/>
              </w:numPr>
              <w:spacing w:before="0" w:after="0"/>
              <w:jc w:val="both"/>
              <w:rPr>
                <w:rFonts w:ascii="Arial" w:hAnsi="Arial" w:cs="Arial"/>
                <w:sz w:val="18"/>
                <w:szCs w:val="18"/>
              </w:rPr>
            </w:pPr>
            <w:r w:rsidRPr="008364DF">
              <w:rPr>
                <w:rFonts w:ascii="Arial" w:hAnsi="Arial" w:cs="Arial"/>
                <w:sz w:val="18"/>
                <w:szCs w:val="18"/>
              </w:rPr>
              <w:t>Ability to communicate and liaise effectively with community partners and service providers</w:t>
            </w:r>
          </w:p>
          <w:p w:rsidR="0031003E" w:rsidRPr="008364DF" w:rsidRDefault="0031003E" w:rsidP="0031003E">
            <w:pPr>
              <w:numPr>
                <w:ilvl w:val="0"/>
                <w:numId w:val="6"/>
              </w:numPr>
              <w:spacing w:before="0" w:after="0"/>
              <w:jc w:val="both"/>
              <w:rPr>
                <w:rFonts w:ascii="Arial" w:hAnsi="Arial" w:cs="Arial"/>
                <w:sz w:val="18"/>
                <w:szCs w:val="18"/>
              </w:rPr>
            </w:pPr>
            <w:r w:rsidRPr="008364DF">
              <w:rPr>
                <w:rFonts w:ascii="Arial" w:hAnsi="Arial" w:cs="Arial"/>
                <w:sz w:val="18"/>
                <w:szCs w:val="18"/>
              </w:rPr>
              <w:t>Certified in Non-Violent Crisis Intervention, First Aid, and Suicide Intervention</w:t>
            </w:r>
          </w:p>
          <w:p w:rsidR="0031003E" w:rsidRPr="008364DF" w:rsidRDefault="0031003E" w:rsidP="0031003E">
            <w:pPr>
              <w:numPr>
                <w:ilvl w:val="0"/>
                <w:numId w:val="6"/>
              </w:numPr>
              <w:spacing w:before="0" w:after="0"/>
              <w:jc w:val="both"/>
              <w:rPr>
                <w:rFonts w:ascii="Arial" w:hAnsi="Arial" w:cs="Arial"/>
                <w:sz w:val="18"/>
                <w:szCs w:val="18"/>
              </w:rPr>
            </w:pPr>
            <w:r w:rsidRPr="008364DF">
              <w:rPr>
                <w:rFonts w:ascii="Arial" w:hAnsi="Arial" w:cs="Arial"/>
                <w:sz w:val="18"/>
                <w:szCs w:val="18"/>
              </w:rPr>
              <w:t>Valid “G” driver’s license with clean drivers abstract</w:t>
            </w:r>
          </w:p>
          <w:p w:rsidR="0031003E" w:rsidRPr="008364DF" w:rsidRDefault="0031003E" w:rsidP="0031003E">
            <w:pPr>
              <w:numPr>
                <w:ilvl w:val="0"/>
                <w:numId w:val="6"/>
              </w:numPr>
              <w:spacing w:before="0" w:after="0"/>
              <w:jc w:val="both"/>
              <w:rPr>
                <w:rFonts w:ascii="Arial" w:hAnsi="Arial" w:cs="Arial"/>
                <w:sz w:val="18"/>
                <w:szCs w:val="18"/>
              </w:rPr>
            </w:pPr>
            <w:r w:rsidRPr="008364DF">
              <w:rPr>
                <w:rFonts w:ascii="Arial" w:hAnsi="Arial" w:cs="Arial"/>
                <w:sz w:val="18"/>
                <w:szCs w:val="18"/>
              </w:rPr>
              <w:t>Excellent oral and written skills in English</w:t>
            </w:r>
          </w:p>
          <w:p w:rsidR="0031003E" w:rsidRPr="00340E2A" w:rsidRDefault="0031003E" w:rsidP="0031003E">
            <w:pPr>
              <w:numPr>
                <w:ilvl w:val="0"/>
                <w:numId w:val="6"/>
              </w:numPr>
              <w:spacing w:before="0" w:after="0"/>
              <w:jc w:val="both"/>
              <w:rPr>
                <w:rFonts w:ascii="Arial" w:hAnsi="Arial" w:cs="Arial"/>
                <w:color w:val="FF0000"/>
                <w:sz w:val="18"/>
                <w:szCs w:val="18"/>
              </w:rPr>
            </w:pPr>
            <w:r w:rsidRPr="008364DF">
              <w:rPr>
                <w:rFonts w:ascii="Arial" w:hAnsi="Arial" w:cs="Arial"/>
                <w:sz w:val="18"/>
                <w:szCs w:val="18"/>
              </w:rPr>
              <w:t>Bilingualism (English and French) is an asset</w:t>
            </w:r>
          </w:p>
          <w:p w:rsidR="00340E2A" w:rsidRDefault="00340E2A" w:rsidP="00340E2A">
            <w:pPr>
              <w:spacing w:before="0" w:after="0"/>
              <w:ind w:left="360"/>
              <w:jc w:val="both"/>
              <w:rPr>
                <w:rFonts w:ascii="Arial" w:hAnsi="Arial" w:cs="Arial"/>
                <w:sz w:val="18"/>
                <w:szCs w:val="18"/>
              </w:rPr>
            </w:pPr>
          </w:p>
          <w:p w:rsidR="00340E2A" w:rsidRPr="00340E2A" w:rsidRDefault="00340E2A" w:rsidP="00340E2A">
            <w:pPr>
              <w:spacing w:before="0" w:after="0"/>
              <w:jc w:val="both"/>
              <w:rPr>
                <w:rFonts w:ascii="Arial" w:hAnsi="Arial" w:cs="Arial"/>
                <w:color w:val="FF0000"/>
                <w:sz w:val="18"/>
                <w:szCs w:val="18"/>
              </w:rPr>
            </w:pPr>
            <w:r w:rsidRPr="00340E2A">
              <w:rPr>
                <w:rFonts w:ascii="Arial" w:hAnsi="Arial" w:cs="Arial"/>
                <w:b/>
                <w:sz w:val="18"/>
                <w:szCs w:val="18"/>
              </w:rPr>
              <w:t xml:space="preserve">Hours: </w:t>
            </w:r>
            <w:r w:rsidR="00384771">
              <w:rPr>
                <w:rFonts w:ascii="Arial" w:hAnsi="Arial" w:cs="Arial"/>
                <w:sz w:val="18"/>
                <w:szCs w:val="18"/>
              </w:rPr>
              <w:t>Monday to Friday 11:00am – 7:00am and 7:00pm – 3:00am on a rotational basis</w:t>
            </w:r>
            <w:r w:rsidRPr="00340E2A">
              <w:rPr>
                <w:rFonts w:ascii="Arial" w:hAnsi="Arial" w:cs="Arial"/>
                <w:sz w:val="18"/>
                <w:szCs w:val="18"/>
              </w:rPr>
              <w:t xml:space="preserve"> </w:t>
            </w:r>
          </w:p>
          <w:p w:rsidR="008364DF" w:rsidRPr="00340E2A" w:rsidRDefault="008364DF" w:rsidP="008364DF">
            <w:pPr>
              <w:spacing w:before="0" w:after="0"/>
              <w:ind w:left="360"/>
              <w:jc w:val="both"/>
              <w:rPr>
                <w:rFonts w:ascii="Arial" w:hAnsi="Arial" w:cs="Arial"/>
                <w:color w:val="FF0000"/>
                <w:sz w:val="18"/>
                <w:szCs w:val="18"/>
              </w:rPr>
            </w:pPr>
          </w:p>
          <w:p w:rsidR="001340FB" w:rsidRPr="008364DF" w:rsidRDefault="000B2F7D" w:rsidP="00055B33">
            <w:pPr>
              <w:rPr>
                <w:rFonts w:asciiTheme="minorHAnsi" w:hAnsiTheme="minorHAnsi"/>
                <w:sz w:val="18"/>
                <w:szCs w:val="18"/>
              </w:rPr>
            </w:pPr>
            <w:r w:rsidRPr="008364DF">
              <w:rPr>
                <w:rFonts w:asciiTheme="minorHAnsi" w:hAnsiTheme="minorHAnsi" w:cs="Helv"/>
                <w:i/>
                <w:iCs/>
                <w:color w:val="000000"/>
                <w:sz w:val="18"/>
                <w:szCs w:val="18"/>
                <w:lang w:eastAsia="en-CA"/>
              </w:rPr>
              <w:t xml:space="preserve">The Salvation Army will accommodate candidates as required under applicable human rights legislation.   If you require a disability-related accommodation during this process, please inform us of your requirements.  </w:t>
            </w:r>
          </w:p>
          <w:p w:rsidR="00055B33" w:rsidRPr="008364DF" w:rsidRDefault="00055B33" w:rsidP="00055B33">
            <w:pPr>
              <w:jc w:val="center"/>
              <w:rPr>
                <w:sz w:val="18"/>
                <w:szCs w:val="18"/>
                <w:u w:val="single"/>
              </w:rPr>
            </w:pPr>
            <w:r w:rsidRPr="008364DF">
              <w:rPr>
                <w:sz w:val="18"/>
                <w:szCs w:val="18"/>
                <w:u w:val="single"/>
              </w:rPr>
              <w:t>We thank all applicants, however, only those candidates to be interviewed will be contacted.</w:t>
            </w:r>
          </w:p>
          <w:p w:rsidR="00055B33" w:rsidRPr="00005053" w:rsidRDefault="00055B33" w:rsidP="00055B33">
            <w:pPr>
              <w:jc w:val="center"/>
            </w:pPr>
            <w:r>
              <w:rPr>
                <w:i/>
              </w:rPr>
              <w:t xml:space="preserve">Internal Applicants, please advise </w:t>
            </w:r>
            <w:r w:rsidR="00A5215A">
              <w:rPr>
                <w:i/>
              </w:rPr>
              <w:t>your managing supervisor</w:t>
            </w:r>
            <w:r w:rsidRPr="00005053">
              <w:rPr>
                <w:i/>
              </w:rPr>
              <w:t xml:space="preserve"> of your intentions prior to submitting your</w:t>
            </w:r>
            <w:r>
              <w:rPr>
                <w:i/>
              </w:rPr>
              <w:t xml:space="preserve"> application.</w:t>
            </w:r>
          </w:p>
          <w:p w:rsidR="00005053" w:rsidRPr="00B475DD" w:rsidRDefault="00005053" w:rsidP="00055B33">
            <w:pPr>
              <w:jc w:val="center"/>
            </w:pPr>
          </w:p>
        </w:tc>
      </w:tr>
    </w:tbl>
    <w:p w:rsidR="006C5CCB" w:rsidRDefault="006C5CCB" w:rsidP="0014076C"/>
    <w:sectPr w:rsidR="006C5CCB"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EF4" w:rsidRDefault="00E56EF4" w:rsidP="00037D55">
      <w:pPr>
        <w:spacing w:before="0" w:after="0"/>
      </w:pPr>
      <w:r>
        <w:separator/>
      </w:r>
    </w:p>
  </w:endnote>
  <w:endnote w:type="continuationSeparator" w:id="0">
    <w:p w:rsidR="00E56EF4" w:rsidRDefault="00E56EF4" w:rsidP="00037D5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DF" w:rsidRDefault="008364DF"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8364DF" w:rsidRDefault="008364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EF4" w:rsidRDefault="00E56EF4" w:rsidP="00037D55">
      <w:pPr>
        <w:spacing w:before="0" w:after="0"/>
      </w:pPr>
      <w:r>
        <w:separator/>
      </w:r>
    </w:p>
  </w:footnote>
  <w:footnote w:type="continuationSeparator" w:id="0">
    <w:p w:rsidR="00E56EF4" w:rsidRDefault="00E56EF4" w:rsidP="00037D5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DF" w:rsidRPr="00747846" w:rsidRDefault="008364DF"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8364DF" w:rsidRPr="00747846" w:rsidRDefault="008364DF"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 xml:space="preserve">The Salvation Army </w:t>
    </w:r>
    <w:r>
      <w:rPr>
        <w:rFonts w:ascii="Times New Roman" w:hAnsi="Times New Roman"/>
        <w:sz w:val="32"/>
        <w:szCs w:val="32"/>
      </w:rPr>
      <w:t>Ontario Central East Division</w:t>
    </w:r>
  </w:p>
  <w:p w:rsidR="008364DF" w:rsidRDefault="008364DF" w:rsidP="009E506B">
    <w:pPr>
      <w:pStyle w:val="Companyname"/>
      <w:spacing w:before="0" w:after="0"/>
      <w:jc w:val="center"/>
      <w:rPr>
        <w:rFonts w:ascii="Times New Roman" w:hAnsi="Times New Roman"/>
      </w:rPr>
    </w:pPr>
  </w:p>
  <w:p w:rsidR="008364DF" w:rsidRDefault="008364DF" w:rsidP="009E506B">
    <w:pPr>
      <w:pStyle w:val="Companyname"/>
      <w:spacing w:before="0" w:after="0"/>
      <w:jc w:val="center"/>
      <w:rPr>
        <w:rFonts w:ascii="Times New Roman" w:hAnsi="Times New Roman"/>
      </w:rPr>
    </w:pPr>
  </w:p>
  <w:p w:rsidR="008364DF" w:rsidRPr="00005053" w:rsidRDefault="008364DF" w:rsidP="009E506B">
    <w:pPr>
      <w:pStyle w:val="Companyname"/>
      <w:spacing w:before="0" w:after="0"/>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81BA0"/>
    <w:multiLevelType w:val="hybridMultilevel"/>
    <w:tmpl w:val="FCA25E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3">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4E0A55"/>
    <w:multiLevelType w:val="hybridMultilevel"/>
    <w:tmpl w:val="7B328B7E"/>
    <w:lvl w:ilvl="0" w:tplc="E130746A">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102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9A6"/>
    <w:rsid w:val="00005053"/>
    <w:rsid w:val="000160EF"/>
    <w:rsid w:val="000327B2"/>
    <w:rsid w:val="00037D55"/>
    <w:rsid w:val="00055B33"/>
    <w:rsid w:val="00096288"/>
    <w:rsid w:val="0009647E"/>
    <w:rsid w:val="000B2F7D"/>
    <w:rsid w:val="000C5A46"/>
    <w:rsid w:val="00114FAC"/>
    <w:rsid w:val="0012566B"/>
    <w:rsid w:val="001340FB"/>
    <w:rsid w:val="0014076C"/>
    <w:rsid w:val="00147A54"/>
    <w:rsid w:val="00147EA0"/>
    <w:rsid w:val="001A24F2"/>
    <w:rsid w:val="001D11AC"/>
    <w:rsid w:val="00201D1A"/>
    <w:rsid w:val="002421DC"/>
    <w:rsid w:val="00263E95"/>
    <w:rsid w:val="0027012E"/>
    <w:rsid w:val="00276A6F"/>
    <w:rsid w:val="002979BD"/>
    <w:rsid w:val="002B356A"/>
    <w:rsid w:val="0031003E"/>
    <w:rsid w:val="00340E2A"/>
    <w:rsid w:val="00365061"/>
    <w:rsid w:val="00374F55"/>
    <w:rsid w:val="003829AA"/>
    <w:rsid w:val="00384771"/>
    <w:rsid w:val="00386B78"/>
    <w:rsid w:val="0043220F"/>
    <w:rsid w:val="00455D2F"/>
    <w:rsid w:val="0047726F"/>
    <w:rsid w:val="004A1B2D"/>
    <w:rsid w:val="004C6500"/>
    <w:rsid w:val="00500155"/>
    <w:rsid w:val="00516A0F"/>
    <w:rsid w:val="00525020"/>
    <w:rsid w:val="005323C4"/>
    <w:rsid w:val="0055021F"/>
    <w:rsid w:val="00562A56"/>
    <w:rsid w:val="00566F1F"/>
    <w:rsid w:val="00592652"/>
    <w:rsid w:val="005A3B49"/>
    <w:rsid w:val="005E3CE9"/>
    <w:rsid w:val="005E3FE3"/>
    <w:rsid w:val="0060216F"/>
    <w:rsid w:val="00620C65"/>
    <w:rsid w:val="006509AD"/>
    <w:rsid w:val="006A6B4D"/>
    <w:rsid w:val="006B253D"/>
    <w:rsid w:val="006C5CCB"/>
    <w:rsid w:val="00747846"/>
    <w:rsid w:val="00761CE2"/>
    <w:rsid w:val="00774232"/>
    <w:rsid w:val="007B5567"/>
    <w:rsid w:val="007B5FA5"/>
    <w:rsid w:val="007B6A52"/>
    <w:rsid w:val="007C59A6"/>
    <w:rsid w:val="007E3E45"/>
    <w:rsid w:val="007F2C82"/>
    <w:rsid w:val="008036DF"/>
    <w:rsid w:val="0080619B"/>
    <w:rsid w:val="008364DF"/>
    <w:rsid w:val="00841DC8"/>
    <w:rsid w:val="00843A55"/>
    <w:rsid w:val="00851E78"/>
    <w:rsid w:val="008757FA"/>
    <w:rsid w:val="008B318E"/>
    <w:rsid w:val="008D03D8"/>
    <w:rsid w:val="008D0916"/>
    <w:rsid w:val="008F1904"/>
    <w:rsid w:val="008F2537"/>
    <w:rsid w:val="00901F99"/>
    <w:rsid w:val="009330CA"/>
    <w:rsid w:val="00942365"/>
    <w:rsid w:val="0099370D"/>
    <w:rsid w:val="009D2133"/>
    <w:rsid w:val="009E506B"/>
    <w:rsid w:val="00A01E8A"/>
    <w:rsid w:val="00A359F5"/>
    <w:rsid w:val="00A5215A"/>
    <w:rsid w:val="00A80C13"/>
    <w:rsid w:val="00A81673"/>
    <w:rsid w:val="00A85BAB"/>
    <w:rsid w:val="00AE2D2F"/>
    <w:rsid w:val="00B475DD"/>
    <w:rsid w:val="00B717A0"/>
    <w:rsid w:val="00BB17C6"/>
    <w:rsid w:val="00BB2F85"/>
    <w:rsid w:val="00BC31DE"/>
    <w:rsid w:val="00BD0958"/>
    <w:rsid w:val="00BD5ED9"/>
    <w:rsid w:val="00C22FD2"/>
    <w:rsid w:val="00C41450"/>
    <w:rsid w:val="00C76253"/>
    <w:rsid w:val="00CC4A82"/>
    <w:rsid w:val="00CC60B0"/>
    <w:rsid w:val="00CF467A"/>
    <w:rsid w:val="00D1054F"/>
    <w:rsid w:val="00D17CF6"/>
    <w:rsid w:val="00D32F04"/>
    <w:rsid w:val="00D57E96"/>
    <w:rsid w:val="00D91CE6"/>
    <w:rsid w:val="00D921F1"/>
    <w:rsid w:val="00D92DE2"/>
    <w:rsid w:val="00DB4F41"/>
    <w:rsid w:val="00DB7B5C"/>
    <w:rsid w:val="00DC2EEE"/>
    <w:rsid w:val="00DE106F"/>
    <w:rsid w:val="00DF5156"/>
    <w:rsid w:val="00DF7337"/>
    <w:rsid w:val="00E0032A"/>
    <w:rsid w:val="00E23F93"/>
    <w:rsid w:val="00E25F48"/>
    <w:rsid w:val="00E44B06"/>
    <w:rsid w:val="00E56EF4"/>
    <w:rsid w:val="00E56FC3"/>
    <w:rsid w:val="00E91A06"/>
    <w:rsid w:val="00EA68A2"/>
    <w:rsid w:val="00ED56F9"/>
    <w:rsid w:val="00EE3DB2"/>
    <w:rsid w:val="00F0285B"/>
    <w:rsid w:val="00F06F66"/>
    <w:rsid w:val="00F10053"/>
    <w:rsid w:val="00FA57CD"/>
    <w:rsid w:val="00FA683D"/>
    <w:rsid w:val="00FD39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43</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patty_rino</cp:lastModifiedBy>
  <cp:revision>9</cp:revision>
  <cp:lastPrinted>2016-10-31T14:51:00Z</cp:lastPrinted>
  <dcterms:created xsi:type="dcterms:W3CDTF">2015-10-13T19:41:00Z</dcterms:created>
  <dcterms:modified xsi:type="dcterms:W3CDTF">2016-10-31T14:51:00Z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