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D6" w:rsidRPr="008C50C3" w:rsidRDefault="00B92BD6">
      <w:pPr>
        <w:rPr>
          <w:lang w:val="fr-CA"/>
        </w:rPr>
      </w:pPr>
    </w:p>
    <w:p w:rsidR="005613BC" w:rsidRPr="00406830" w:rsidRDefault="00235CE9" w:rsidP="005613BC">
      <w:pPr>
        <w:rPr>
          <w:rFonts w:ascii="Arial" w:hAnsi="Arial" w:cs="Arial"/>
          <w:szCs w:val="24"/>
          <w:lang w:val="fr-CA"/>
        </w:rPr>
      </w:pPr>
      <w:r w:rsidRPr="00406830">
        <w:rPr>
          <w:rFonts w:ascii="Arial" w:hAnsi="Arial" w:cs="Arial"/>
          <w:szCs w:val="24"/>
          <w:lang w:val="fr-CA"/>
        </w:rPr>
        <w:t>Pour diffusion immédiate </w:t>
      </w:r>
      <w:r w:rsidRPr="00406830">
        <w:rPr>
          <w:rFonts w:ascii="Arial" w:hAnsi="Arial" w:cs="Arial"/>
          <w:szCs w:val="24"/>
          <w:lang w:val="fr-CA"/>
        </w:rPr>
        <w:br/>
        <w:t xml:space="preserve">Le </w:t>
      </w:r>
      <w:r w:rsidR="00FA1158">
        <w:rPr>
          <w:rFonts w:ascii="Arial" w:hAnsi="Arial" w:cs="Arial"/>
          <w:szCs w:val="24"/>
          <w:lang w:val="fr-CA"/>
        </w:rPr>
        <w:t>4</w:t>
      </w:r>
      <w:r w:rsidR="004012EB">
        <w:rPr>
          <w:rFonts w:ascii="Arial" w:hAnsi="Arial" w:cs="Arial"/>
          <w:szCs w:val="24"/>
          <w:lang w:val="fr-CA"/>
        </w:rPr>
        <w:t xml:space="preserve"> </w:t>
      </w:r>
      <w:r w:rsidR="00FA1158" w:rsidRPr="00FA1158">
        <w:rPr>
          <w:rFonts w:ascii="Arial" w:hAnsi="Arial" w:cs="Arial"/>
          <w:szCs w:val="24"/>
          <w:lang w:val="fr-CA"/>
        </w:rPr>
        <w:t>août</w:t>
      </w:r>
      <w:r w:rsidR="000F2A35" w:rsidRPr="00406830">
        <w:rPr>
          <w:rFonts w:ascii="Arial" w:hAnsi="Arial" w:cs="Arial"/>
          <w:szCs w:val="24"/>
          <w:lang w:val="fr-CA"/>
        </w:rPr>
        <w:t xml:space="preserve"> </w:t>
      </w:r>
      <w:r w:rsidR="00B24EC8" w:rsidRPr="00406830">
        <w:rPr>
          <w:rFonts w:ascii="Arial" w:hAnsi="Arial" w:cs="Arial"/>
          <w:szCs w:val="24"/>
          <w:lang w:val="fr-CA"/>
        </w:rPr>
        <w:t>2018</w:t>
      </w:r>
    </w:p>
    <w:p w:rsidR="005613BC" w:rsidRPr="00406830" w:rsidRDefault="005613BC" w:rsidP="005613BC">
      <w:pPr>
        <w:rPr>
          <w:rFonts w:ascii="Arial" w:hAnsi="Arial" w:cs="Arial"/>
          <w:szCs w:val="24"/>
          <w:lang w:val="fr-CA"/>
        </w:rPr>
      </w:pPr>
    </w:p>
    <w:p w:rsidR="005613BC" w:rsidRPr="00EA2542" w:rsidRDefault="00235CE9" w:rsidP="005613BC">
      <w:pPr>
        <w:pStyle w:val="Heading1"/>
        <w:shd w:val="clear" w:color="auto" w:fill="FFFFFF"/>
        <w:spacing w:before="0"/>
        <w:jc w:val="center"/>
        <w:textAlignment w:val="bottom"/>
        <w:rPr>
          <w:rFonts w:ascii="Arial" w:hAnsi="Arial" w:cs="Arial"/>
          <w:sz w:val="26"/>
          <w:szCs w:val="26"/>
          <w:lang w:val="fr-CA"/>
        </w:rPr>
      </w:pPr>
      <w:r w:rsidRPr="00EA2542">
        <w:rPr>
          <w:rFonts w:ascii="Arial" w:hAnsi="Arial" w:cs="Arial"/>
          <w:sz w:val="26"/>
          <w:szCs w:val="26"/>
          <w:lang w:val="fr-CA"/>
        </w:rPr>
        <w:t>Santé publique Ottawa</w:t>
      </w:r>
      <w:r w:rsidR="000B756A" w:rsidRPr="000B756A">
        <w:rPr>
          <w:lang w:val="fr-CA"/>
        </w:rPr>
        <w:t xml:space="preserve"> </w:t>
      </w:r>
      <w:r w:rsidR="000B756A" w:rsidRPr="000B756A">
        <w:rPr>
          <w:rFonts w:ascii="Arial" w:hAnsi="Arial" w:cs="Arial"/>
          <w:sz w:val="26"/>
          <w:szCs w:val="26"/>
          <w:lang w:val="fr-CA"/>
        </w:rPr>
        <w:t>conseille aux résidents de prendre des précautions pendant la vague de chaleur</w:t>
      </w:r>
      <w:r w:rsidRPr="00EA2542">
        <w:rPr>
          <w:rFonts w:ascii="Arial" w:hAnsi="Arial" w:cs="Arial"/>
          <w:sz w:val="26"/>
          <w:szCs w:val="26"/>
          <w:lang w:val="fr-CA"/>
        </w:rPr>
        <w:t xml:space="preserve"> </w:t>
      </w:r>
      <w:r w:rsidR="00B46AFE" w:rsidRPr="00EA2542">
        <w:rPr>
          <w:rFonts w:ascii="Arial" w:hAnsi="Arial" w:cs="Arial"/>
          <w:sz w:val="26"/>
          <w:szCs w:val="26"/>
          <w:lang w:val="fr-CA"/>
        </w:rPr>
        <w:t xml:space="preserve"> </w:t>
      </w:r>
    </w:p>
    <w:p w:rsidR="005E103C" w:rsidRPr="00406830" w:rsidRDefault="005E103C" w:rsidP="005E103C">
      <w:pPr>
        <w:shd w:val="clear" w:color="auto" w:fill="FFFFFF"/>
        <w:rPr>
          <w:rFonts w:ascii="Arial" w:hAnsi="Arial" w:cs="Arial"/>
          <w:szCs w:val="24"/>
          <w:lang w:val="fr-CA"/>
        </w:rPr>
      </w:pPr>
    </w:p>
    <w:p w:rsidR="00DD0B73" w:rsidRPr="00406830" w:rsidRDefault="005106B9" w:rsidP="00DD0B73">
      <w:pPr>
        <w:shd w:val="clear" w:color="auto" w:fill="FFFFFF"/>
        <w:rPr>
          <w:rFonts w:ascii="Arial" w:hAnsi="Arial" w:cs="Arial"/>
          <w:szCs w:val="24"/>
          <w:lang w:val="fr-FR"/>
        </w:rPr>
      </w:pPr>
      <w:hyperlink r:id="rId7" w:history="1">
        <w:r w:rsidR="00607B7F" w:rsidRPr="00406830">
          <w:rPr>
            <w:rStyle w:val="Hyperlink"/>
            <w:rFonts w:ascii="Arial" w:hAnsi="Arial" w:cs="Arial"/>
            <w:szCs w:val="24"/>
            <w:lang w:val="fr-CA"/>
          </w:rPr>
          <w:t>Une mise en garde contre la chaleur</w:t>
        </w:r>
      </w:hyperlink>
      <w:r w:rsidR="00607B7F" w:rsidRPr="00406830">
        <w:rPr>
          <w:rFonts w:ascii="Arial" w:hAnsi="Arial" w:cs="Arial"/>
          <w:szCs w:val="24"/>
          <w:lang w:val="fr-FR"/>
        </w:rPr>
        <w:t xml:space="preserve"> </w:t>
      </w:r>
      <w:r w:rsidR="00235CE9" w:rsidRPr="00406830">
        <w:rPr>
          <w:rFonts w:ascii="Arial" w:hAnsi="Arial" w:cs="Arial"/>
          <w:szCs w:val="24"/>
          <w:lang w:val="fr-CA"/>
        </w:rPr>
        <w:t>a été émis par Environnement et Changement climatique Canada</w:t>
      </w:r>
      <w:r w:rsidR="00B24EC8" w:rsidRPr="00406830">
        <w:rPr>
          <w:rFonts w:ascii="Arial" w:hAnsi="Arial" w:cs="Arial"/>
          <w:szCs w:val="24"/>
          <w:lang w:val="fr-CA"/>
        </w:rPr>
        <w:t xml:space="preserve"> pour </w:t>
      </w:r>
      <w:r w:rsidR="0075478D" w:rsidRPr="00406830">
        <w:rPr>
          <w:rFonts w:ascii="Arial" w:hAnsi="Arial" w:cs="Arial"/>
          <w:szCs w:val="24"/>
          <w:lang w:val="fr-CA"/>
        </w:rPr>
        <w:t xml:space="preserve">la </w:t>
      </w:r>
      <w:r w:rsidR="003662E6" w:rsidRPr="00406830">
        <w:rPr>
          <w:rFonts w:ascii="Arial" w:hAnsi="Arial" w:cs="Arial"/>
          <w:szCs w:val="24"/>
          <w:lang w:val="fr-CA"/>
        </w:rPr>
        <w:t xml:space="preserve">région </w:t>
      </w:r>
      <w:r w:rsidR="0075478D" w:rsidRPr="00406830">
        <w:rPr>
          <w:rFonts w:ascii="Arial" w:hAnsi="Arial" w:cs="Arial"/>
          <w:szCs w:val="24"/>
          <w:lang w:val="fr-CA"/>
        </w:rPr>
        <w:t xml:space="preserve">d’Ottawa </w:t>
      </w:r>
      <w:r w:rsidR="003662E6" w:rsidRPr="00406830">
        <w:rPr>
          <w:rFonts w:ascii="Arial" w:hAnsi="Arial" w:cs="Arial"/>
          <w:szCs w:val="24"/>
          <w:lang w:val="fr-CA"/>
        </w:rPr>
        <w:t>en raison des températures élevées prévues</w:t>
      </w:r>
      <w:r w:rsidR="00496E68" w:rsidRPr="00406830">
        <w:rPr>
          <w:rFonts w:ascii="Arial" w:hAnsi="Arial" w:cs="Arial"/>
          <w:szCs w:val="24"/>
          <w:lang w:val="fr-CA"/>
        </w:rPr>
        <w:t xml:space="preserve"> </w:t>
      </w:r>
      <w:r w:rsidR="00FA1158">
        <w:rPr>
          <w:rFonts w:ascii="Arial" w:hAnsi="Arial" w:cs="Arial"/>
          <w:szCs w:val="24"/>
          <w:lang w:val="fr-CA"/>
        </w:rPr>
        <w:t xml:space="preserve">le 5 et 6 </w:t>
      </w:r>
      <w:r w:rsidR="00FA1158" w:rsidRPr="00FA1158">
        <w:rPr>
          <w:rFonts w:ascii="Arial" w:hAnsi="Arial" w:cs="Arial"/>
          <w:szCs w:val="24"/>
          <w:lang w:val="fr-CA"/>
        </w:rPr>
        <w:t>août</w:t>
      </w:r>
      <w:r w:rsidR="004012EB">
        <w:rPr>
          <w:rFonts w:ascii="Arial" w:hAnsi="Arial" w:cs="Arial"/>
          <w:szCs w:val="24"/>
          <w:lang w:val="fr-CA"/>
        </w:rPr>
        <w:t>, 2018</w:t>
      </w:r>
      <w:r w:rsidR="003662E6" w:rsidRPr="00406830">
        <w:rPr>
          <w:rFonts w:ascii="Arial" w:hAnsi="Arial" w:cs="Arial"/>
          <w:szCs w:val="24"/>
          <w:lang w:val="fr-CA"/>
        </w:rPr>
        <w:t>.</w:t>
      </w:r>
      <w:r w:rsidR="003632EC">
        <w:rPr>
          <w:rFonts w:ascii="Arial" w:hAnsi="Arial" w:cs="Arial"/>
          <w:szCs w:val="24"/>
          <w:lang w:val="fr-CA"/>
        </w:rPr>
        <w:t xml:space="preserve">  </w:t>
      </w:r>
      <w:r w:rsidR="003662E6" w:rsidRPr="00406830">
        <w:rPr>
          <w:rFonts w:ascii="Arial" w:hAnsi="Arial" w:cs="Arial"/>
          <w:szCs w:val="24"/>
          <w:lang w:val="fr-CA"/>
        </w:rPr>
        <w:t xml:space="preserve">Un avis de </w:t>
      </w:r>
      <w:r w:rsidR="00DD0B73" w:rsidRPr="00406830">
        <w:rPr>
          <w:rFonts w:ascii="Arial" w:hAnsi="Arial" w:cs="Arial"/>
          <w:szCs w:val="24"/>
          <w:lang w:val="fr-FR"/>
        </w:rPr>
        <w:t xml:space="preserve">chaleur </w:t>
      </w:r>
      <w:r w:rsidR="003662E6" w:rsidRPr="00406830">
        <w:rPr>
          <w:rFonts w:ascii="Arial" w:hAnsi="Arial" w:cs="Arial"/>
          <w:szCs w:val="24"/>
          <w:lang w:val="fr-FR"/>
        </w:rPr>
        <w:t>accablante est</w:t>
      </w:r>
      <w:r w:rsidR="00DD0B73" w:rsidRPr="00406830">
        <w:rPr>
          <w:rFonts w:ascii="Arial" w:hAnsi="Arial" w:cs="Arial"/>
          <w:szCs w:val="24"/>
          <w:lang w:val="fr-FR"/>
        </w:rPr>
        <w:t xml:space="preserve"> émis lorsque l’on prévoit que la température dépassera 31</w:t>
      </w:r>
      <w:r w:rsidR="00F42695" w:rsidRPr="00F42695">
        <w:rPr>
          <w:rFonts w:ascii="Arial" w:hAnsi="Arial" w:cs="Arial"/>
          <w:szCs w:val="24"/>
          <w:lang w:val="fr-CA"/>
        </w:rPr>
        <w:t>°</w:t>
      </w:r>
      <w:r w:rsidR="00DD0B73" w:rsidRPr="00406830">
        <w:rPr>
          <w:rFonts w:ascii="Arial" w:hAnsi="Arial" w:cs="Arial"/>
          <w:szCs w:val="24"/>
          <w:lang w:val="fr-FR"/>
        </w:rPr>
        <w:t xml:space="preserve">C </w:t>
      </w:r>
      <w:r w:rsidR="00F62EBB" w:rsidRPr="00406830">
        <w:rPr>
          <w:rFonts w:ascii="Arial" w:hAnsi="Arial" w:cs="Arial"/>
          <w:szCs w:val="24"/>
          <w:lang w:val="fr-FR"/>
        </w:rPr>
        <w:t>le jour</w:t>
      </w:r>
      <w:r w:rsidR="00DD0B73" w:rsidRPr="00406830">
        <w:rPr>
          <w:rFonts w:ascii="Arial" w:hAnsi="Arial" w:cs="Arial"/>
          <w:szCs w:val="24"/>
          <w:lang w:val="fr-FR"/>
        </w:rPr>
        <w:t xml:space="preserve"> et</w:t>
      </w:r>
      <w:r w:rsidR="00F62EBB" w:rsidRPr="00406830">
        <w:rPr>
          <w:rFonts w:ascii="Arial" w:hAnsi="Arial" w:cs="Arial"/>
          <w:szCs w:val="24"/>
          <w:lang w:val="fr-FR"/>
        </w:rPr>
        <w:t xml:space="preserve"> qu’elle</w:t>
      </w:r>
      <w:r w:rsidR="00DD0B73" w:rsidRPr="00406830">
        <w:rPr>
          <w:rFonts w:ascii="Arial" w:hAnsi="Arial" w:cs="Arial"/>
          <w:szCs w:val="24"/>
          <w:lang w:val="fr-FR"/>
        </w:rPr>
        <w:t xml:space="preserve"> ne descendra pas </w:t>
      </w:r>
      <w:r w:rsidR="00F62EBB" w:rsidRPr="00406830">
        <w:rPr>
          <w:rFonts w:ascii="Arial" w:hAnsi="Arial" w:cs="Arial"/>
          <w:szCs w:val="24"/>
          <w:lang w:val="fr-FR"/>
        </w:rPr>
        <w:t xml:space="preserve">en-dessous de </w:t>
      </w:r>
      <w:r w:rsidR="00DD0B73" w:rsidRPr="00406830">
        <w:rPr>
          <w:rFonts w:ascii="Arial" w:hAnsi="Arial" w:cs="Arial"/>
          <w:szCs w:val="24"/>
          <w:lang w:val="fr-FR"/>
        </w:rPr>
        <w:t>20</w:t>
      </w:r>
      <w:r w:rsidR="00F42695" w:rsidRPr="00F42695">
        <w:rPr>
          <w:rFonts w:ascii="Arial" w:hAnsi="Arial" w:cs="Arial"/>
          <w:szCs w:val="24"/>
          <w:lang w:val="fr-CA"/>
        </w:rPr>
        <w:t>°</w:t>
      </w:r>
      <w:r w:rsidR="00DD0B73" w:rsidRPr="00406830">
        <w:rPr>
          <w:rFonts w:ascii="Arial" w:hAnsi="Arial" w:cs="Arial"/>
          <w:szCs w:val="24"/>
          <w:lang w:val="fr-FR"/>
        </w:rPr>
        <w:t xml:space="preserve">C la nuit ou </w:t>
      </w:r>
      <w:r w:rsidR="00F62EBB" w:rsidRPr="00406830">
        <w:rPr>
          <w:rFonts w:ascii="Arial" w:hAnsi="Arial" w:cs="Arial"/>
          <w:szCs w:val="24"/>
          <w:lang w:val="fr-FR"/>
        </w:rPr>
        <w:t>qu’un facteur</w:t>
      </w:r>
      <w:r w:rsidR="00DD0B73" w:rsidRPr="00406830">
        <w:rPr>
          <w:rFonts w:ascii="Arial" w:hAnsi="Arial" w:cs="Arial"/>
          <w:szCs w:val="24"/>
          <w:lang w:val="fr-FR"/>
        </w:rPr>
        <w:t xml:space="preserve"> humidex </w:t>
      </w:r>
      <w:r w:rsidR="00F62EBB" w:rsidRPr="00406830">
        <w:rPr>
          <w:rFonts w:ascii="Arial" w:hAnsi="Arial" w:cs="Arial"/>
          <w:szCs w:val="24"/>
          <w:lang w:val="fr-FR"/>
        </w:rPr>
        <w:t>de</w:t>
      </w:r>
      <w:r w:rsidR="003B7F00" w:rsidRPr="00406830">
        <w:rPr>
          <w:rFonts w:ascii="Arial" w:hAnsi="Arial" w:cs="Arial"/>
          <w:szCs w:val="24"/>
          <w:lang w:val="fr-FR"/>
        </w:rPr>
        <w:t xml:space="preserve"> </w:t>
      </w:r>
      <w:r w:rsidR="00DD0B73" w:rsidRPr="00406830">
        <w:rPr>
          <w:rFonts w:ascii="Arial" w:hAnsi="Arial" w:cs="Arial"/>
          <w:szCs w:val="24"/>
          <w:lang w:val="fr-FR"/>
        </w:rPr>
        <w:t xml:space="preserve">40C </w:t>
      </w:r>
      <w:r w:rsidR="00F62EBB" w:rsidRPr="00406830">
        <w:rPr>
          <w:rFonts w:ascii="Arial" w:hAnsi="Arial" w:cs="Arial"/>
          <w:szCs w:val="24"/>
          <w:lang w:val="fr-FR"/>
        </w:rPr>
        <w:t xml:space="preserve">est prévu </w:t>
      </w:r>
      <w:r w:rsidR="00DD0B73" w:rsidRPr="00406830">
        <w:rPr>
          <w:rFonts w:ascii="Arial" w:hAnsi="Arial" w:cs="Arial"/>
          <w:szCs w:val="24"/>
          <w:lang w:val="fr-FR"/>
        </w:rPr>
        <w:t xml:space="preserve">pendant deux journées consécutives. </w:t>
      </w:r>
      <w:r w:rsidR="003632EC">
        <w:rPr>
          <w:rFonts w:ascii="Arial" w:hAnsi="Arial" w:cs="Arial"/>
          <w:szCs w:val="24"/>
          <w:lang w:val="fr-FR"/>
        </w:rPr>
        <w:t xml:space="preserve"> </w:t>
      </w:r>
    </w:p>
    <w:p w:rsidR="00DD0B73" w:rsidRPr="00406830" w:rsidRDefault="00DD0B73" w:rsidP="00DD0B73">
      <w:pPr>
        <w:shd w:val="clear" w:color="auto" w:fill="FFFFFF"/>
        <w:rPr>
          <w:rFonts w:ascii="Arial" w:hAnsi="Arial" w:cs="Arial"/>
          <w:szCs w:val="24"/>
          <w:lang w:val="fr-FR"/>
        </w:rPr>
      </w:pPr>
    </w:p>
    <w:p w:rsidR="00DD0B73" w:rsidRPr="00406830" w:rsidRDefault="00DD0B73" w:rsidP="00DD0B73">
      <w:pPr>
        <w:spacing w:after="300"/>
        <w:rPr>
          <w:rFonts w:ascii="Arial" w:hAnsi="Arial" w:cs="Arial"/>
          <w:szCs w:val="24"/>
          <w:lang w:val="fr-FR"/>
        </w:rPr>
      </w:pPr>
      <w:r w:rsidRPr="00406830">
        <w:rPr>
          <w:rFonts w:ascii="Arial" w:hAnsi="Arial" w:cs="Arial"/>
          <w:szCs w:val="24"/>
          <w:lang w:val="fr-FR"/>
        </w:rPr>
        <w:t xml:space="preserve">La chaleur extrême peut entraîner la déshydratation, l’épuisement par la chaleur, un coup de chaleur et même la mort. Les aînés, les nourrissons, les jeunes enfants, les travailleurs en plein air et les athlètes, les sans-abri ainsi que les personnes qui prennent </w:t>
      </w:r>
      <w:r w:rsidR="00F62EBB" w:rsidRPr="00406830">
        <w:rPr>
          <w:rFonts w:ascii="Arial" w:hAnsi="Arial" w:cs="Arial"/>
          <w:szCs w:val="24"/>
          <w:lang w:val="fr-FR"/>
        </w:rPr>
        <w:t xml:space="preserve">certains </w:t>
      </w:r>
      <w:r w:rsidRPr="00406830">
        <w:rPr>
          <w:rFonts w:ascii="Arial" w:hAnsi="Arial" w:cs="Arial"/>
          <w:szCs w:val="24"/>
          <w:lang w:val="fr-FR"/>
        </w:rPr>
        <w:t>médicaments sur ordonnance pour des problèmes de santé comme la maladie de Parkinson et la dépression courent un risque plus élevé de souffrir de problèmes liés à la chaleur.</w:t>
      </w:r>
    </w:p>
    <w:p w:rsidR="0013028B" w:rsidRPr="00406830" w:rsidRDefault="0013028B" w:rsidP="0013028B">
      <w:pPr>
        <w:spacing w:after="300"/>
        <w:rPr>
          <w:rFonts w:ascii="Arial" w:hAnsi="Arial" w:cs="Arial"/>
          <w:szCs w:val="24"/>
          <w:lang w:val="fr-FR"/>
        </w:rPr>
      </w:pPr>
      <w:r w:rsidRPr="00406830">
        <w:rPr>
          <w:rStyle w:val="Strong"/>
          <w:rFonts w:ascii="Arial" w:hAnsi="Arial" w:cs="Arial"/>
          <w:szCs w:val="24"/>
          <w:lang w:val="fr-FR"/>
        </w:rPr>
        <w:t xml:space="preserve">Truc et conseils </w:t>
      </w:r>
      <w:r w:rsidR="00F62EBB" w:rsidRPr="00406830">
        <w:rPr>
          <w:rStyle w:val="Strong"/>
          <w:rFonts w:ascii="Arial" w:hAnsi="Arial" w:cs="Arial"/>
          <w:szCs w:val="24"/>
          <w:lang w:val="fr-FR"/>
        </w:rPr>
        <w:t>pendant une</w:t>
      </w:r>
      <w:r w:rsidRPr="00406830">
        <w:rPr>
          <w:rStyle w:val="Strong"/>
          <w:rFonts w:ascii="Arial" w:hAnsi="Arial" w:cs="Arial"/>
          <w:szCs w:val="24"/>
          <w:lang w:val="fr-FR"/>
        </w:rPr>
        <w:t xml:space="preserve"> vague de chaleur</w:t>
      </w:r>
      <w:r w:rsidR="00F62EBB" w:rsidRPr="00406830">
        <w:rPr>
          <w:rStyle w:val="Strong"/>
          <w:rFonts w:ascii="Arial" w:hAnsi="Arial" w:cs="Arial"/>
          <w:szCs w:val="24"/>
          <w:lang w:val="fr-FR"/>
        </w:rPr>
        <w:t xml:space="preserve"> </w:t>
      </w:r>
      <w:r w:rsidRPr="00406830">
        <w:rPr>
          <w:rStyle w:val="Strong"/>
          <w:rFonts w:ascii="Arial" w:hAnsi="Arial" w:cs="Arial"/>
          <w:szCs w:val="24"/>
          <w:lang w:val="fr-FR"/>
        </w:rPr>
        <w:t>:</w:t>
      </w:r>
    </w:p>
    <w:p w:rsidR="0013028B" w:rsidRPr="00406830" w:rsidRDefault="0013028B" w:rsidP="0013028B">
      <w:pPr>
        <w:numPr>
          <w:ilvl w:val="0"/>
          <w:numId w:val="6"/>
        </w:numPr>
        <w:overflowPunct/>
        <w:autoSpaceDE/>
        <w:autoSpaceDN/>
        <w:adjustRightInd/>
        <w:spacing w:before="100" w:beforeAutospacing="1" w:after="168"/>
        <w:textAlignment w:val="auto"/>
        <w:rPr>
          <w:rFonts w:ascii="Arial" w:hAnsi="Arial" w:cs="Arial"/>
          <w:szCs w:val="24"/>
          <w:lang w:val="fr-FR"/>
        </w:rPr>
      </w:pPr>
      <w:r w:rsidRPr="00406830">
        <w:rPr>
          <w:rFonts w:ascii="Arial" w:hAnsi="Arial" w:cs="Arial"/>
          <w:szCs w:val="24"/>
          <w:lang w:val="fr-FR"/>
        </w:rPr>
        <w:t>Buvez beaucoup, préférablement de l’eau, toute la journée, et évitez la caféine et l’alcool ou limitez-en la consommation.</w:t>
      </w:r>
    </w:p>
    <w:p w:rsidR="00874DB5" w:rsidRPr="00406830" w:rsidRDefault="00207B9B" w:rsidP="0013028B">
      <w:pPr>
        <w:numPr>
          <w:ilvl w:val="0"/>
          <w:numId w:val="6"/>
        </w:numPr>
        <w:overflowPunct/>
        <w:autoSpaceDE/>
        <w:autoSpaceDN/>
        <w:adjustRightInd/>
        <w:spacing w:before="100" w:beforeAutospacing="1" w:after="168"/>
        <w:textAlignment w:val="auto"/>
        <w:rPr>
          <w:rFonts w:ascii="Arial" w:hAnsi="Arial" w:cs="Arial"/>
          <w:szCs w:val="24"/>
          <w:lang w:val="fr-FR"/>
        </w:rPr>
      </w:pPr>
      <w:r w:rsidRPr="00406830">
        <w:rPr>
          <w:rFonts w:ascii="Arial" w:hAnsi="Arial" w:cs="Arial"/>
          <w:szCs w:val="24"/>
          <w:lang w:val="fr-FR"/>
        </w:rPr>
        <w:t>Évitez</w:t>
      </w:r>
      <w:r w:rsidR="00874DB5" w:rsidRPr="00406830">
        <w:rPr>
          <w:rFonts w:ascii="Arial" w:hAnsi="Arial" w:cs="Arial"/>
          <w:szCs w:val="24"/>
          <w:lang w:val="fr-FR"/>
        </w:rPr>
        <w:t xml:space="preserve"> de vous livrer à des activités physiques ardues à l’extérieur</w:t>
      </w:r>
      <w:r w:rsidR="00F228FF" w:rsidRPr="00406830">
        <w:rPr>
          <w:rFonts w:ascii="Arial" w:hAnsi="Arial" w:cs="Arial"/>
          <w:szCs w:val="24"/>
          <w:lang w:val="fr-FR"/>
        </w:rPr>
        <w:t>.</w:t>
      </w:r>
      <w:r w:rsidR="00FA1158">
        <w:rPr>
          <w:rFonts w:ascii="Arial" w:hAnsi="Arial" w:cs="Arial"/>
          <w:szCs w:val="24"/>
          <w:lang w:val="fr-FR"/>
        </w:rPr>
        <w:t xml:space="preserve">  </w:t>
      </w:r>
    </w:p>
    <w:p w:rsidR="0013028B" w:rsidRPr="00406830" w:rsidRDefault="0013028B" w:rsidP="006B0B7E">
      <w:pPr>
        <w:numPr>
          <w:ilvl w:val="0"/>
          <w:numId w:val="6"/>
        </w:numPr>
        <w:shd w:val="clear" w:color="auto" w:fill="FFFFFF"/>
        <w:overflowPunct/>
        <w:autoSpaceDE/>
        <w:autoSpaceDN/>
        <w:adjustRightInd/>
        <w:spacing w:before="150" w:beforeAutospacing="1" w:after="150" w:line="270" w:lineRule="atLeast"/>
        <w:textAlignment w:val="auto"/>
        <w:rPr>
          <w:rFonts w:ascii="Arial" w:hAnsi="Arial" w:cs="Arial"/>
          <w:color w:val="333333"/>
          <w:szCs w:val="24"/>
          <w:lang w:val="fr-CA" w:eastAsia="en-CA"/>
        </w:rPr>
      </w:pPr>
      <w:r w:rsidRPr="00406830">
        <w:rPr>
          <w:rFonts w:ascii="Arial" w:hAnsi="Arial" w:cs="Arial"/>
          <w:szCs w:val="24"/>
          <w:lang w:val="fr-FR"/>
        </w:rPr>
        <w:t xml:space="preserve">Évitez de vous exposer directement au soleil et utilisez </w:t>
      </w:r>
      <w:r w:rsidRPr="00406830">
        <w:rPr>
          <w:rFonts w:ascii="Arial" w:hAnsi="Arial" w:cs="Arial"/>
          <w:color w:val="333333"/>
          <w:szCs w:val="24"/>
          <w:lang w:val="fr-CA" w:eastAsia="en-CA"/>
        </w:rPr>
        <w:t>un </w:t>
      </w:r>
      <w:r w:rsidR="002702E8" w:rsidRPr="00406830">
        <w:rPr>
          <w:rFonts w:ascii="Arial" w:hAnsi="Arial" w:cs="Arial"/>
          <w:color w:val="333333"/>
          <w:szCs w:val="24"/>
          <w:lang w:val="fr-CA" w:eastAsia="en-CA"/>
        </w:rPr>
        <w:t xml:space="preserve">écran solaire </w:t>
      </w:r>
      <w:r w:rsidR="000A26EB" w:rsidRPr="00406830">
        <w:rPr>
          <w:rFonts w:ascii="Arial" w:hAnsi="Arial" w:cs="Arial"/>
          <w:color w:val="333333"/>
          <w:szCs w:val="24"/>
          <w:lang w:val="fr-CA" w:eastAsia="en-CA"/>
        </w:rPr>
        <w:t xml:space="preserve">avec un FPS de 30 ou plus.  </w:t>
      </w:r>
      <w:r w:rsidR="000A26EB" w:rsidRPr="00406830">
        <w:rPr>
          <w:rFonts w:ascii="Arial" w:hAnsi="Arial" w:cs="Arial"/>
          <w:szCs w:val="24"/>
          <w:lang w:val="fr-CA"/>
        </w:rPr>
        <w:t xml:space="preserve">Portez </w:t>
      </w:r>
      <w:r w:rsidR="00015B07" w:rsidRPr="00406830">
        <w:rPr>
          <w:rFonts w:ascii="Arial" w:hAnsi="Arial" w:cs="Arial"/>
          <w:szCs w:val="24"/>
          <w:lang w:val="fr-CA"/>
        </w:rPr>
        <w:t>un chapeau</w:t>
      </w:r>
      <w:r w:rsidR="00F62EBB" w:rsidRPr="00406830">
        <w:rPr>
          <w:rFonts w:ascii="Arial" w:hAnsi="Arial" w:cs="Arial"/>
          <w:szCs w:val="24"/>
          <w:lang w:val="fr-CA"/>
        </w:rPr>
        <w:t xml:space="preserve"> à large rebord</w:t>
      </w:r>
      <w:r w:rsidR="00015B07" w:rsidRPr="00406830">
        <w:rPr>
          <w:rFonts w:ascii="Arial" w:hAnsi="Arial" w:cs="Arial"/>
          <w:szCs w:val="24"/>
          <w:lang w:val="fr-CA"/>
        </w:rPr>
        <w:t xml:space="preserve">, </w:t>
      </w:r>
      <w:r w:rsidR="000A26EB" w:rsidRPr="00406830">
        <w:rPr>
          <w:rFonts w:ascii="Arial" w:hAnsi="Arial" w:cs="Arial"/>
          <w:szCs w:val="24"/>
          <w:lang w:val="fr-CA"/>
        </w:rPr>
        <w:t>des vêtements amples et légers, des l</w:t>
      </w:r>
      <w:r w:rsidR="00015B07" w:rsidRPr="00406830">
        <w:rPr>
          <w:rFonts w:ascii="Arial" w:hAnsi="Arial" w:cs="Arial"/>
          <w:szCs w:val="24"/>
          <w:lang w:val="fr-CA"/>
        </w:rPr>
        <w:t xml:space="preserve">unettes de soleil </w:t>
      </w:r>
      <w:r w:rsidRPr="00406830">
        <w:rPr>
          <w:rFonts w:ascii="Arial" w:hAnsi="Arial" w:cs="Arial"/>
          <w:color w:val="333333"/>
          <w:szCs w:val="24"/>
          <w:lang w:val="fr-CA" w:eastAsia="en-CA"/>
        </w:rPr>
        <w:t>et un baume à lèvres avec un FPS.</w:t>
      </w:r>
    </w:p>
    <w:p w:rsidR="000A26EB" w:rsidRPr="00406830" w:rsidRDefault="005506B5" w:rsidP="000A26EB">
      <w:pPr>
        <w:numPr>
          <w:ilvl w:val="0"/>
          <w:numId w:val="6"/>
        </w:numPr>
        <w:overflowPunct/>
        <w:autoSpaceDE/>
        <w:autoSpaceDN/>
        <w:adjustRightInd/>
        <w:spacing w:before="100" w:beforeAutospacing="1" w:after="168"/>
        <w:textAlignment w:val="auto"/>
        <w:rPr>
          <w:rFonts w:ascii="Arial" w:hAnsi="Arial" w:cs="Arial"/>
          <w:szCs w:val="24"/>
          <w:lang w:val="fr-CA" w:eastAsia="en-CA"/>
        </w:rPr>
      </w:pPr>
      <w:r w:rsidRPr="00406830">
        <w:rPr>
          <w:rFonts w:ascii="Arial" w:hAnsi="Arial" w:cs="Arial"/>
          <w:szCs w:val="24"/>
          <w:lang w:val="fr-FR"/>
        </w:rPr>
        <w:t xml:space="preserve">Recherchez l’ombre et trouvez </w:t>
      </w:r>
      <w:r w:rsidR="00015B07" w:rsidRPr="00406830">
        <w:rPr>
          <w:rFonts w:ascii="Arial" w:hAnsi="Arial" w:cs="Arial"/>
          <w:szCs w:val="24"/>
          <w:lang w:val="fr-FR"/>
        </w:rPr>
        <w:t>refuge dans des lieux climatisés, comme les centres commerciaux</w:t>
      </w:r>
      <w:r w:rsidR="00F228FF" w:rsidRPr="00406830">
        <w:rPr>
          <w:rFonts w:ascii="Arial" w:hAnsi="Arial" w:cs="Arial"/>
          <w:szCs w:val="24"/>
          <w:lang w:val="fr-FR"/>
        </w:rPr>
        <w:t>, les cinémas,</w:t>
      </w:r>
      <w:r w:rsidR="00607B7F" w:rsidRPr="00406830">
        <w:rPr>
          <w:rFonts w:ascii="Arial" w:hAnsi="Arial" w:cs="Arial"/>
          <w:szCs w:val="24"/>
          <w:lang w:val="fr-FR"/>
        </w:rPr>
        <w:t xml:space="preserve"> </w:t>
      </w:r>
      <w:r w:rsidR="00015B07" w:rsidRPr="00406830">
        <w:rPr>
          <w:rFonts w:ascii="Arial" w:hAnsi="Arial" w:cs="Arial"/>
          <w:szCs w:val="24"/>
          <w:lang w:val="fr-FR"/>
        </w:rPr>
        <w:t>ou les centres communautaires de quartier.</w:t>
      </w:r>
    </w:p>
    <w:p w:rsidR="005506B5" w:rsidRPr="00406830" w:rsidRDefault="005506B5" w:rsidP="005506B5">
      <w:pPr>
        <w:numPr>
          <w:ilvl w:val="0"/>
          <w:numId w:val="6"/>
        </w:numPr>
        <w:overflowPunct/>
        <w:autoSpaceDE/>
        <w:autoSpaceDN/>
        <w:adjustRightInd/>
        <w:spacing w:before="100" w:beforeAutospacing="1" w:after="168"/>
        <w:textAlignment w:val="auto"/>
        <w:rPr>
          <w:rFonts w:ascii="Arial" w:hAnsi="Arial" w:cs="Arial"/>
          <w:szCs w:val="24"/>
          <w:lang w:val="fr-FR"/>
        </w:rPr>
      </w:pPr>
      <w:r w:rsidRPr="00406830">
        <w:rPr>
          <w:rFonts w:ascii="Arial" w:hAnsi="Arial" w:cs="Arial"/>
          <w:szCs w:val="24"/>
          <w:lang w:val="fr-FR"/>
        </w:rPr>
        <w:t>Ne laissez jamais d’enfants, de personnes âgées ou d’animaux sans surveillance dans un véhicule, même si les fenêtres sont baissées.</w:t>
      </w:r>
    </w:p>
    <w:p w:rsidR="0013028B" w:rsidRPr="00406830" w:rsidRDefault="000A26EB" w:rsidP="0013028B">
      <w:pPr>
        <w:numPr>
          <w:ilvl w:val="0"/>
          <w:numId w:val="6"/>
        </w:numPr>
        <w:overflowPunct/>
        <w:autoSpaceDE/>
        <w:autoSpaceDN/>
        <w:adjustRightInd/>
        <w:spacing w:before="100" w:beforeAutospacing="1" w:after="168"/>
        <w:textAlignment w:val="auto"/>
        <w:rPr>
          <w:rFonts w:ascii="Arial" w:hAnsi="Arial" w:cs="Arial"/>
          <w:szCs w:val="24"/>
          <w:lang w:val="fr-CA"/>
        </w:rPr>
      </w:pPr>
      <w:r w:rsidRPr="00406830">
        <w:rPr>
          <w:rFonts w:ascii="Arial" w:hAnsi="Arial" w:cs="Arial"/>
          <w:szCs w:val="24"/>
          <w:lang w:val="fr-CA"/>
        </w:rPr>
        <w:t>Prenez des douches ou bains froids plusieurs fois par jour</w:t>
      </w:r>
      <w:r w:rsidR="005506B5" w:rsidRPr="00406830">
        <w:rPr>
          <w:rFonts w:ascii="Arial" w:hAnsi="Arial" w:cs="Arial"/>
          <w:szCs w:val="24"/>
          <w:lang w:val="fr-CA"/>
        </w:rPr>
        <w:t>. Si vous ne pouvez pas prendre de bain ou de douche,</w:t>
      </w:r>
      <w:r w:rsidRPr="00406830">
        <w:rPr>
          <w:rFonts w:ascii="Arial" w:hAnsi="Arial" w:cs="Arial"/>
          <w:szCs w:val="24"/>
          <w:lang w:val="fr-CA"/>
        </w:rPr>
        <w:t xml:space="preserve"> </w:t>
      </w:r>
      <w:r w:rsidR="005506B5" w:rsidRPr="00406830">
        <w:rPr>
          <w:rFonts w:ascii="Arial" w:hAnsi="Arial" w:cs="Arial"/>
          <w:szCs w:val="24"/>
          <w:lang w:val="fr-CA"/>
        </w:rPr>
        <w:t>épongez-vous</w:t>
      </w:r>
      <w:r w:rsidRPr="00406830">
        <w:rPr>
          <w:rFonts w:ascii="Arial" w:hAnsi="Arial" w:cs="Arial"/>
          <w:szCs w:val="24"/>
          <w:lang w:val="fr-CA"/>
        </w:rPr>
        <w:t xml:space="preserve"> </w:t>
      </w:r>
      <w:r w:rsidR="005506B5" w:rsidRPr="00406830">
        <w:rPr>
          <w:rFonts w:ascii="Arial" w:hAnsi="Arial" w:cs="Arial"/>
          <w:szCs w:val="24"/>
          <w:lang w:val="fr-CA"/>
        </w:rPr>
        <w:t>souvent avec une serviette humide et fra</w:t>
      </w:r>
      <w:r w:rsidR="00E67D09" w:rsidRPr="00406830">
        <w:rPr>
          <w:rFonts w:ascii="Arial" w:hAnsi="Arial" w:cs="Arial"/>
          <w:szCs w:val="24"/>
          <w:lang w:val="fr-CA"/>
        </w:rPr>
        <w:t>î</w:t>
      </w:r>
      <w:r w:rsidR="005506B5" w:rsidRPr="00406830">
        <w:rPr>
          <w:rFonts w:ascii="Arial" w:hAnsi="Arial" w:cs="Arial"/>
          <w:szCs w:val="24"/>
          <w:lang w:val="fr-CA"/>
        </w:rPr>
        <w:t>che</w:t>
      </w:r>
      <w:r w:rsidRPr="00406830">
        <w:rPr>
          <w:rFonts w:ascii="Arial" w:hAnsi="Arial" w:cs="Arial"/>
          <w:szCs w:val="24"/>
          <w:lang w:val="fr-CA"/>
        </w:rPr>
        <w:t xml:space="preserve">. </w:t>
      </w:r>
      <w:r w:rsidR="005506B5" w:rsidRPr="00406830">
        <w:rPr>
          <w:rFonts w:ascii="Arial" w:hAnsi="Arial" w:cs="Arial"/>
          <w:szCs w:val="24"/>
          <w:lang w:val="fr-CA"/>
        </w:rPr>
        <w:t>Attardez-vous à la nuque, aux aisselles et à l’aine.</w:t>
      </w:r>
      <w:r w:rsidRPr="00406830">
        <w:rPr>
          <w:rFonts w:ascii="Arial" w:hAnsi="Arial" w:cs="Arial"/>
          <w:szCs w:val="24"/>
          <w:lang w:val="fr-CA"/>
        </w:rPr>
        <w:t xml:space="preserve"> </w:t>
      </w:r>
      <w:r w:rsidR="005506B5" w:rsidRPr="00406830">
        <w:rPr>
          <w:rFonts w:ascii="Arial" w:hAnsi="Arial" w:cs="Arial"/>
          <w:szCs w:val="24"/>
          <w:lang w:val="fr-CA"/>
        </w:rPr>
        <w:t xml:space="preserve">Trempez vos </w:t>
      </w:r>
      <w:r w:rsidRPr="00406830">
        <w:rPr>
          <w:rFonts w:ascii="Arial" w:hAnsi="Arial" w:cs="Arial"/>
          <w:szCs w:val="24"/>
          <w:lang w:val="fr-CA"/>
        </w:rPr>
        <w:t xml:space="preserve">mains </w:t>
      </w:r>
      <w:r w:rsidR="005506B5" w:rsidRPr="00406830">
        <w:rPr>
          <w:rFonts w:ascii="Arial" w:hAnsi="Arial" w:cs="Arial"/>
          <w:szCs w:val="24"/>
          <w:lang w:val="fr-CA"/>
        </w:rPr>
        <w:t xml:space="preserve">et vos </w:t>
      </w:r>
      <w:r w:rsidRPr="00406830">
        <w:rPr>
          <w:rFonts w:ascii="Arial" w:hAnsi="Arial" w:cs="Arial"/>
          <w:szCs w:val="24"/>
          <w:lang w:val="fr-CA"/>
        </w:rPr>
        <w:t xml:space="preserve">pieds dans </w:t>
      </w:r>
      <w:r w:rsidR="005506B5" w:rsidRPr="00406830">
        <w:rPr>
          <w:rFonts w:ascii="Arial" w:hAnsi="Arial" w:cs="Arial"/>
          <w:szCs w:val="24"/>
          <w:lang w:val="fr-CA"/>
        </w:rPr>
        <w:t xml:space="preserve">de </w:t>
      </w:r>
      <w:r w:rsidRPr="00406830">
        <w:rPr>
          <w:rFonts w:ascii="Arial" w:hAnsi="Arial" w:cs="Arial"/>
          <w:szCs w:val="24"/>
          <w:lang w:val="fr-CA"/>
        </w:rPr>
        <w:t xml:space="preserve">l’eau froide.  </w:t>
      </w:r>
    </w:p>
    <w:p w:rsidR="004012EB" w:rsidRDefault="004012EB" w:rsidP="004012EB">
      <w:pPr>
        <w:numPr>
          <w:ilvl w:val="0"/>
          <w:numId w:val="6"/>
        </w:numPr>
        <w:overflowPunct/>
        <w:autoSpaceDE/>
        <w:autoSpaceDN/>
        <w:adjustRightInd/>
        <w:spacing w:before="100" w:beforeAutospacing="1" w:after="168"/>
        <w:textAlignment w:val="auto"/>
        <w:rPr>
          <w:rFonts w:ascii="Arial" w:hAnsi="Arial" w:cs="Arial"/>
          <w:szCs w:val="24"/>
          <w:lang w:val="fr-FR"/>
        </w:rPr>
      </w:pPr>
      <w:r w:rsidRPr="00406830">
        <w:rPr>
          <w:rFonts w:ascii="Arial" w:hAnsi="Arial" w:cs="Arial"/>
          <w:szCs w:val="24"/>
          <w:lang w:val="fr-FR"/>
        </w:rPr>
        <w:t>Restez en contact avec les personnes de votre voisinage qui ont du mal à supporter la chaleur et celles qui vivent seules. Prenez de leurs nouvelles régulièrement.</w:t>
      </w:r>
    </w:p>
    <w:p w:rsidR="00DB5335" w:rsidRDefault="00DB5335" w:rsidP="005613BC">
      <w:pPr>
        <w:shd w:val="clear" w:color="auto" w:fill="FFFFFF"/>
        <w:spacing w:line="270" w:lineRule="atLeast"/>
        <w:rPr>
          <w:rFonts w:ascii="Arial" w:hAnsi="Arial" w:cs="Arial"/>
          <w:color w:val="333333"/>
          <w:szCs w:val="24"/>
          <w:lang w:val="fr-CA" w:eastAsia="en-CA"/>
        </w:rPr>
      </w:pPr>
    </w:p>
    <w:p w:rsidR="00DB5335" w:rsidRPr="000B31E9" w:rsidRDefault="00DB5335" w:rsidP="00DB5335">
      <w:pPr>
        <w:shd w:val="clear" w:color="auto" w:fill="FFFFFF"/>
        <w:spacing w:line="270" w:lineRule="atLeast"/>
        <w:rPr>
          <w:rFonts w:ascii="Arial" w:hAnsi="Arial" w:cs="Arial"/>
          <w:color w:val="0000FF"/>
          <w:szCs w:val="24"/>
          <w:u w:val="single"/>
          <w:lang w:val="fr-CA" w:eastAsia="en-CA"/>
        </w:rPr>
      </w:pPr>
      <w:r w:rsidRPr="00406830">
        <w:rPr>
          <w:rFonts w:ascii="Arial" w:hAnsi="Arial" w:cs="Arial"/>
          <w:color w:val="333333"/>
          <w:szCs w:val="24"/>
          <w:lang w:val="fr-CA" w:eastAsia="en-CA"/>
        </w:rPr>
        <w:lastRenderedPageBreak/>
        <w:t>Les résidents et les visiteurs peuvent se rafraîchir dans les</w:t>
      </w:r>
      <w:r>
        <w:rPr>
          <w:rFonts w:ascii="Arial" w:hAnsi="Arial" w:cs="Arial"/>
          <w:color w:val="333333"/>
          <w:szCs w:val="24"/>
          <w:lang w:val="fr-CA" w:eastAsia="en-CA"/>
        </w:rPr>
        <w:t xml:space="preserve"> </w:t>
      </w:r>
      <w:hyperlink r:id="rId8" w:history="1">
        <w:r w:rsidRPr="005106B9">
          <w:rPr>
            <w:rStyle w:val="Hyperlink"/>
            <w:rFonts w:ascii="Arial" w:hAnsi="Arial" w:cs="Arial"/>
            <w:color w:val="0070C0"/>
            <w:szCs w:val="24"/>
            <w:lang w:val="fr-CA" w:eastAsia="en-CA"/>
          </w:rPr>
          <w:t>piscines</w:t>
        </w:r>
      </w:hyperlink>
      <w:r>
        <w:rPr>
          <w:rFonts w:ascii="Arial" w:hAnsi="Arial" w:cs="Arial"/>
          <w:color w:val="333333"/>
          <w:szCs w:val="24"/>
          <w:lang w:val="fr-CA" w:eastAsia="en-CA"/>
        </w:rPr>
        <w:t xml:space="preserve">, aux </w:t>
      </w:r>
      <w:hyperlink r:id="rId9" w:anchor="aires-de-jets-deau-ete-seulement" w:history="1">
        <w:r w:rsidRPr="00DB5335">
          <w:rPr>
            <w:rStyle w:val="Hyperlink"/>
            <w:rFonts w:ascii="Arial" w:hAnsi="Arial" w:cs="Arial"/>
            <w:szCs w:val="24"/>
            <w:lang w:val="fr-CA" w:eastAsia="en-CA"/>
          </w:rPr>
          <w:t>aires de jets d’eau</w:t>
        </w:r>
      </w:hyperlink>
      <w:r>
        <w:rPr>
          <w:rFonts w:ascii="Arial" w:hAnsi="Arial" w:cs="Arial"/>
          <w:color w:val="0000FF"/>
          <w:szCs w:val="24"/>
          <w:u w:val="single"/>
          <w:lang w:val="fr-CA" w:eastAsia="en-CA"/>
        </w:rPr>
        <w:t xml:space="preserve">, </w:t>
      </w:r>
      <w:r>
        <w:rPr>
          <w:rFonts w:ascii="Arial" w:hAnsi="Arial" w:cs="Arial"/>
          <w:color w:val="333333"/>
          <w:szCs w:val="24"/>
          <w:lang w:val="fr-CA" w:eastAsia="en-CA"/>
        </w:rPr>
        <w:t xml:space="preserve">aux </w:t>
      </w:r>
      <w:hyperlink r:id="rId10" w:anchor="pataugeoires-ete-seulement" w:history="1">
        <w:r w:rsidRPr="00DB5335">
          <w:rPr>
            <w:rStyle w:val="Hyperlink"/>
            <w:rFonts w:ascii="Arial" w:hAnsi="Arial" w:cs="Arial"/>
            <w:szCs w:val="24"/>
            <w:lang w:val="fr-CA" w:eastAsia="en-CA"/>
          </w:rPr>
          <w:t>pataugeoires</w:t>
        </w:r>
      </w:hyperlink>
      <w:r>
        <w:rPr>
          <w:rFonts w:ascii="Arial" w:hAnsi="Arial" w:cs="Arial"/>
          <w:color w:val="0000FF"/>
          <w:szCs w:val="24"/>
          <w:u w:val="single"/>
          <w:lang w:val="fr-CA" w:eastAsia="en-CA"/>
        </w:rPr>
        <w:t xml:space="preserve">, </w:t>
      </w:r>
      <w:r w:rsidRPr="00DB5335">
        <w:rPr>
          <w:rFonts w:ascii="Arial" w:hAnsi="Arial" w:cs="Arial"/>
          <w:szCs w:val="24"/>
          <w:lang w:val="fr-CA" w:eastAsia="en-CA"/>
        </w:rPr>
        <w:t>et au</w:t>
      </w:r>
      <w:r w:rsidRPr="00DB5335">
        <w:rPr>
          <w:rFonts w:ascii="Arial" w:hAnsi="Arial" w:cs="Arial"/>
          <w:szCs w:val="24"/>
          <w:u w:val="single"/>
          <w:lang w:val="fr-CA" w:eastAsia="en-CA"/>
        </w:rPr>
        <w:t xml:space="preserve"> </w:t>
      </w:r>
      <w:hyperlink r:id="rId11" w:anchor="plages" w:history="1">
        <w:r w:rsidRPr="00DB5335">
          <w:rPr>
            <w:rStyle w:val="Hyperlink"/>
            <w:rFonts w:ascii="Arial" w:hAnsi="Arial" w:cs="Arial"/>
            <w:szCs w:val="24"/>
            <w:lang w:val="fr-CA" w:eastAsia="en-CA"/>
          </w:rPr>
          <w:t>plages</w:t>
        </w:r>
      </w:hyperlink>
      <w:r w:rsidRPr="00DB5335">
        <w:rPr>
          <w:rFonts w:ascii="Arial" w:hAnsi="Arial" w:cs="Arial"/>
          <w:color w:val="0000FF"/>
          <w:szCs w:val="24"/>
          <w:lang w:val="fr-CA" w:eastAsia="en-CA"/>
        </w:rPr>
        <w:t xml:space="preserve">, </w:t>
      </w:r>
      <w:r w:rsidRPr="00DB5335">
        <w:rPr>
          <w:rFonts w:ascii="Arial" w:hAnsi="Arial" w:cs="Arial"/>
          <w:szCs w:val="24"/>
          <w:lang w:val="fr-CA" w:eastAsia="en-CA"/>
        </w:rPr>
        <w:t>ainsi que dans les succursales de l</w:t>
      </w:r>
      <w:r>
        <w:rPr>
          <w:rFonts w:ascii="Arial" w:hAnsi="Arial" w:cs="Arial"/>
          <w:szCs w:val="24"/>
          <w:lang w:val="fr-CA" w:eastAsia="en-CA"/>
        </w:rPr>
        <w:t xml:space="preserve">es </w:t>
      </w:r>
      <w:hyperlink r:id="rId12" w:history="1">
        <w:r w:rsidRPr="00DB5335">
          <w:rPr>
            <w:rStyle w:val="Hyperlink"/>
            <w:rFonts w:ascii="Arial" w:hAnsi="Arial" w:cs="Arial"/>
            <w:szCs w:val="24"/>
            <w:lang w:val="fr-CA" w:eastAsia="en-CA"/>
          </w:rPr>
          <w:t xml:space="preserve">bibliothèque publique </w:t>
        </w:r>
        <w:bookmarkStart w:id="0" w:name="_GoBack"/>
        <w:bookmarkEnd w:id="0"/>
        <w:r w:rsidRPr="00DB5335">
          <w:rPr>
            <w:rStyle w:val="Hyperlink"/>
            <w:rFonts w:ascii="Arial" w:hAnsi="Arial" w:cs="Arial"/>
            <w:szCs w:val="24"/>
            <w:lang w:val="fr-CA" w:eastAsia="en-CA"/>
          </w:rPr>
          <w:t>d’Ottawa</w:t>
        </w:r>
      </w:hyperlink>
      <w:r w:rsidRPr="00DB5335">
        <w:rPr>
          <w:rFonts w:ascii="Arial" w:hAnsi="Arial" w:cs="Arial"/>
          <w:szCs w:val="24"/>
          <w:lang w:val="fr-CA" w:eastAsia="en-CA"/>
        </w:rPr>
        <w:t xml:space="preserve"> </w:t>
      </w:r>
      <w:r w:rsidRPr="00BD6CF9">
        <w:rPr>
          <w:rFonts w:ascii="Arial" w:hAnsi="Arial" w:cs="Arial"/>
          <w:color w:val="333333"/>
          <w:szCs w:val="24"/>
          <w:lang w:val="fr-FR"/>
        </w:rPr>
        <w:t xml:space="preserve"> </w:t>
      </w:r>
      <w:r w:rsidRPr="000B31E9">
        <w:rPr>
          <w:rFonts w:ascii="Arial" w:hAnsi="Arial" w:cs="Arial"/>
          <w:color w:val="333333"/>
          <w:szCs w:val="24"/>
          <w:lang w:val="fr-FR"/>
        </w:rPr>
        <w:t xml:space="preserve">et </w:t>
      </w:r>
      <w:r w:rsidRPr="000B31E9">
        <w:rPr>
          <w:rFonts w:ascii="Arial" w:hAnsi="Arial" w:cs="Arial"/>
          <w:color w:val="333333"/>
          <w:szCs w:val="24"/>
          <w:lang w:val="fr-CA" w:eastAsia="en-CA"/>
        </w:rPr>
        <w:t xml:space="preserve">les </w:t>
      </w:r>
      <w:hyperlink r:id="rId13" w:history="1">
        <w:r w:rsidRPr="00DB5335">
          <w:rPr>
            <w:rStyle w:val="Hyperlink"/>
            <w:rFonts w:ascii="Arial" w:hAnsi="Arial" w:cs="Arial"/>
            <w:bCs/>
            <w:kern w:val="36"/>
            <w:szCs w:val="24"/>
            <w:lang w:val="fr-FR"/>
          </w:rPr>
          <w:t>installations récréatives</w:t>
        </w:r>
      </w:hyperlink>
      <w:r w:rsidRPr="000B756A">
        <w:rPr>
          <w:lang w:val="fr-CA"/>
        </w:rPr>
        <w:t>.</w:t>
      </w:r>
      <w:r>
        <w:rPr>
          <w:rFonts w:ascii="Helvetica" w:hAnsi="Helvetica" w:cs="Helvetica"/>
          <w:b/>
          <w:bCs/>
          <w:color w:val="2B2B2B"/>
          <w:kern w:val="36"/>
          <w:sz w:val="48"/>
          <w:szCs w:val="48"/>
          <w:lang w:val="fr-FR"/>
        </w:rPr>
        <w:t xml:space="preserve">  </w:t>
      </w:r>
      <w:r w:rsidRPr="000B31E9">
        <w:rPr>
          <w:rFonts w:ascii="Arial" w:hAnsi="Arial" w:cs="Arial"/>
          <w:szCs w:val="24"/>
          <w:lang w:val="fr-FR"/>
        </w:rPr>
        <w:t>Veuillez consulter leurs pages Web</w:t>
      </w:r>
      <w:r w:rsidR="003632EC" w:rsidRPr="003632EC">
        <w:rPr>
          <w:rFonts w:ascii="Arial" w:hAnsi="Arial" w:cs="Arial"/>
          <w:color w:val="333333"/>
          <w:szCs w:val="24"/>
          <w:lang w:val="fr-CA" w:eastAsia="en-CA"/>
        </w:rPr>
        <w:t xml:space="preserve"> </w:t>
      </w:r>
      <w:r w:rsidR="003632EC" w:rsidRPr="00406830">
        <w:rPr>
          <w:rFonts w:ascii="Arial" w:hAnsi="Arial" w:cs="Arial"/>
          <w:color w:val="333333"/>
          <w:szCs w:val="24"/>
          <w:lang w:val="fr-CA" w:eastAsia="en-CA"/>
        </w:rPr>
        <w:t>à</w:t>
      </w:r>
      <w:r w:rsidR="003632EC">
        <w:rPr>
          <w:rFonts w:ascii="Arial" w:hAnsi="Arial" w:cs="Arial"/>
          <w:szCs w:val="24"/>
          <w:lang w:val="fr-FR"/>
        </w:rPr>
        <w:t xml:space="preserve"> </w:t>
      </w:r>
      <w:hyperlink r:id="rId14" w:history="1">
        <w:r w:rsidR="003632EC" w:rsidRPr="00406830">
          <w:rPr>
            <w:rStyle w:val="Hyperlink"/>
            <w:rFonts w:ascii="Arial" w:hAnsi="Arial" w:cs="Arial"/>
            <w:szCs w:val="24"/>
            <w:lang w:val="fr-CA" w:eastAsia="en-CA"/>
          </w:rPr>
          <w:t>Ottawa.ca</w:t>
        </w:r>
      </w:hyperlink>
      <w:r w:rsidR="003632EC">
        <w:rPr>
          <w:rFonts w:ascii="Arial" w:hAnsi="Arial" w:cs="Arial"/>
          <w:szCs w:val="24"/>
          <w:lang w:val="fr-FR"/>
        </w:rPr>
        <w:t xml:space="preserve"> </w:t>
      </w:r>
      <w:r w:rsidRPr="000B31E9">
        <w:rPr>
          <w:rFonts w:ascii="Arial" w:hAnsi="Arial" w:cs="Arial"/>
          <w:szCs w:val="24"/>
          <w:lang w:val="fr-FR"/>
        </w:rPr>
        <w:t>pour en connaître l’emplacement et les horaires.</w:t>
      </w:r>
    </w:p>
    <w:p w:rsidR="00DB5335" w:rsidRPr="003632EC" w:rsidRDefault="00DB5335" w:rsidP="00DB5335">
      <w:pPr>
        <w:shd w:val="clear" w:color="auto" w:fill="FFFFFF"/>
        <w:spacing w:line="270" w:lineRule="atLeast"/>
        <w:rPr>
          <w:rFonts w:ascii="Arial" w:hAnsi="Arial" w:cs="Arial"/>
          <w:szCs w:val="24"/>
          <w:lang w:val="fr-CA"/>
        </w:rPr>
      </w:pPr>
    </w:p>
    <w:p w:rsidR="00DB5335" w:rsidRPr="000B31E9" w:rsidRDefault="00DB5335" w:rsidP="00DB5335">
      <w:pPr>
        <w:spacing w:after="300"/>
        <w:rPr>
          <w:rFonts w:ascii="Arial" w:hAnsi="Arial" w:cs="Arial"/>
          <w:szCs w:val="24"/>
          <w:lang w:val="fr-FR"/>
        </w:rPr>
      </w:pPr>
      <w:r w:rsidRPr="000B31E9">
        <w:rPr>
          <w:rFonts w:ascii="Arial" w:hAnsi="Arial" w:cs="Arial"/>
          <w:szCs w:val="24"/>
          <w:lang w:val="fr-FR"/>
        </w:rPr>
        <w:t>Les vagues de chaleur s’accompagnent souvent d’une augmentation de la pollution atmosphérique et d’un indice UV élevé. Les personnes qui ont des problèmes respiratoires ou cardiaques et les parents et gardiens d’enfants devraient surveiller les mises à jour horaires de la Cote air santé à l’adresse</w:t>
      </w:r>
      <w:r>
        <w:rPr>
          <w:rFonts w:ascii="Arial" w:hAnsi="Arial" w:cs="Arial"/>
          <w:szCs w:val="24"/>
          <w:lang w:val="fr-FR"/>
        </w:rPr>
        <w:t xml:space="preserve"> </w:t>
      </w:r>
      <w:hyperlink r:id="rId15" w:history="1">
        <w:r w:rsidRPr="00DB5335">
          <w:rPr>
            <w:rStyle w:val="Hyperlink"/>
            <w:rFonts w:ascii="Arial" w:hAnsi="Arial" w:cs="Arial"/>
            <w:bCs/>
            <w:szCs w:val="24"/>
            <w:lang w:val="fr-FR"/>
          </w:rPr>
          <w:t>www.qualitedelairontario.com</w:t>
        </w:r>
      </w:hyperlink>
      <w:r w:rsidRPr="00DB5335">
        <w:rPr>
          <w:rStyle w:val="Strong"/>
          <w:rFonts w:ascii="Arial" w:hAnsi="Arial" w:cs="Arial"/>
          <w:szCs w:val="24"/>
          <w:lang w:val="fr-FR"/>
        </w:rPr>
        <w:t>.</w:t>
      </w:r>
    </w:p>
    <w:p w:rsidR="00DB5335" w:rsidRPr="000B31E9" w:rsidRDefault="00DB5335" w:rsidP="00DB5335">
      <w:pPr>
        <w:overflowPunct/>
        <w:autoSpaceDE/>
        <w:autoSpaceDN/>
        <w:adjustRightInd/>
        <w:textAlignment w:val="auto"/>
        <w:rPr>
          <w:rFonts w:ascii="Arial" w:hAnsi="Arial" w:cs="Arial"/>
          <w:szCs w:val="24"/>
          <w:lang w:val="fr-FR"/>
        </w:rPr>
      </w:pPr>
      <w:r w:rsidRPr="000B31E9">
        <w:rPr>
          <w:rFonts w:ascii="Arial" w:hAnsi="Arial" w:cs="Arial"/>
          <w:szCs w:val="24"/>
          <w:lang w:val="fr-FR"/>
        </w:rPr>
        <w:t>Vérifiez chaque jour les prévisions relatives à l’indice UV sur les sites </w:t>
      </w:r>
      <w:hyperlink r:id="rId16" w:history="1">
        <w:r w:rsidRPr="00DB5335">
          <w:rPr>
            <w:rStyle w:val="Hyperlink"/>
            <w:rFonts w:ascii="Arial" w:hAnsi="Arial" w:cs="Arial"/>
            <w:bCs/>
            <w:szCs w:val="24"/>
            <w:lang w:val="fr-FR"/>
          </w:rPr>
          <w:t>www.meteomedia.com</w:t>
        </w:r>
      </w:hyperlink>
      <w:r w:rsidRPr="000B31E9">
        <w:rPr>
          <w:rStyle w:val="Strong"/>
          <w:rFonts w:ascii="Arial" w:hAnsi="Arial" w:cs="Arial"/>
          <w:szCs w:val="24"/>
          <w:lang w:val="fr-FR"/>
        </w:rPr>
        <w:t> </w:t>
      </w:r>
      <w:r w:rsidRPr="000B31E9">
        <w:rPr>
          <w:rFonts w:ascii="Arial" w:hAnsi="Arial" w:cs="Arial"/>
          <w:szCs w:val="24"/>
          <w:lang w:val="fr-FR"/>
        </w:rPr>
        <w:t>ou </w:t>
      </w:r>
      <w:hyperlink r:id="rId17" w:history="1">
        <w:r w:rsidRPr="00DB5335">
          <w:rPr>
            <w:rStyle w:val="Hyperlink"/>
            <w:rFonts w:ascii="Arial" w:hAnsi="Arial" w:cs="Arial"/>
            <w:bCs/>
            <w:szCs w:val="24"/>
            <w:lang w:val="fr-FR"/>
          </w:rPr>
          <w:t>www.meteo.gc.ca</w:t>
        </w:r>
      </w:hyperlink>
      <w:r w:rsidRPr="000B31E9">
        <w:rPr>
          <w:rStyle w:val="Strong"/>
          <w:rFonts w:ascii="Arial" w:hAnsi="Arial" w:cs="Arial"/>
          <w:szCs w:val="24"/>
          <w:lang w:val="fr-FR"/>
        </w:rPr>
        <w:t> </w:t>
      </w:r>
      <w:r w:rsidRPr="000B31E9">
        <w:rPr>
          <w:rFonts w:ascii="Arial" w:hAnsi="Arial" w:cs="Arial"/>
          <w:szCs w:val="24"/>
          <w:lang w:val="fr-FR"/>
        </w:rPr>
        <w:t xml:space="preserve">ou dans les médias locaux. Choisissez un </w:t>
      </w:r>
      <w:hyperlink r:id="rId18" w:anchor="cran-solaire" w:history="1">
        <w:r w:rsidRPr="00DB5335">
          <w:rPr>
            <w:rStyle w:val="Hyperlink"/>
            <w:rFonts w:ascii="Arial" w:hAnsi="Arial" w:cs="Arial"/>
            <w:szCs w:val="24"/>
            <w:lang w:val="fr-FR"/>
          </w:rPr>
          <w:t>écran solaire</w:t>
        </w:r>
      </w:hyperlink>
      <w:r w:rsidRPr="000B31E9">
        <w:rPr>
          <w:rStyle w:val="Strong"/>
          <w:rFonts w:ascii="Arial" w:hAnsi="Arial" w:cs="Arial"/>
          <w:szCs w:val="24"/>
          <w:lang w:val="fr-FR"/>
        </w:rPr>
        <w:t> </w:t>
      </w:r>
      <w:r w:rsidRPr="000B31E9">
        <w:rPr>
          <w:rFonts w:ascii="Arial" w:hAnsi="Arial" w:cs="Arial"/>
          <w:szCs w:val="24"/>
          <w:lang w:val="fr-FR"/>
        </w:rPr>
        <w:t>et un baume à lèvres avec un FPS de 30 ou plus.</w:t>
      </w:r>
    </w:p>
    <w:p w:rsidR="00DB5335" w:rsidRPr="00406830" w:rsidRDefault="00DB5335" w:rsidP="00DB5335">
      <w:pPr>
        <w:overflowPunct/>
        <w:autoSpaceDE/>
        <w:autoSpaceDN/>
        <w:adjustRightInd/>
        <w:textAlignment w:val="auto"/>
        <w:rPr>
          <w:rFonts w:ascii="Arial" w:hAnsi="Arial" w:cs="Arial"/>
          <w:color w:val="333333"/>
          <w:szCs w:val="24"/>
          <w:lang w:val="fr-CA" w:eastAsia="en-CA"/>
        </w:rPr>
      </w:pPr>
    </w:p>
    <w:p w:rsidR="00DB5335" w:rsidRPr="00406830" w:rsidRDefault="00DB5335" w:rsidP="00DB5335">
      <w:pPr>
        <w:overflowPunct/>
        <w:autoSpaceDE/>
        <w:autoSpaceDN/>
        <w:adjustRightInd/>
        <w:textAlignment w:val="auto"/>
        <w:rPr>
          <w:rFonts w:ascii="Arial" w:hAnsi="Arial" w:cs="Arial"/>
          <w:color w:val="333333"/>
          <w:szCs w:val="24"/>
          <w:lang w:val="fr-CA" w:eastAsia="en-CA"/>
        </w:rPr>
      </w:pPr>
      <w:r w:rsidRPr="00406830">
        <w:rPr>
          <w:rFonts w:ascii="Arial" w:hAnsi="Arial" w:cs="Arial"/>
          <w:color w:val="333333"/>
          <w:szCs w:val="24"/>
          <w:lang w:val="fr-CA" w:eastAsia="en-CA"/>
        </w:rPr>
        <w:t>Pour en savoir plus, visitez </w:t>
      </w:r>
      <w:hyperlink r:id="rId19" w:history="1">
        <w:r w:rsidRPr="00406830">
          <w:rPr>
            <w:rFonts w:ascii="Arial" w:hAnsi="Arial" w:cs="Arial"/>
            <w:color w:val="0000FF"/>
            <w:szCs w:val="24"/>
            <w:u w:val="single"/>
            <w:lang w:val="fr-CA" w:eastAsia="en-CA"/>
          </w:rPr>
          <w:t>SantePubliqueOttawa.ca</w:t>
        </w:r>
      </w:hyperlink>
      <w:r w:rsidRPr="00406830">
        <w:rPr>
          <w:rFonts w:ascii="Arial" w:hAnsi="Arial" w:cs="Arial"/>
          <w:color w:val="333333"/>
          <w:szCs w:val="24"/>
          <w:lang w:val="fr-CA" w:eastAsia="en-CA"/>
        </w:rPr>
        <w:t> ou téléphonez à la Ligne info-santé publique Ottawa au 613</w:t>
      </w:r>
      <w:r w:rsidRPr="00406830">
        <w:rPr>
          <w:rFonts w:ascii="Arial" w:hAnsi="Arial" w:cs="Arial"/>
          <w:color w:val="333333"/>
          <w:szCs w:val="24"/>
          <w:lang w:val="fr-CA" w:eastAsia="en-CA"/>
        </w:rPr>
        <w:noBreakHyphen/>
        <w:t>580</w:t>
      </w:r>
      <w:r w:rsidRPr="00406830">
        <w:rPr>
          <w:rFonts w:ascii="Arial" w:hAnsi="Arial" w:cs="Arial"/>
          <w:color w:val="333333"/>
          <w:szCs w:val="24"/>
          <w:lang w:val="fr-CA" w:eastAsia="en-CA"/>
        </w:rPr>
        <w:noBreakHyphen/>
        <w:t>6744 (ATS : 613-580-9656). Vous pouvez également nous suivre sur </w:t>
      </w:r>
      <w:hyperlink r:id="rId20" w:history="1">
        <w:r w:rsidRPr="00406830">
          <w:rPr>
            <w:rFonts w:ascii="Arial" w:hAnsi="Arial" w:cs="Arial"/>
            <w:color w:val="0000FF"/>
            <w:szCs w:val="24"/>
            <w:u w:val="single"/>
            <w:lang w:val="fr-CA" w:eastAsia="en-CA"/>
          </w:rPr>
          <w:t>Facebook</w:t>
        </w:r>
      </w:hyperlink>
      <w:r w:rsidRPr="00406830">
        <w:rPr>
          <w:rFonts w:ascii="Arial" w:hAnsi="Arial" w:cs="Arial"/>
          <w:color w:val="333333"/>
          <w:szCs w:val="24"/>
          <w:lang w:val="fr-CA" w:eastAsia="en-CA"/>
        </w:rPr>
        <w:t>, </w:t>
      </w:r>
      <w:hyperlink r:id="rId21" w:history="1">
        <w:r w:rsidRPr="00406830">
          <w:rPr>
            <w:rFonts w:ascii="Arial" w:hAnsi="Arial" w:cs="Arial"/>
            <w:color w:val="0000FF"/>
            <w:szCs w:val="24"/>
            <w:u w:val="single"/>
            <w:lang w:val="fr-CA" w:eastAsia="en-CA"/>
          </w:rPr>
          <w:t>Twitter</w:t>
        </w:r>
      </w:hyperlink>
      <w:r w:rsidRPr="00406830">
        <w:rPr>
          <w:rFonts w:ascii="Arial" w:hAnsi="Arial" w:cs="Arial"/>
          <w:color w:val="0000FF"/>
          <w:szCs w:val="24"/>
          <w:lang w:val="fr-CA" w:eastAsia="en-CA"/>
        </w:rPr>
        <w:t> </w:t>
      </w:r>
      <w:r w:rsidRPr="00406830">
        <w:rPr>
          <w:rFonts w:ascii="Arial" w:hAnsi="Arial" w:cs="Arial"/>
          <w:color w:val="333333"/>
          <w:szCs w:val="24"/>
          <w:lang w:val="fr-CA" w:eastAsia="en-CA"/>
        </w:rPr>
        <w:t xml:space="preserve">et </w:t>
      </w:r>
      <w:hyperlink r:id="rId22" w:history="1">
        <w:r w:rsidRPr="00406830">
          <w:rPr>
            <w:rStyle w:val="Hyperlink"/>
            <w:rFonts w:ascii="Arial" w:hAnsi="Arial" w:cs="Arial"/>
            <w:szCs w:val="24"/>
            <w:lang w:val="fr-CA" w:eastAsia="en-CA"/>
          </w:rPr>
          <w:t>Instagram</w:t>
        </w:r>
      </w:hyperlink>
      <w:r w:rsidRPr="00406830">
        <w:rPr>
          <w:rFonts w:ascii="Arial" w:hAnsi="Arial" w:cs="Arial"/>
          <w:color w:val="333333"/>
          <w:szCs w:val="24"/>
          <w:lang w:val="fr-CA" w:eastAsia="en-CA"/>
        </w:rPr>
        <w:t xml:space="preserve">. </w:t>
      </w:r>
    </w:p>
    <w:p w:rsidR="005613BC" w:rsidRPr="00406830" w:rsidRDefault="00235CE9" w:rsidP="005613BC">
      <w:pPr>
        <w:shd w:val="clear" w:color="auto" w:fill="FFFFFF"/>
        <w:spacing w:before="150" w:after="150" w:line="270" w:lineRule="atLeast"/>
        <w:jc w:val="center"/>
        <w:rPr>
          <w:rFonts w:ascii="Arial" w:hAnsi="Arial" w:cs="Arial"/>
          <w:color w:val="333333"/>
          <w:szCs w:val="24"/>
          <w:lang w:val="fr-CA" w:eastAsia="en-CA"/>
        </w:rPr>
      </w:pPr>
      <w:r w:rsidRPr="00406830">
        <w:rPr>
          <w:rFonts w:ascii="Arial" w:hAnsi="Arial" w:cs="Arial"/>
          <w:b/>
          <w:bCs/>
          <w:color w:val="333333"/>
          <w:szCs w:val="24"/>
          <w:lang w:val="fr-CA" w:eastAsia="en-CA"/>
        </w:rPr>
        <w:t> </w:t>
      </w:r>
      <w:r w:rsidRPr="00406830">
        <w:rPr>
          <w:rFonts w:ascii="Arial" w:hAnsi="Arial" w:cs="Arial"/>
          <w:color w:val="333333"/>
          <w:szCs w:val="24"/>
          <w:lang w:val="fr-CA" w:eastAsia="en-CA"/>
        </w:rPr>
        <w:t>-30-</w:t>
      </w:r>
    </w:p>
    <w:p w:rsidR="005613BC" w:rsidRPr="00406830" w:rsidRDefault="005613BC" w:rsidP="005613BC">
      <w:pPr>
        <w:shd w:val="clear" w:color="auto" w:fill="FFFFFF"/>
        <w:spacing w:before="150" w:after="150" w:line="270" w:lineRule="atLeast"/>
        <w:rPr>
          <w:rFonts w:ascii="Arial" w:hAnsi="Arial" w:cs="Arial"/>
          <w:color w:val="333333"/>
          <w:szCs w:val="24"/>
          <w:lang w:val="fr-CA" w:eastAsia="en-CA"/>
        </w:rPr>
      </w:pPr>
    </w:p>
    <w:p w:rsidR="00E67D09" w:rsidRPr="00406830" w:rsidRDefault="00E67D09" w:rsidP="005613BC">
      <w:pPr>
        <w:shd w:val="clear" w:color="auto" w:fill="FFFFFF"/>
        <w:spacing w:before="150" w:after="150" w:line="270" w:lineRule="atLeast"/>
        <w:rPr>
          <w:rFonts w:ascii="Arial" w:hAnsi="Arial" w:cs="Arial"/>
          <w:color w:val="333333"/>
          <w:szCs w:val="24"/>
          <w:lang w:val="fr-CA" w:eastAsia="en-CA"/>
        </w:rPr>
      </w:pPr>
      <w:r w:rsidRPr="00406830">
        <w:rPr>
          <w:rFonts w:ascii="Arial" w:hAnsi="Arial" w:cs="Arial"/>
          <w:color w:val="333333"/>
          <w:szCs w:val="24"/>
          <w:lang w:val="fr-CA" w:eastAsia="en-CA"/>
        </w:rPr>
        <w:t>Renseignements :</w:t>
      </w:r>
      <w:r w:rsidRPr="00406830">
        <w:rPr>
          <w:rFonts w:ascii="Arial" w:hAnsi="Arial" w:cs="Arial"/>
          <w:color w:val="333333"/>
          <w:szCs w:val="24"/>
          <w:lang w:val="fr-CA" w:eastAsia="en-CA"/>
        </w:rPr>
        <w:br/>
        <w:t>Médias</w:t>
      </w:r>
      <w:r w:rsidRPr="00406830">
        <w:rPr>
          <w:rFonts w:ascii="Arial" w:hAnsi="Arial" w:cs="Arial"/>
          <w:color w:val="333333"/>
          <w:szCs w:val="24"/>
          <w:lang w:val="fr-CA" w:eastAsia="en-CA"/>
        </w:rPr>
        <w:br/>
        <w:t>613-580-2450</w:t>
      </w:r>
    </w:p>
    <w:p w:rsidR="00E67D09" w:rsidRPr="00406830" w:rsidRDefault="00E67D09" w:rsidP="005613BC">
      <w:pPr>
        <w:shd w:val="clear" w:color="auto" w:fill="FFFFFF"/>
        <w:spacing w:before="150" w:after="150" w:line="270" w:lineRule="atLeast"/>
        <w:rPr>
          <w:rFonts w:ascii="Arial" w:hAnsi="Arial" w:cs="Arial"/>
          <w:color w:val="333333"/>
          <w:szCs w:val="24"/>
          <w:lang w:val="fr-CA" w:eastAsia="en-CA"/>
        </w:rPr>
      </w:pPr>
      <w:r w:rsidRPr="00406830">
        <w:rPr>
          <w:rFonts w:ascii="Arial" w:hAnsi="Arial" w:cs="Arial"/>
          <w:color w:val="333333"/>
          <w:szCs w:val="24"/>
          <w:lang w:val="fr-CA" w:eastAsia="en-CA"/>
        </w:rPr>
        <w:t>Grand public</w:t>
      </w:r>
      <w:r w:rsidRPr="00406830">
        <w:rPr>
          <w:rFonts w:ascii="Arial" w:hAnsi="Arial" w:cs="Arial"/>
          <w:color w:val="333333"/>
          <w:szCs w:val="24"/>
          <w:lang w:val="fr-CA" w:eastAsia="en-CA"/>
        </w:rPr>
        <w:br/>
        <w:t>3-1-1</w:t>
      </w:r>
    </w:p>
    <w:p w:rsidR="00E67D09" w:rsidRPr="00406830" w:rsidRDefault="00E67D09" w:rsidP="005613BC">
      <w:pPr>
        <w:shd w:val="clear" w:color="auto" w:fill="FFFFFF"/>
        <w:spacing w:before="150" w:after="150" w:line="270" w:lineRule="atLeast"/>
        <w:rPr>
          <w:rFonts w:ascii="Arial" w:hAnsi="Arial" w:cs="Arial"/>
          <w:color w:val="333333"/>
          <w:szCs w:val="24"/>
          <w:lang w:val="fr-CA" w:eastAsia="en-CA"/>
        </w:rPr>
      </w:pPr>
    </w:p>
    <w:sectPr w:rsidR="00E67D09" w:rsidRPr="00406830" w:rsidSect="000438FE">
      <w:headerReference w:type="even" r:id="rId23"/>
      <w:headerReference w:type="default" r:id="rId24"/>
      <w:footerReference w:type="even" r:id="rId25"/>
      <w:footerReference w:type="default" r:id="rId26"/>
      <w:headerReference w:type="first" r:id="rId27"/>
      <w:footerReference w:type="first" r:id="rId28"/>
      <w:pgSz w:w="12240" w:h="15840"/>
      <w:pgMar w:top="1440" w:right="90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0B" w:rsidRDefault="008F0F0B">
      <w:r>
        <w:separator/>
      </w:r>
    </w:p>
  </w:endnote>
  <w:endnote w:type="continuationSeparator" w:id="0">
    <w:p w:rsidR="008F0F0B" w:rsidRDefault="008F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00" w:rsidRDefault="003B7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84" w:rsidRDefault="00235CE9">
    <w:pPr>
      <w:pStyle w:val="Footer"/>
      <w:framePr w:wrap="auto" w:vAnchor="page" w:hAnchor="margin" w:xAlign="right" w:y="15001"/>
      <w:rPr>
        <w:rStyle w:val="PageNumber"/>
        <w:rFonts w:ascii="Times New Roman" w:hAnsi="Times New Roman"/>
        <w:b/>
      </w:rPr>
    </w:pPr>
    <w:r>
      <w:rPr>
        <w:rStyle w:val="PageNumber"/>
        <w:b/>
      </w:rPr>
      <w:fldChar w:fldCharType="begin"/>
    </w:r>
    <w:r w:rsidR="00660984">
      <w:rPr>
        <w:rStyle w:val="PageNumber"/>
        <w:b/>
      </w:rPr>
      <w:instrText xml:space="preserve">PAGE  </w:instrText>
    </w:r>
    <w:r>
      <w:rPr>
        <w:rStyle w:val="PageNumber"/>
        <w:b/>
      </w:rPr>
      <w:fldChar w:fldCharType="separate"/>
    </w:r>
    <w:r w:rsidR="005106B9">
      <w:rPr>
        <w:rStyle w:val="PageNumber"/>
        <w:b/>
        <w:noProof/>
      </w:rPr>
      <w:t>2</w:t>
    </w:r>
    <w:r>
      <w:rPr>
        <w:rStyle w:val="PageNumber"/>
        <w:b/>
      </w:rPr>
      <w:fldChar w:fldCharType="end"/>
    </w:r>
  </w:p>
  <w:p w:rsidR="00660984" w:rsidRDefault="00660984">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84" w:rsidRDefault="00EE335A">
    <w:pPr>
      <w:pStyle w:val="Footer"/>
      <w:rPr>
        <w:rFonts w:ascii="Times New Roman" w:hAnsi="Times New Roman"/>
        <w:noProof/>
      </w:rPr>
    </w:pPr>
    <w:r>
      <w:rPr>
        <w:noProof/>
      </w:rPr>
      <mc:AlternateContent>
        <mc:Choice Requires="wps">
          <w:drawing>
            <wp:anchor distT="0" distB="0" distL="114300" distR="114300" simplePos="0" relativeHeight="251657728" behindDoc="0" locked="0" layoutInCell="0" allowOverlap="1">
              <wp:simplePos x="0" y="0"/>
              <wp:positionH relativeFrom="page">
                <wp:posOffset>2895600</wp:posOffset>
              </wp:positionH>
              <wp:positionV relativeFrom="page">
                <wp:posOffset>8900160</wp:posOffset>
              </wp:positionV>
              <wp:extent cx="5274310" cy="1066800"/>
              <wp:effectExtent l="0" t="3810" r="254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066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60984" w:rsidRDefault="00660984">
                          <w:pPr>
                            <w:pStyle w:val="Footer"/>
                            <w:rPr>
                              <w:b/>
                            </w:rPr>
                          </w:pPr>
                          <w:r>
                            <w:rPr>
                              <w:b/>
                            </w:rPr>
                            <w:t>City of Ottawa</w:t>
                          </w:r>
                          <w:r>
                            <w:rPr>
                              <w:b/>
                            </w:rPr>
                            <w:tab/>
                            <w:t>Ville d'Ottawa</w:t>
                          </w:r>
                        </w:p>
                        <w:p w:rsidR="00660984" w:rsidRDefault="00660984">
                          <w:pPr>
                            <w:pStyle w:val="Footer"/>
                          </w:pPr>
                          <w:r>
                            <w:t xml:space="preserve">110 Laurier Avenue West, </w:t>
                          </w:r>
                          <w:r>
                            <w:tab/>
                            <w:t xml:space="preserve">110, avenue Laurier </w:t>
                          </w:r>
                          <w:proofErr w:type="spellStart"/>
                          <w:r>
                            <w:t>Ouest</w:t>
                          </w:r>
                          <w:proofErr w:type="spellEnd"/>
                        </w:p>
                        <w:p w:rsidR="00660984" w:rsidRDefault="00660984">
                          <w:pPr>
                            <w:pStyle w:val="Footer"/>
                          </w:pPr>
                          <w:r>
                            <w:t xml:space="preserve">Ottawa, </w:t>
                          </w:r>
                          <w:proofErr w:type="gramStart"/>
                          <w:r>
                            <w:t>ON  K</w:t>
                          </w:r>
                          <w:proofErr w:type="gramEnd"/>
                          <w:r>
                            <w:t>1P 1J1</w:t>
                          </w:r>
                          <w:r>
                            <w:tab/>
                            <w:t>Ottawa (Ontario)  K1P 1J1</w:t>
                          </w:r>
                        </w:p>
                        <w:p w:rsidR="00660984" w:rsidRDefault="00660984">
                          <w:pPr>
                            <w:pStyle w:val="Footer"/>
                          </w:pPr>
                          <w:r>
                            <w:t>ottawa.ca</w:t>
                          </w:r>
                          <w:r>
                            <w:tab/>
                            <w:t>ottawa.ca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8pt;margin-top:700.8pt;width:415.3pt;height: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" o:allowincell="f" stroked="f" strokeweight="0">
              <v:textbox inset="0,0,0,0">
                <w:txbxContent>
                  <w:p w:rsidR="00660984" w:rsidRDefault="00660984">
                    <w:pPr>
                      <w:pStyle w:val="Footer"/>
                      <w:rPr>
                        <w:b/>
                      </w:rPr>
                    </w:pPr>
                    <w:r>
                      <w:rPr>
                        <w:b/>
                      </w:rPr>
                      <w:t>City of Ottawa</w:t>
                    </w:r>
                    <w:r>
                      <w:rPr>
                        <w:b/>
                      </w:rPr>
                      <w:tab/>
                      <w:t>Ville d'Ottawa</w:t>
                    </w:r>
                  </w:p>
                  <w:p w:rsidR="00660984" w:rsidRDefault="00660984">
                    <w:pPr>
                      <w:pStyle w:val="Footer"/>
                    </w:pPr>
                    <w:r>
                      <w:t xml:space="preserve">110 Laurier Avenue West, </w:t>
                    </w:r>
                    <w:r>
                      <w:tab/>
                      <w:t xml:space="preserve">110, avenue Laurier </w:t>
                    </w:r>
                    <w:proofErr w:type="spellStart"/>
                    <w:r>
                      <w:t>Ouest</w:t>
                    </w:r>
                    <w:proofErr w:type="spellEnd"/>
                  </w:p>
                  <w:p w:rsidR="00660984" w:rsidRDefault="00660984">
                    <w:pPr>
                      <w:pStyle w:val="Footer"/>
                    </w:pPr>
                    <w:r>
                      <w:t xml:space="preserve">Ottawa, </w:t>
                    </w:r>
                    <w:proofErr w:type="gramStart"/>
                    <w:r>
                      <w:t>ON  K1P</w:t>
                    </w:r>
                    <w:proofErr w:type="gramEnd"/>
                    <w:r>
                      <w:t xml:space="preserve"> 1J1</w:t>
                    </w:r>
                    <w:r>
                      <w:tab/>
                      <w:t>Ottawa (Ontario)  K1P 1J1</w:t>
                    </w:r>
                  </w:p>
                  <w:p w:rsidR="00660984" w:rsidRDefault="00660984">
                    <w:pPr>
                      <w:pStyle w:val="Footer"/>
                    </w:pPr>
                    <w:r>
                      <w:t>ottawa.ca</w:t>
                    </w:r>
                    <w:r>
                      <w:tab/>
                      <w:t>ottawa.ca</w:t>
                    </w:r>
                  </w:p>
                </w:txbxContent>
              </v:textbox>
              <w10:wrap anchorx="page" anchory="page"/>
            </v:rect>
          </w:pict>
        </mc:Fallback>
      </mc:AlternateContent>
    </w:r>
  </w:p>
  <w:p w:rsidR="00660984" w:rsidRDefault="006609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0B" w:rsidRDefault="008F0F0B">
      <w:r>
        <w:separator/>
      </w:r>
    </w:p>
  </w:footnote>
  <w:footnote w:type="continuationSeparator" w:id="0">
    <w:p w:rsidR="008F0F0B" w:rsidRDefault="008F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00" w:rsidRDefault="003B7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00" w:rsidRDefault="003B7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84" w:rsidRDefault="000676B6">
    <w:pPr>
      <w:pStyle w:val="Header"/>
      <w:tabs>
        <w:tab w:val="left" w:pos="9900"/>
      </w:tabs>
      <w:ind w:left="-1080"/>
      <w:jc w:val="right"/>
    </w:pPr>
    <w:r>
      <w:rPr>
        <w:noProof/>
      </w:rPr>
      <w:drawing>
        <wp:inline distT="0" distB="0" distL="0" distR="0">
          <wp:extent cx="1476375" cy="62992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9920"/>
                  </a:xfrm>
                  <a:prstGeom prst="rect">
                    <a:avLst/>
                  </a:prstGeom>
                  <a:noFill/>
                  <a:ln w="9525">
                    <a:noFill/>
                    <a:miter lim="800000"/>
                    <a:headEnd/>
                    <a:tailEnd/>
                  </a:ln>
                </pic:spPr>
              </pic:pic>
            </a:graphicData>
          </a:graphic>
        </wp:inline>
      </w:drawing>
    </w:r>
  </w:p>
  <w:p w:rsidR="00660984" w:rsidRDefault="00660984">
    <w:pPr>
      <w:pStyle w:val="Header"/>
      <w:tabs>
        <w:tab w:val="left" w:pos="9900"/>
      </w:tabs>
      <w:ind w:left="-1080"/>
      <w:jc w:val="right"/>
      <w:rPr>
        <w:sz w:val="16"/>
      </w:rPr>
    </w:pPr>
  </w:p>
  <w:p w:rsidR="00660984" w:rsidRDefault="00660984">
    <w:pPr>
      <w:pStyle w:val="Header"/>
      <w:ind w:left="-900"/>
    </w:pPr>
    <w:r>
      <w:rPr>
        <w:rFonts w:ascii="Arial Narrow" w:hAnsi="Arial Narrow"/>
        <w:b/>
        <w:spacing w:val="40"/>
        <w:sz w:val="32"/>
      </w:rPr>
      <w:t>PUBLIC SERVICE ANNOUNCEMENT / MESSAGE D’INTÉRÊT 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F44374"/>
    <w:lvl w:ilvl="0">
      <w:numFmt w:val="decimal"/>
      <w:lvlText w:val="*"/>
      <w:lvlJc w:val="left"/>
    </w:lvl>
  </w:abstractNum>
  <w:abstractNum w:abstractNumId="1" w15:restartNumberingAfterBreak="0">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06AE"/>
    <w:multiLevelType w:val="multilevel"/>
    <w:tmpl w:val="D7A46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1504D"/>
    <w:multiLevelType w:val="hybridMultilevel"/>
    <w:tmpl w:val="B204D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551968"/>
    <w:multiLevelType w:val="multilevel"/>
    <w:tmpl w:val="C40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E4AD8"/>
    <w:multiLevelType w:val="multilevel"/>
    <w:tmpl w:val="F6E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CA" w:vendorID="64" w:dllVersion="131078" w:nlCheck="1" w:checkStyle="1"/>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A9"/>
    <w:rsid w:val="00015B07"/>
    <w:rsid w:val="000438FE"/>
    <w:rsid w:val="00054808"/>
    <w:rsid w:val="000676B6"/>
    <w:rsid w:val="00070016"/>
    <w:rsid w:val="000A26EB"/>
    <w:rsid w:val="000B756A"/>
    <w:rsid w:val="000C62C4"/>
    <w:rsid w:val="000C717E"/>
    <w:rsid w:val="000D3EDE"/>
    <w:rsid w:val="000D41B2"/>
    <w:rsid w:val="000F032D"/>
    <w:rsid w:val="000F178C"/>
    <w:rsid w:val="000F2A35"/>
    <w:rsid w:val="000F648F"/>
    <w:rsid w:val="00114C55"/>
    <w:rsid w:val="00121DCE"/>
    <w:rsid w:val="001254A7"/>
    <w:rsid w:val="0013028B"/>
    <w:rsid w:val="00172A5A"/>
    <w:rsid w:val="00174CD1"/>
    <w:rsid w:val="00194003"/>
    <w:rsid w:val="001B1EC1"/>
    <w:rsid w:val="001B3EE0"/>
    <w:rsid w:val="001C3FA9"/>
    <w:rsid w:val="001E3687"/>
    <w:rsid w:val="001E4E15"/>
    <w:rsid w:val="002028A2"/>
    <w:rsid w:val="00207B9B"/>
    <w:rsid w:val="00217A0B"/>
    <w:rsid w:val="00235CE9"/>
    <w:rsid w:val="002553CF"/>
    <w:rsid w:val="002702E8"/>
    <w:rsid w:val="00286D99"/>
    <w:rsid w:val="0028725E"/>
    <w:rsid w:val="00342971"/>
    <w:rsid w:val="00355DF2"/>
    <w:rsid w:val="003632EC"/>
    <w:rsid w:val="003662E6"/>
    <w:rsid w:val="00391C41"/>
    <w:rsid w:val="003B7F00"/>
    <w:rsid w:val="003D6310"/>
    <w:rsid w:val="003E4490"/>
    <w:rsid w:val="004012EB"/>
    <w:rsid w:val="00406830"/>
    <w:rsid w:val="00427955"/>
    <w:rsid w:val="00430929"/>
    <w:rsid w:val="00454FFB"/>
    <w:rsid w:val="004553B4"/>
    <w:rsid w:val="00487B3B"/>
    <w:rsid w:val="00496E68"/>
    <w:rsid w:val="004A6001"/>
    <w:rsid w:val="004C682B"/>
    <w:rsid w:val="004D1E82"/>
    <w:rsid w:val="004D34FC"/>
    <w:rsid w:val="004D7771"/>
    <w:rsid w:val="005106B9"/>
    <w:rsid w:val="005231A0"/>
    <w:rsid w:val="00535940"/>
    <w:rsid w:val="00545840"/>
    <w:rsid w:val="00545B09"/>
    <w:rsid w:val="005506B5"/>
    <w:rsid w:val="005613BC"/>
    <w:rsid w:val="005638BF"/>
    <w:rsid w:val="00567536"/>
    <w:rsid w:val="005A1349"/>
    <w:rsid w:val="005D05D3"/>
    <w:rsid w:val="005E103C"/>
    <w:rsid w:val="005E114F"/>
    <w:rsid w:val="00607B7F"/>
    <w:rsid w:val="00634E41"/>
    <w:rsid w:val="00635ED8"/>
    <w:rsid w:val="00660984"/>
    <w:rsid w:val="00673B5C"/>
    <w:rsid w:val="00675838"/>
    <w:rsid w:val="00682214"/>
    <w:rsid w:val="0069577C"/>
    <w:rsid w:val="006B0B7E"/>
    <w:rsid w:val="006B2038"/>
    <w:rsid w:val="006C174A"/>
    <w:rsid w:val="006D1C7B"/>
    <w:rsid w:val="00704EB6"/>
    <w:rsid w:val="00705618"/>
    <w:rsid w:val="00705634"/>
    <w:rsid w:val="007374AC"/>
    <w:rsid w:val="007541F4"/>
    <w:rsid w:val="0075478D"/>
    <w:rsid w:val="007D5DE7"/>
    <w:rsid w:val="007E0E03"/>
    <w:rsid w:val="007E27A2"/>
    <w:rsid w:val="007F27E0"/>
    <w:rsid w:val="007F4AB9"/>
    <w:rsid w:val="008065A5"/>
    <w:rsid w:val="00815B58"/>
    <w:rsid w:val="00816DA2"/>
    <w:rsid w:val="00823198"/>
    <w:rsid w:val="00823B1F"/>
    <w:rsid w:val="00824D8E"/>
    <w:rsid w:val="0082739E"/>
    <w:rsid w:val="00874DB5"/>
    <w:rsid w:val="0088375D"/>
    <w:rsid w:val="0089241A"/>
    <w:rsid w:val="008C33D0"/>
    <w:rsid w:val="008C50C3"/>
    <w:rsid w:val="008C5751"/>
    <w:rsid w:val="008F0F0B"/>
    <w:rsid w:val="0094056A"/>
    <w:rsid w:val="00942AD9"/>
    <w:rsid w:val="00947C75"/>
    <w:rsid w:val="00952B22"/>
    <w:rsid w:val="0095734D"/>
    <w:rsid w:val="009B64DA"/>
    <w:rsid w:val="009C0E38"/>
    <w:rsid w:val="009E7FC1"/>
    <w:rsid w:val="009F46AE"/>
    <w:rsid w:val="00A42CDD"/>
    <w:rsid w:val="00A7360E"/>
    <w:rsid w:val="00A75D40"/>
    <w:rsid w:val="00A86B41"/>
    <w:rsid w:val="00A966DD"/>
    <w:rsid w:val="00AE21D8"/>
    <w:rsid w:val="00B07D23"/>
    <w:rsid w:val="00B07D5B"/>
    <w:rsid w:val="00B10D59"/>
    <w:rsid w:val="00B21152"/>
    <w:rsid w:val="00B24EC8"/>
    <w:rsid w:val="00B44039"/>
    <w:rsid w:val="00B46AFE"/>
    <w:rsid w:val="00B505F8"/>
    <w:rsid w:val="00B57D70"/>
    <w:rsid w:val="00B8029D"/>
    <w:rsid w:val="00B86239"/>
    <w:rsid w:val="00B92BD6"/>
    <w:rsid w:val="00B9363A"/>
    <w:rsid w:val="00BB76B0"/>
    <w:rsid w:val="00BC0692"/>
    <w:rsid w:val="00BE67CF"/>
    <w:rsid w:val="00C106A5"/>
    <w:rsid w:val="00CD1452"/>
    <w:rsid w:val="00D038BC"/>
    <w:rsid w:val="00D35FA1"/>
    <w:rsid w:val="00D51207"/>
    <w:rsid w:val="00D639F6"/>
    <w:rsid w:val="00D8553E"/>
    <w:rsid w:val="00D85AE2"/>
    <w:rsid w:val="00DA31D3"/>
    <w:rsid w:val="00DB5335"/>
    <w:rsid w:val="00DD0B73"/>
    <w:rsid w:val="00DD37CD"/>
    <w:rsid w:val="00DE20B1"/>
    <w:rsid w:val="00DE4925"/>
    <w:rsid w:val="00E00352"/>
    <w:rsid w:val="00E04DA4"/>
    <w:rsid w:val="00E67D09"/>
    <w:rsid w:val="00E9106B"/>
    <w:rsid w:val="00EA2542"/>
    <w:rsid w:val="00EC2555"/>
    <w:rsid w:val="00EE335A"/>
    <w:rsid w:val="00F228FF"/>
    <w:rsid w:val="00F22C5D"/>
    <w:rsid w:val="00F42695"/>
    <w:rsid w:val="00F45705"/>
    <w:rsid w:val="00F528FE"/>
    <w:rsid w:val="00F576B7"/>
    <w:rsid w:val="00F62EBB"/>
    <w:rsid w:val="00F77F90"/>
    <w:rsid w:val="00F94605"/>
    <w:rsid w:val="00FA1158"/>
    <w:rsid w:val="00FC6F6A"/>
    <w:rsid w:val="00FD4832"/>
    <w:rsid w:val="00FE5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7E294C32-EE74-4684-BF14-B6270F25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8FE"/>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0438FE"/>
    <w:pPr>
      <w:keepNext/>
      <w:spacing w:before="240" w:after="60"/>
      <w:outlineLvl w:val="0"/>
    </w:pPr>
    <w:rPr>
      <w:rFonts w:ascii="Helvetica" w:hAnsi="Helvetica"/>
      <w:b/>
      <w:kern w:val="28"/>
      <w:sz w:val="28"/>
    </w:rPr>
  </w:style>
  <w:style w:type="paragraph" w:styleId="Heading2">
    <w:name w:val="heading 2"/>
    <w:basedOn w:val="Normal"/>
    <w:next w:val="Normal"/>
    <w:qFormat/>
    <w:rsid w:val="000438FE"/>
    <w:pPr>
      <w:keepNext/>
      <w:outlineLvl w:val="1"/>
    </w:pPr>
    <w:rPr>
      <w:b/>
    </w:rPr>
  </w:style>
  <w:style w:type="paragraph" w:styleId="Heading3">
    <w:name w:val="heading 3"/>
    <w:basedOn w:val="Normal"/>
    <w:next w:val="Normal"/>
    <w:qFormat/>
    <w:rsid w:val="000438FE"/>
    <w:pPr>
      <w:keepNext/>
      <w:spacing w:before="240" w:after="60"/>
      <w:outlineLvl w:val="2"/>
    </w:pPr>
    <w:rPr>
      <w:rFonts w:ascii="Helvetica" w:hAnsi="Helvetica"/>
    </w:rPr>
  </w:style>
  <w:style w:type="paragraph" w:styleId="Heading4">
    <w:name w:val="heading 4"/>
    <w:basedOn w:val="Normal"/>
    <w:next w:val="Normal"/>
    <w:qFormat/>
    <w:rsid w:val="000438FE"/>
    <w:pPr>
      <w:keepNext/>
      <w:jc w:val="center"/>
      <w:outlineLvl w:val="3"/>
    </w:pPr>
    <w:rPr>
      <w:b/>
    </w:rPr>
  </w:style>
  <w:style w:type="paragraph" w:styleId="Heading5">
    <w:name w:val="heading 5"/>
    <w:basedOn w:val="Normal"/>
    <w:next w:val="Normal"/>
    <w:qFormat/>
    <w:rsid w:val="000438FE"/>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438FE"/>
    <w:pPr>
      <w:tabs>
        <w:tab w:val="center" w:pos="4320"/>
        <w:tab w:val="right" w:pos="8640"/>
      </w:tabs>
    </w:pPr>
  </w:style>
  <w:style w:type="paragraph" w:styleId="Footer">
    <w:name w:val="footer"/>
    <w:basedOn w:val="Normal"/>
    <w:semiHidden/>
    <w:rsid w:val="000438FE"/>
    <w:pPr>
      <w:tabs>
        <w:tab w:val="left" w:pos="2520"/>
        <w:tab w:val="left" w:pos="4920"/>
      </w:tabs>
    </w:pPr>
    <w:rPr>
      <w:rFonts w:ascii="Arial Narrow" w:hAnsi="Arial Narrow"/>
      <w:sz w:val="14"/>
    </w:rPr>
  </w:style>
  <w:style w:type="character" w:styleId="Hyperlink">
    <w:name w:val="Hyperlink"/>
    <w:basedOn w:val="DefaultParagraphFont"/>
    <w:uiPriority w:val="99"/>
    <w:rsid w:val="000438FE"/>
    <w:rPr>
      <w:color w:val="0000FF"/>
      <w:u w:val="single"/>
    </w:rPr>
  </w:style>
  <w:style w:type="character" w:styleId="PageNumber">
    <w:name w:val="page number"/>
    <w:basedOn w:val="DefaultParagraphFont"/>
    <w:semiHidden/>
    <w:rsid w:val="000438FE"/>
    <w:rPr>
      <w:rFonts w:ascii="Arial Narrow" w:hAnsi="Arial Narrow"/>
      <w:sz w:val="24"/>
    </w:rPr>
  </w:style>
  <w:style w:type="paragraph" w:customStyle="1" w:styleId="subhead">
    <w:name w:val="subhead"/>
    <w:basedOn w:val="Normal"/>
    <w:rsid w:val="000438FE"/>
    <w:rPr>
      <w:rFonts w:ascii="Arial Narrow" w:hAnsi="Arial Narrow"/>
      <w:sz w:val="22"/>
    </w:rPr>
  </w:style>
  <w:style w:type="character" w:styleId="FollowedHyperlink">
    <w:name w:val="FollowedHyperlink"/>
    <w:basedOn w:val="DefaultParagraphFont"/>
    <w:semiHidden/>
    <w:rsid w:val="000438FE"/>
    <w:rPr>
      <w:color w:val="800080"/>
      <w:u w:val="single"/>
    </w:rPr>
  </w:style>
  <w:style w:type="paragraph" w:styleId="NormalWeb">
    <w:name w:val="Normal (Web)"/>
    <w:basedOn w:val="Normal"/>
    <w:uiPriority w:val="99"/>
    <w:semiHidden/>
    <w:rsid w:val="000438FE"/>
    <w:pPr>
      <w:spacing w:before="100" w:after="100"/>
    </w:pPr>
    <w:rPr>
      <w:rFonts w:ascii="Arial Unicode MS" w:eastAsia="Arial Unicode MS"/>
    </w:rPr>
  </w:style>
  <w:style w:type="paragraph" w:styleId="BodyText">
    <w:name w:val="Body Text"/>
    <w:basedOn w:val="Normal"/>
    <w:semiHidden/>
    <w:rsid w:val="000438FE"/>
    <w:rPr>
      <w:rFonts w:ascii="Arial" w:hAnsi="Arial"/>
      <w:color w:val="000000"/>
    </w:rPr>
  </w:style>
  <w:style w:type="paragraph" w:customStyle="1" w:styleId="Technical4">
    <w:name w:val="Technical 4"/>
    <w:rsid w:val="000438FE"/>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0438FE"/>
    <w:pPr>
      <w:overflowPunct w:val="0"/>
      <w:autoSpaceDE w:val="0"/>
      <w:autoSpaceDN w:val="0"/>
      <w:adjustRightInd w:val="0"/>
      <w:ind w:left="-1440"/>
      <w:textAlignment w:val="baseline"/>
    </w:pPr>
    <w:rPr>
      <w:sz w:val="24"/>
      <w:lang w:val="en-US" w:eastAsia="en-US"/>
    </w:rPr>
  </w:style>
  <w:style w:type="paragraph" w:customStyle="1" w:styleId="a">
    <w:name w:val="_"/>
    <w:rsid w:val="000438FE"/>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 w:type="character" w:styleId="CommentReference">
    <w:name w:val="annotation reference"/>
    <w:basedOn w:val="DefaultParagraphFont"/>
    <w:uiPriority w:val="99"/>
    <w:semiHidden/>
    <w:unhideWhenUsed/>
    <w:rsid w:val="00635ED8"/>
    <w:rPr>
      <w:sz w:val="16"/>
      <w:szCs w:val="16"/>
    </w:rPr>
  </w:style>
  <w:style w:type="paragraph" w:styleId="CommentText">
    <w:name w:val="annotation text"/>
    <w:basedOn w:val="Normal"/>
    <w:link w:val="CommentTextChar"/>
    <w:uiPriority w:val="99"/>
    <w:semiHidden/>
    <w:unhideWhenUsed/>
    <w:rsid w:val="00635ED8"/>
    <w:rPr>
      <w:sz w:val="20"/>
    </w:rPr>
  </w:style>
  <w:style w:type="character" w:customStyle="1" w:styleId="CommentTextChar">
    <w:name w:val="Comment Text Char"/>
    <w:basedOn w:val="DefaultParagraphFont"/>
    <w:link w:val="CommentText"/>
    <w:uiPriority w:val="99"/>
    <w:semiHidden/>
    <w:rsid w:val="00635ED8"/>
    <w:rPr>
      <w:lang w:val="en-US" w:eastAsia="en-US"/>
    </w:rPr>
  </w:style>
  <w:style w:type="paragraph" w:styleId="CommentSubject">
    <w:name w:val="annotation subject"/>
    <w:basedOn w:val="CommentText"/>
    <w:next w:val="CommentText"/>
    <w:link w:val="CommentSubjectChar"/>
    <w:uiPriority w:val="99"/>
    <w:semiHidden/>
    <w:unhideWhenUsed/>
    <w:rsid w:val="00635ED8"/>
    <w:rPr>
      <w:b/>
      <w:bCs/>
    </w:rPr>
  </w:style>
  <w:style w:type="character" w:customStyle="1" w:styleId="CommentSubjectChar">
    <w:name w:val="Comment Subject Char"/>
    <w:basedOn w:val="CommentTextChar"/>
    <w:link w:val="CommentSubject"/>
    <w:uiPriority w:val="99"/>
    <w:semiHidden/>
    <w:rsid w:val="00635ED8"/>
    <w:rPr>
      <w:b/>
      <w:bCs/>
      <w:lang w:val="en-US" w:eastAsia="en-US"/>
    </w:rPr>
  </w:style>
  <w:style w:type="paragraph" w:styleId="ListParagraph">
    <w:name w:val="List Paragraph"/>
    <w:basedOn w:val="Normal"/>
    <w:uiPriority w:val="34"/>
    <w:qFormat/>
    <w:rsid w:val="0013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332097770">
      <w:bodyDiv w:val="1"/>
      <w:marLeft w:val="0"/>
      <w:marRight w:val="0"/>
      <w:marTop w:val="0"/>
      <w:marBottom w:val="0"/>
      <w:divBdr>
        <w:top w:val="none" w:sz="0" w:space="0" w:color="auto"/>
        <w:left w:val="none" w:sz="0" w:space="0" w:color="auto"/>
        <w:bottom w:val="none" w:sz="0" w:space="0" w:color="auto"/>
        <w:right w:val="none" w:sz="0" w:space="0" w:color="auto"/>
      </w:divBdr>
    </w:div>
    <w:div w:id="1365515581">
      <w:bodyDiv w:val="1"/>
      <w:marLeft w:val="0"/>
      <w:marRight w:val="0"/>
      <w:marTop w:val="0"/>
      <w:marBottom w:val="0"/>
      <w:divBdr>
        <w:top w:val="none" w:sz="0" w:space="0" w:color="auto"/>
        <w:left w:val="none" w:sz="0" w:space="0" w:color="auto"/>
        <w:bottom w:val="none" w:sz="0" w:space="0" w:color="auto"/>
        <w:right w:val="none" w:sz="0" w:space="0" w:color="auto"/>
      </w:divBdr>
    </w:div>
    <w:div w:id="1483811253">
      <w:bodyDiv w:val="1"/>
      <w:marLeft w:val="0"/>
      <w:marRight w:val="0"/>
      <w:marTop w:val="0"/>
      <w:marBottom w:val="0"/>
      <w:divBdr>
        <w:top w:val="none" w:sz="0" w:space="0" w:color="auto"/>
        <w:left w:val="none" w:sz="0" w:space="0" w:color="auto"/>
        <w:bottom w:val="none" w:sz="0" w:space="0" w:color="auto"/>
        <w:right w:val="none" w:sz="0" w:space="0" w:color="auto"/>
      </w:divBdr>
    </w:div>
    <w:div w:id="16403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ttawa.ca/fr/residents/loisirs-et-parcs/activites-a-la-carte?f%5b0%5d=field_diss_activity%3A3983&amp;f%5b1%5d=field_diss_activity%3A3988" TargetMode="External"/><Relationship Id="rId13" Type="http://schemas.openxmlformats.org/officeDocument/2006/relationships/hyperlink" Target="https://ottawa.ca/fr/residents/installations" TargetMode="External"/><Relationship Id="rId18" Type="http://schemas.openxmlformats.org/officeDocument/2006/relationships/hyperlink" Target="http://www.santepubliqueottawa.ca/fr/public-health-topics/sun-safety-and-tanning.asp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twitter.com/ottawasante" TargetMode="External"/><Relationship Id="rId7" Type="http://schemas.openxmlformats.org/officeDocument/2006/relationships/hyperlink" Target="https://ecalertezmoi.meteo.gc.ca/warning-latest_fr.php?ualert_id=14459&amp;alert_code=ERN" TargetMode="External"/><Relationship Id="rId12" Type="http://schemas.openxmlformats.org/officeDocument/2006/relationships/hyperlink" Target="https://biblioottawalibrary.ca/fr/library" TargetMode="External"/><Relationship Id="rId17" Type="http://schemas.openxmlformats.org/officeDocument/2006/relationships/hyperlink" Target="https://meteo.gc.ca/forecast/public_bulletins_f.html?Bulletin=fpcn49.cwa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eteomedia.com/ca/previsions/uv/ontario/nepean" TargetMode="External"/><Relationship Id="rId20" Type="http://schemas.openxmlformats.org/officeDocument/2006/relationships/hyperlink" Target="http://www.facebook.com/ottawasant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tawa.ca/fr/residents/loisirs-et-parcs/natatio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qualitedelairontario.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ottawa.ca/fr/residents/loisirs-et-parcs/natation" TargetMode="External"/><Relationship Id="rId19" Type="http://schemas.openxmlformats.org/officeDocument/2006/relationships/hyperlink" Target="http://santepubliqueottawa.ca/fr/public-health-topics/extreme-heat-and-humidity.aspx" TargetMode="External"/><Relationship Id="rId4" Type="http://schemas.openxmlformats.org/officeDocument/2006/relationships/webSettings" Target="webSettings.xml"/><Relationship Id="rId9" Type="http://schemas.openxmlformats.org/officeDocument/2006/relationships/hyperlink" Target="https://ottawa.ca/fr/residents/loisirs-et-parcs/natation" TargetMode="External"/><Relationship Id="rId14" Type="http://schemas.openxmlformats.org/officeDocument/2006/relationships/hyperlink" Target="https://ottawa.ca/fr" TargetMode="External"/><Relationship Id="rId22" Type="http://schemas.openxmlformats.org/officeDocument/2006/relationships/hyperlink" Target="https://www.instagram.com/ottawahealthsant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4680</CharactersWithSpaces>
  <SharedDoc>false</SharedDoc>
  <HLinks>
    <vt:vector size="72" baseType="variant">
      <vt:variant>
        <vt:i4>1376323</vt:i4>
      </vt:variant>
      <vt:variant>
        <vt:i4>33</vt:i4>
      </vt:variant>
      <vt:variant>
        <vt:i4>0</vt:i4>
      </vt:variant>
      <vt:variant>
        <vt:i4>5</vt:i4>
      </vt:variant>
      <vt:variant>
        <vt:lpwstr>https://www.instagram.com/ottawahealthsante/</vt:lpwstr>
      </vt:variant>
      <vt:variant>
        <vt:lpwstr/>
      </vt:variant>
      <vt:variant>
        <vt:i4>3080229</vt:i4>
      </vt:variant>
      <vt:variant>
        <vt:i4>30</vt:i4>
      </vt:variant>
      <vt:variant>
        <vt:i4>0</vt:i4>
      </vt:variant>
      <vt:variant>
        <vt:i4>5</vt:i4>
      </vt:variant>
      <vt:variant>
        <vt:lpwstr>http://www.twitter.com/ottawahealth</vt:lpwstr>
      </vt:variant>
      <vt:variant>
        <vt:lpwstr/>
      </vt:variant>
      <vt:variant>
        <vt:i4>5767247</vt:i4>
      </vt:variant>
      <vt:variant>
        <vt:i4>27</vt:i4>
      </vt:variant>
      <vt:variant>
        <vt:i4>0</vt:i4>
      </vt:variant>
      <vt:variant>
        <vt:i4>5</vt:i4>
      </vt:variant>
      <vt:variant>
        <vt:lpwstr>http://www.facebook.com/ottawahealth</vt:lpwstr>
      </vt:variant>
      <vt:variant>
        <vt:lpwstr/>
      </vt:variant>
      <vt:variant>
        <vt:i4>1245192</vt:i4>
      </vt:variant>
      <vt:variant>
        <vt:i4>24</vt:i4>
      </vt:variant>
      <vt:variant>
        <vt:i4>0</vt:i4>
      </vt:variant>
      <vt:variant>
        <vt:i4>5</vt:i4>
      </vt:variant>
      <vt:variant>
        <vt:lpwstr>http://ottawa.ca/en/residents/public-health/outdoor-environments</vt:lpwstr>
      </vt:variant>
      <vt:variant>
        <vt:lpwstr/>
      </vt:variant>
      <vt:variant>
        <vt:i4>6684757</vt:i4>
      </vt:variant>
      <vt:variant>
        <vt:i4>21</vt:i4>
      </vt:variant>
      <vt:variant>
        <vt:i4>0</vt:i4>
      </vt:variant>
      <vt:variant>
        <vt:i4>5</vt:i4>
      </vt:variant>
      <vt:variant>
        <vt:lpwstr>http://ottawa.ca/en/residents/public-health/healthy-living/sun-safety</vt:lpwstr>
      </vt:variant>
      <vt:variant>
        <vt:lpwstr>P32_1653</vt:lpwstr>
      </vt:variant>
      <vt:variant>
        <vt:i4>3080304</vt:i4>
      </vt:variant>
      <vt:variant>
        <vt:i4>18</vt:i4>
      </vt:variant>
      <vt:variant>
        <vt:i4>0</vt:i4>
      </vt:variant>
      <vt:variant>
        <vt:i4>5</vt:i4>
      </vt:variant>
      <vt:variant>
        <vt:lpwstr>https://weather.gc.ca/forecast/public_bulletins_e.html?Bulletin=fpcn49.cwao</vt:lpwstr>
      </vt:variant>
      <vt:variant>
        <vt:lpwstr/>
      </vt:variant>
      <vt:variant>
        <vt:i4>8126527</vt:i4>
      </vt:variant>
      <vt:variant>
        <vt:i4>15</vt:i4>
      </vt:variant>
      <vt:variant>
        <vt:i4>0</vt:i4>
      </vt:variant>
      <vt:variant>
        <vt:i4>5</vt:i4>
      </vt:variant>
      <vt:variant>
        <vt:lpwstr>http://www.theweathernetwork.com/uvreport/caon0512</vt:lpwstr>
      </vt:variant>
      <vt:variant>
        <vt:lpwstr/>
      </vt:variant>
      <vt:variant>
        <vt:i4>3538988</vt:i4>
      </vt:variant>
      <vt:variant>
        <vt:i4>12</vt:i4>
      </vt:variant>
      <vt:variant>
        <vt:i4>0</vt:i4>
      </vt:variant>
      <vt:variant>
        <vt:i4>5</vt:i4>
      </vt:variant>
      <vt:variant>
        <vt:lpwstr>http://www.airqualityontario.com/aqhi/index.php</vt:lpwstr>
      </vt:variant>
      <vt:variant>
        <vt:lpwstr/>
      </vt:variant>
      <vt:variant>
        <vt:i4>786450</vt:i4>
      </vt:variant>
      <vt:variant>
        <vt:i4>9</vt:i4>
      </vt:variant>
      <vt:variant>
        <vt:i4>0</vt:i4>
      </vt:variant>
      <vt:variant>
        <vt:i4>5</vt:i4>
      </vt:variant>
      <vt:variant>
        <vt:lpwstr>http://biblioottawalibrary.ca/en/library</vt:lpwstr>
      </vt:variant>
      <vt:variant>
        <vt:lpwstr/>
      </vt:variant>
      <vt:variant>
        <vt:i4>851999</vt:i4>
      </vt:variant>
      <vt:variant>
        <vt:i4>6</vt:i4>
      </vt:variant>
      <vt:variant>
        <vt:i4>0</vt:i4>
      </vt:variant>
      <vt:variant>
        <vt:i4>5</vt:i4>
      </vt:variant>
      <vt:variant>
        <vt:lpwstr>http://ottawa.ca/en/residents/parks-and-recreation/recreation-facilities/recreation-centre-locations</vt:lpwstr>
      </vt:variant>
      <vt:variant>
        <vt:lpwstr/>
      </vt:variant>
      <vt:variant>
        <vt:i4>6881313</vt:i4>
      </vt:variant>
      <vt:variant>
        <vt:i4>3</vt:i4>
      </vt:variant>
      <vt:variant>
        <vt:i4>0</vt:i4>
      </vt:variant>
      <vt:variant>
        <vt:i4>5</vt:i4>
      </vt:variant>
      <vt:variant>
        <vt:lpwstr>http://ottawa.ca/en/residents/parks-and-recreation/drop-activities/splash-pads</vt:lpwstr>
      </vt:variant>
      <vt:variant>
        <vt:lpwstr/>
      </vt:variant>
      <vt:variant>
        <vt:i4>6750242</vt:i4>
      </vt:variant>
      <vt:variant>
        <vt:i4>0</vt:i4>
      </vt:variant>
      <vt:variant>
        <vt:i4>0</vt:i4>
      </vt:variant>
      <vt:variant>
        <vt:i4>5</vt:i4>
      </vt:variant>
      <vt:variant>
        <vt:lpwstr>http://ottawa.ca/en/residents/parks-and-recreation/recreation-facilities/pool-locations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Robinson, Martha</cp:lastModifiedBy>
  <cp:revision>2</cp:revision>
  <cp:lastPrinted>2018-06-26T18:39:00Z</cp:lastPrinted>
  <dcterms:created xsi:type="dcterms:W3CDTF">2018-08-04T19:28:00Z</dcterms:created>
  <dcterms:modified xsi:type="dcterms:W3CDTF">2018-08-04T19:28:00Z</dcterms:modified>
</cp:coreProperties>
</file>