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013" w:rsidRPr="003A7013" w:rsidRDefault="003A7013" w:rsidP="003A7013">
      <w:pPr>
        <w:shd w:val="clear" w:color="auto" w:fill="FFFFFF"/>
        <w:spacing w:after="100" w:afterAutospacing="1" w:line="240" w:lineRule="auto"/>
        <w:jc w:val="center"/>
        <w:rPr>
          <w:rFonts w:ascii="Segoe UI" w:eastAsia="Times New Roman" w:hAnsi="Segoe UI" w:cs="Segoe UI"/>
          <w:color w:val="003333"/>
          <w:sz w:val="24"/>
          <w:szCs w:val="24"/>
          <w:lang w:eastAsia="en-CA"/>
        </w:rPr>
      </w:pPr>
      <w:r w:rsidRPr="003A7013">
        <w:rPr>
          <w:rFonts w:ascii="Segoe UI" w:eastAsia="Times New Roman" w:hAnsi="Segoe UI" w:cs="Segoe UI"/>
          <w:b/>
          <w:bCs/>
          <w:color w:val="003333"/>
          <w:sz w:val="28"/>
          <w:szCs w:val="28"/>
          <w:u w:val="single"/>
          <w:lang w:eastAsia="en-CA"/>
        </w:rPr>
        <w:t>Housing Caseworker (Arabic Speaking) </w:t>
      </w:r>
    </w:p>
    <w:p w:rsidR="003A7013" w:rsidRPr="003A7013" w:rsidRDefault="003A7013" w:rsidP="003A7013">
      <w:pPr>
        <w:shd w:val="clear" w:color="auto" w:fill="FFFFFF"/>
        <w:spacing w:after="100" w:afterAutospacing="1" w:line="240" w:lineRule="auto"/>
        <w:jc w:val="center"/>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Housing Help is seeking a Housing Caseworker to provide short-term assistance and refer clients to appropriate community services in order to prevent housing loss and/or to promote long-term housing retention and stability</w:t>
      </w:r>
    </w:p>
    <w:p w:rsidR="003A7013" w:rsidRPr="003A7013" w:rsidRDefault="003A7013" w:rsidP="003A7013">
      <w:pPr>
        <w:shd w:val="clear" w:color="auto" w:fill="FFFFFF"/>
        <w:spacing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b/>
          <w:bCs/>
          <w:color w:val="003333"/>
          <w:sz w:val="24"/>
          <w:szCs w:val="24"/>
          <w:u w:val="single"/>
          <w:lang w:eastAsia="en-CA"/>
        </w:rPr>
        <w:t>Fluency in English and Arabic required</w:t>
      </w:r>
    </w:p>
    <w:p w:rsidR="003A7013" w:rsidRPr="003A7013" w:rsidRDefault="003A7013" w:rsidP="003A7013">
      <w:pPr>
        <w:shd w:val="clear" w:color="auto" w:fill="FFFFFF"/>
        <w:spacing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Housing Help / Aide Logement assists families and individuals who are homeless or at risk of homelessness to access and maintain appropriate, affordable housing. The Caseworker provides intervention, information and support to stabilize tenants’ living situations.</w:t>
      </w:r>
    </w:p>
    <w:p w:rsidR="003A7013" w:rsidRPr="003A7013" w:rsidRDefault="003A7013" w:rsidP="003A7013">
      <w:pPr>
        <w:shd w:val="clear" w:color="auto" w:fill="FFFFFF"/>
        <w:spacing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b/>
          <w:bCs/>
          <w:color w:val="003333"/>
          <w:sz w:val="24"/>
          <w:szCs w:val="24"/>
          <w:lang w:eastAsia="en-CA"/>
        </w:rPr>
        <w:t>Responsibilities:</w:t>
      </w:r>
    </w:p>
    <w:p w:rsidR="003A7013" w:rsidRPr="003A7013" w:rsidRDefault="003A7013" w:rsidP="003A7013">
      <w:pPr>
        <w:numPr>
          <w:ilvl w:val="0"/>
          <w:numId w:val="1"/>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Assess and identify immediate and long term needs of individuals and families who are at risk of homelessness</w:t>
      </w:r>
    </w:p>
    <w:p w:rsidR="003A7013" w:rsidRPr="003A7013" w:rsidRDefault="003A7013" w:rsidP="003A7013">
      <w:pPr>
        <w:numPr>
          <w:ilvl w:val="0"/>
          <w:numId w:val="1"/>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Provide service at geographically dispersed sites as negotiated with the City including Community Health Centres</w:t>
      </w:r>
    </w:p>
    <w:p w:rsidR="003A7013" w:rsidRPr="003A7013" w:rsidRDefault="003A7013" w:rsidP="003A7013">
      <w:pPr>
        <w:numPr>
          <w:ilvl w:val="0"/>
          <w:numId w:val="1"/>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Provide intervention, assistance and support to resolve housing crisis</w:t>
      </w:r>
    </w:p>
    <w:p w:rsidR="003A7013" w:rsidRPr="003A7013" w:rsidRDefault="003A7013" w:rsidP="003A7013">
      <w:pPr>
        <w:numPr>
          <w:ilvl w:val="0"/>
          <w:numId w:val="1"/>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Assess and identify the range of supports required by individuals or families to enable them to maintain housing</w:t>
      </w:r>
    </w:p>
    <w:p w:rsidR="003A7013" w:rsidRPr="003A7013" w:rsidRDefault="003A7013" w:rsidP="003A7013">
      <w:pPr>
        <w:numPr>
          <w:ilvl w:val="0"/>
          <w:numId w:val="1"/>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Advocate with landlords to resolve tenancy issues</w:t>
      </w:r>
    </w:p>
    <w:p w:rsidR="003A7013" w:rsidRPr="003A7013" w:rsidRDefault="003A7013" w:rsidP="003A7013">
      <w:pPr>
        <w:numPr>
          <w:ilvl w:val="0"/>
          <w:numId w:val="1"/>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Linking tenants to practical supports in the community</w:t>
      </w:r>
    </w:p>
    <w:p w:rsidR="003A7013" w:rsidRPr="003A7013" w:rsidRDefault="003A7013" w:rsidP="003A7013">
      <w:pPr>
        <w:numPr>
          <w:ilvl w:val="0"/>
          <w:numId w:val="1"/>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Develop resource material and arrange and/or facilitate information sessions on housing related issues</w:t>
      </w:r>
    </w:p>
    <w:p w:rsidR="003A7013" w:rsidRPr="003A7013" w:rsidRDefault="003A7013" w:rsidP="003A7013">
      <w:pPr>
        <w:numPr>
          <w:ilvl w:val="0"/>
          <w:numId w:val="1"/>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Provide information and assistance to clients seeking private market or social housing</w:t>
      </w:r>
    </w:p>
    <w:p w:rsidR="003A7013" w:rsidRPr="003A7013" w:rsidRDefault="003A7013" w:rsidP="003A7013">
      <w:pPr>
        <w:numPr>
          <w:ilvl w:val="0"/>
          <w:numId w:val="1"/>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Collaborate and meet with other service providers and stakeholders to share information, identify, emerging issues, resolve problems, and coordinate services</w:t>
      </w:r>
    </w:p>
    <w:p w:rsidR="003A7013" w:rsidRPr="003A7013" w:rsidRDefault="003A7013" w:rsidP="003A7013">
      <w:pPr>
        <w:numPr>
          <w:ilvl w:val="0"/>
          <w:numId w:val="1"/>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As necessary, case conference with other service providers to resolve clients issues</w:t>
      </w:r>
    </w:p>
    <w:p w:rsidR="003A7013" w:rsidRPr="003A7013" w:rsidRDefault="003A7013" w:rsidP="003A7013">
      <w:pPr>
        <w:shd w:val="clear" w:color="auto" w:fill="FFFFFF"/>
        <w:spacing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b/>
          <w:bCs/>
          <w:color w:val="003333"/>
          <w:sz w:val="24"/>
          <w:szCs w:val="24"/>
          <w:lang w:eastAsia="en-CA"/>
        </w:rPr>
        <w:t>Qualifications:</w:t>
      </w:r>
    </w:p>
    <w:p w:rsidR="003A7013" w:rsidRPr="003A7013" w:rsidRDefault="003A7013" w:rsidP="003A7013">
      <w:pPr>
        <w:numPr>
          <w:ilvl w:val="0"/>
          <w:numId w:val="2"/>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University degree or College diploma in the social services field or equivalent experience</w:t>
      </w:r>
    </w:p>
    <w:p w:rsidR="003A7013" w:rsidRPr="003A7013" w:rsidRDefault="003A7013" w:rsidP="003A7013">
      <w:pPr>
        <w:numPr>
          <w:ilvl w:val="0"/>
          <w:numId w:val="2"/>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3 years relevant experience working in the social service and/or housing sector</w:t>
      </w:r>
    </w:p>
    <w:p w:rsidR="003A7013" w:rsidRPr="003A7013" w:rsidRDefault="003A7013" w:rsidP="003A7013">
      <w:pPr>
        <w:numPr>
          <w:ilvl w:val="0"/>
          <w:numId w:val="2"/>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Experience working with multicultural populations and disadvantaged groups</w:t>
      </w:r>
    </w:p>
    <w:p w:rsidR="003A7013" w:rsidRPr="003A7013" w:rsidRDefault="003A7013" w:rsidP="003A7013">
      <w:pPr>
        <w:numPr>
          <w:ilvl w:val="0"/>
          <w:numId w:val="2"/>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Demonstrated crisis intervention and counselling skills</w:t>
      </w:r>
    </w:p>
    <w:p w:rsidR="003A7013" w:rsidRPr="003A7013" w:rsidRDefault="003A7013" w:rsidP="003A7013">
      <w:pPr>
        <w:numPr>
          <w:ilvl w:val="0"/>
          <w:numId w:val="2"/>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Excellent communication skills</w:t>
      </w:r>
    </w:p>
    <w:p w:rsidR="003A7013" w:rsidRPr="003A7013" w:rsidRDefault="003A7013" w:rsidP="003A7013">
      <w:pPr>
        <w:numPr>
          <w:ilvl w:val="0"/>
          <w:numId w:val="2"/>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lastRenderedPageBreak/>
        <w:t>Sound knowledge of community resources</w:t>
      </w:r>
    </w:p>
    <w:p w:rsidR="003A7013" w:rsidRPr="003A7013" w:rsidRDefault="003A7013" w:rsidP="003A7013">
      <w:pPr>
        <w:numPr>
          <w:ilvl w:val="0"/>
          <w:numId w:val="2"/>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Familiarity with issues related to poverty and homelessness</w:t>
      </w:r>
    </w:p>
    <w:p w:rsidR="003A7013" w:rsidRPr="003A7013" w:rsidRDefault="003A7013" w:rsidP="003A7013">
      <w:pPr>
        <w:numPr>
          <w:ilvl w:val="0"/>
          <w:numId w:val="2"/>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Case management experience an asset</w:t>
      </w:r>
    </w:p>
    <w:p w:rsidR="003A7013" w:rsidRPr="003A7013" w:rsidRDefault="003A7013" w:rsidP="003A7013">
      <w:pPr>
        <w:numPr>
          <w:ilvl w:val="0"/>
          <w:numId w:val="2"/>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Knowledge of the Residential Tenancies Act</w:t>
      </w:r>
    </w:p>
    <w:p w:rsidR="003A7013" w:rsidRPr="003A7013" w:rsidRDefault="003A7013" w:rsidP="003A7013">
      <w:pPr>
        <w:numPr>
          <w:ilvl w:val="0"/>
          <w:numId w:val="2"/>
        </w:numPr>
        <w:shd w:val="clear" w:color="auto" w:fill="FFFFFF"/>
        <w:spacing w:before="100" w:beforeAutospacing="1"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b/>
          <w:bCs/>
          <w:color w:val="003333"/>
          <w:sz w:val="24"/>
          <w:szCs w:val="24"/>
          <w:lang w:eastAsia="en-CA"/>
        </w:rPr>
        <w:t>Fluency in English and Arabic essential</w:t>
      </w:r>
      <w:r w:rsidRPr="003A7013">
        <w:rPr>
          <w:rFonts w:ascii="Segoe UI" w:eastAsia="Times New Roman" w:hAnsi="Segoe UI" w:cs="Segoe UI"/>
          <w:color w:val="003333"/>
          <w:sz w:val="24"/>
          <w:szCs w:val="24"/>
          <w:lang w:eastAsia="en-CA"/>
        </w:rPr>
        <w:t>, French an asset</w:t>
      </w:r>
    </w:p>
    <w:p w:rsidR="003A7013" w:rsidRPr="003A7013" w:rsidRDefault="003A7013" w:rsidP="003A7013">
      <w:pPr>
        <w:shd w:val="clear" w:color="auto" w:fill="FFFFFF"/>
        <w:spacing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Hours of Work-Full time, Monday to Friday 8:30-4:30</w:t>
      </w:r>
    </w:p>
    <w:p w:rsidR="003A7013" w:rsidRPr="003A7013" w:rsidRDefault="003A7013" w:rsidP="003A7013">
      <w:pPr>
        <w:shd w:val="clear" w:color="auto" w:fill="FFFFFF"/>
        <w:spacing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Housing Help offers a generous holiday and benefits package</w:t>
      </w:r>
    </w:p>
    <w:p w:rsidR="003A7013" w:rsidRDefault="003A7013" w:rsidP="003A7013">
      <w:pPr>
        <w:shd w:val="clear" w:color="auto" w:fill="FFFFFF"/>
        <w:spacing w:after="100" w:afterAutospacing="1" w:line="240" w:lineRule="auto"/>
        <w:rPr>
          <w:rFonts w:ascii="Segoe UI" w:eastAsia="Times New Roman" w:hAnsi="Segoe UI" w:cs="Segoe UI"/>
          <w:color w:val="003333"/>
          <w:sz w:val="24"/>
          <w:szCs w:val="24"/>
          <w:lang w:eastAsia="en-CA"/>
        </w:rPr>
      </w:pPr>
      <w:r w:rsidRPr="003A7013">
        <w:rPr>
          <w:rFonts w:ascii="Segoe UI" w:eastAsia="Times New Roman" w:hAnsi="Segoe UI" w:cs="Segoe UI"/>
          <w:color w:val="003333"/>
          <w:sz w:val="24"/>
          <w:szCs w:val="24"/>
          <w:lang w:eastAsia="en-CA"/>
        </w:rPr>
        <w:t xml:space="preserve">To learn more about </w:t>
      </w:r>
      <w:proofErr w:type="gramStart"/>
      <w:r w:rsidRPr="003A7013">
        <w:rPr>
          <w:rFonts w:ascii="Segoe UI" w:eastAsia="Times New Roman" w:hAnsi="Segoe UI" w:cs="Segoe UI"/>
          <w:color w:val="003333"/>
          <w:sz w:val="24"/>
          <w:szCs w:val="24"/>
          <w:lang w:eastAsia="en-CA"/>
        </w:rPr>
        <w:t>us</w:t>
      </w:r>
      <w:proofErr w:type="gramEnd"/>
      <w:r w:rsidRPr="003A7013">
        <w:rPr>
          <w:rFonts w:ascii="Segoe UI" w:eastAsia="Times New Roman" w:hAnsi="Segoe UI" w:cs="Segoe UI"/>
          <w:color w:val="003333"/>
          <w:sz w:val="24"/>
          <w:szCs w:val="24"/>
          <w:lang w:eastAsia="en-CA"/>
        </w:rPr>
        <w:t xml:space="preserve"> visit: </w:t>
      </w:r>
      <w:hyperlink r:id="rId6" w:history="1">
        <w:r w:rsidRPr="008D024B">
          <w:rPr>
            <w:rStyle w:val="Hyperlink"/>
            <w:rFonts w:ascii="Segoe UI" w:eastAsia="Times New Roman" w:hAnsi="Segoe UI" w:cs="Segoe UI"/>
            <w:sz w:val="24"/>
            <w:szCs w:val="24"/>
            <w:lang w:eastAsia="en-CA"/>
          </w:rPr>
          <w:t>https://www.action-logement.ca/en/home/</w:t>
        </w:r>
      </w:hyperlink>
    </w:p>
    <w:p w:rsidR="003A7013" w:rsidRPr="003A7013" w:rsidRDefault="003A7013" w:rsidP="003A7013">
      <w:pPr>
        <w:shd w:val="clear" w:color="auto" w:fill="FFFFFF"/>
        <w:spacing w:after="100" w:afterAutospacing="1" w:line="240" w:lineRule="auto"/>
        <w:rPr>
          <w:rFonts w:ascii="Segoe UI" w:eastAsia="Times New Roman" w:hAnsi="Segoe UI" w:cs="Segoe UI"/>
          <w:color w:val="003333"/>
          <w:sz w:val="24"/>
          <w:szCs w:val="24"/>
          <w:lang w:eastAsia="en-CA"/>
        </w:rPr>
      </w:pPr>
      <w:r>
        <w:rPr>
          <w:rFonts w:ascii="Segoe UI" w:eastAsia="Times New Roman" w:hAnsi="Segoe UI" w:cs="Segoe UI"/>
          <w:color w:val="003333"/>
          <w:sz w:val="24"/>
          <w:szCs w:val="24"/>
          <w:lang w:eastAsia="en-CA"/>
        </w:rPr>
        <w:t>Please submit your resume and CV to: Shea@housinghelp.on.ca</w:t>
      </w:r>
      <w:bookmarkStart w:id="0" w:name="_GoBack"/>
      <w:bookmarkEnd w:id="0"/>
    </w:p>
    <w:p w:rsidR="00010DF0" w:rsidRDefault="00010DF0"/>
    <w:sectPr w:rsidR="00010D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A0A74"/>
    <w:multiLevelType w:val="multilevel"/>
    <w:tmpl w:val="711A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A07F02"/>
    <w:multiLevelType w:val="multilevel"/>
    <w:tmpl w:val="912A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13"/>
    <w:rsid w:val="00010DF0"/>
    <w:rsid w:val="003A70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0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0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4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tion-logement.ca/en/ho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 Kiely</dc:creator>
  <cp:lastModifiedBy>Shea Kiely</cp:lastModifiedBy>
  <cp:revision>1</cp:revision>
  <dcterms:created xsi:type="dcterms:W3CDTF">2019-03-04T16:35:00Z</dcterms:created>
  <dcterms:modified xsi:type="dcterms:W3CDTF">2019-03-04T16:36:00Z</dcterms:modified>
</cp:coreProperties>
</file>