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C0210" w14:textId="77777777" w:rsidR="008325EC" w:rsidRPr="00F9297E" w:rsidRDefault="005F0A0E">
      <w:pPr>
        <w:pStyle w:val="Normal1"/>
        <w:rPr>
          <w:rFonts w:ascii="Arial" w:eastAsia="Arial" w:hAnsi="Arial" w:cs="Arial"/>
          <w:b/>
        </w:rPr>
      </w:pPr>
      <w:r w:rsidRPr="00F9297E">
        <w:rPr>
          <w:rFonts w:ascii="Arial" w:eastAsia="Arial" w:hAnsi="Arial" w:cs="Arial"/>
          <w:b/>
          <w:sz w:val="40"/>
          <w:szCs w:val="40"/>
        </w:rPr>
        <w:t xml:space="preserve">Board of Directors – Volunteer Opportunity                                              </w:t>
      </w:r>
      <w:r w:rsidRPr="00F9297E">
        <w:rPr>
          <w:rFonts w:ascii="Arial" w:hAnsi="Arial" w:cs="Arial"/>
          <w:noProof/>
        </w:rPr>
        <w:drawing>
          <wp:anchor distT="0" distB="0" distL="114300" distR="114300" simplePos="0" relativeHeight="251658240" behindDoc="0" locked="0" layoutInCell="1" allowOverlap="1" wp14:anchorId="27D16EBD" wp14:editId="28920F18">
            <wp:simplePos x="0" y="0"/>
            <wp:positionH relativeFrom="margin">
              <wp:posOffset>-204787</wp:posOffset>
            </wp:positionH>
            <wp:positionV relativeFrom="paragraph">
              <wp:posOffset>0</wp:posOffset>
            </wp:positionV>
            <wp:extent cx="928688" cy="928688"/>
            <wp:effectExtent l="0" t="0" r="0" b="0"/>
            <wp:wrapSquare wrapText="bothSides" distT="0" distB="0" distL="114300" distR="11430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cstate="print"/>
                    <a:srcRect/>
                    <a:stretch>
                      <a:fillRect/>
                    </a:stretch>
                  </pic:blipFill>
                  <pic:spPr>
                    <a:xfrm>
                      <a:off x="0" y="0"/>
                      <a:ext cx="928688" cy="928688"/>
                    </a:xfrm>
                    <a:prstGeom prst="rect">
                      <a:avLst/>
                    </a:prstGeom>
                    <a:ln/>
                  </pic:spPr>
                </pic:pic>
              </a:graphicData>
            </a:graphic>
          </wp:anchor>
        </w:drawing>
      </w:r>
    </w:p>
    <w:p w14:paraId="0527FAB4" w14:textId="77777777" w:rsidR="008325EC" w:rsidRPr="00F9297E" w:rsidRDefault="008325EC">
      <w:pPr>
        <w:pStyle w:val="Normal1"/>
        <w:rPr>
          <w:rFonts w:ascii="Arial" w:eastAsia="Arial" w:hAnsi="Arial" w:cs="Arial"/>
          <w:b/>
        </w:rPr>
      </w:pPr>
    </w:p>
    <w:p w14:paraId="69C98B87" w14:textId="77777777" w:rsidR="008325EC" w:rsidRPr="00F9297E" w:rsidRDefault="005F0A0E">
      <w:pPr>
        <w:pStyle w:val="Normal1"/>
        <w:rPr>
          <w:rFonts w:ascii="Arial" w:eastAsia="Arial" w:hAnsi="Arial" w:cs="Arial"/>
          <w:u w:val="single"/>
        </w:rPr>
      </w:pPr>
      <w:r w:rsidRPr="00F9297E">
        <w:rPr>
          <w:rFonts w:ascii="Arial" w:eastAsia="Arial" w:hAnsi="Arial" w:cs="Arial"/>
          <w:b/>
        </w:rPr>
        <w:t xml:space="preserve">The Elizabeth Fry Society of Ottawa (EFSO) </w:t>
      </w:r>
      <w:r w:rsidRPr="00F9297E">
        <w:rPr>
          <w:rFonts w:ascii="Arial" w:eastAsia="Arial" w:hAnsi="Arial" w:cs="Arial"/>
        </w:rPr>
        <w:t xml:space="preserve">is searching for </w:t>
      </w:r>
      <w:r w:rsidR="00F9297E">
        <w:rPr>
          <w:rFonts w:ascii="Arial" w:eastAsia="Arial" w:hAnsi="Arial" w:cs="Arial"/>
        </w:rPr>
        <w:t xml:space="preserve">committed leaders in our community </w:t>
      </w:r>
      <w:r w:rsidRPr="00F9297E">
        <w:rPr>
          <w:rFonts w:ascii="Arial" w:eastAsia="Arial" w:hAnsi="Arial" w:cs="Arial"/>
        </w:rPr>
        <w:t xml:space="preserve">to serve on our Board of Directors.  </w:t>
      </w:r>
    </w:p>
    <w:p w14:paraId="73FAA676" w14:textId="77777777" w:rsidR="008325EC" w:rsidRPr="00F9297E" w:rsidRDefault="008325EC">
      <w:pPr>
        <w:pStyle w:val="Normal1"/>
        <w:rPr>
          <w:rFonts w:ascii="Arial" w:eastAsia="Arial" w:hAnsi="Arial" w:cs="Arial"/>
        </w:rPr>
      </w:pPr>
    </w:p>
    <w:p w14:paraId="71D0F6B3" w14:textId="77777777" w:rsidR="008325EC" w:rsidRPr="00F9297E" w:rsidRDefault="005F0A0E">
      <w:pPr>
        <w:pStyle w:val="Normal1"/>
        <w:rPr>
          <w:rFonts w:ascii="Arial" w:eastAsia="Arial" w:hAnsi="Arial" w:cs="Arial"/>
        </w:rPr>
      </w:pPr>
      <w:r w:rsidRPr="00F9297E">
        <w:rPr>
          <w:rFonts w:ascii="Arial" w:eastAsia="Arial" w:hAnsi="Arial" w:cs="Arial"/>
        </w:rPr>
        <w:t>If you are a stron</w:t>
      </w:r>
      <w:r w:rsidR="00DD160D" w:rsidRPr="00F9297E">
        <w:rPr>
          <w:rFonts w:ascii="Arial" w:eastAsia="Arial" w:hAnsi="Arial" w:cs="Arial"/>
        </w:rPr>
        <w:t xml:space="preserve">g advocate for </w:t>
      </w:r>
      <w:r w:rsidR="005D31E9">
        <w:rPr>
          <w:rFonts w:ascii="Arial" w:eastAsia="Arial" w:hAnsi="Arial" w:cs="Arial"/>
        </w:rPr>
        <w:t xml:space="preserve">the rights of women and girls, </w:t>
      </w:r>
      <w:r w:rsidRPr="00F9297E">
        <w:rPr>
          <w:rFonts w:ascii="Arial" w:eastAsia="Arial" w:hAnsi="Arial" w:cs="Arial"/>
        </w:rPr>
        <w:t xml:space="preserve">then the </w:t>
      </w:r>
      <w:r w:rsidR="005D31E9">
        <w:rPr>
          <w:rFonts w:ascii="Arial" w:eastAsia="Arial" w:hAnsi="Arial" w:cs="Arial"/>
        </w:rPr>
        <w:t xml:space="preserve">EFSO </w:t>
      </w:r>
      <w:r w:rsidRPr="00F9297E">
        <w:rPr>
          <w:rFonts w:ascii="Arial" w:eastAsia="Arial" w:hAnsi="Arial" w:cs="Arial"/>
        </w:rPr>
        <w:t xml:space="preserve">Board </w:t>
      </w:r>
      <w:r w:rsidR="005D31E9">
        <w:rPr>
          <w:rFonts w:ascii="Arial" w:eastAsia="Arial" w:hAnsi="Arial" w:cs="Arial"/>
        </w:rPr>
        <w:t>n</w:t>
      </w:r>
      <w:r w:rsidRPr="00F9297E">
        <w:rPr>
          <w:rFonts w:ascii="Arial" w:eastAsia="Arial" w:hAnsi="Arial" w:cs="Arial"/>
        </w:rPr>
        <w:t xml:space="preserve">eeds you!  </w:t>
      </w:r>
      <w:r w:rsidR="00B50565" w:rsidRPr="00F9297E">
        <w:rPr>
          <w:rFonts w:ascii="Arial" w:eastAsia="Arial" w:hAnsi="Arial" w:cs="Arial"/>
        </w:rPr>
        <w:t>The Board provides Agency oversig</w:t>
      </w:r>
      <w:r w:rsidR="00B50565">
        <w:rPr>
          <w:rFonts w:ascii="Arial" w:eastAsia="Arial" w:hAnsi="Arial" w:cs="Arial"/>
        </w:rPr>
        <w:t>ht and governance, and is focus</w:t>
      </w:r>
      <w:r w:rsidR="00B50565" w:rsidRPr="00F9297E">
        <w:rPr>
          <w:rFonts w:ascii="Arial" w:eastAsia="Arial" w:hAnsi="Arial" w:cs="Arial"/>
        </w:rPr>
        <w:t xml:space="preserve">ed on </w:t>
      </w:r>
      <w:r w:rsidR="00B50565">
        <w:rPr>
          <w:rFonts w:ascii="Arial" w:eastAsia="Arial" w:hAnsi="Arial" w:cs="Arial"/>
        </w:rPr>
        <w:t>our</w:t>
      </w:r>
      <w:r w:rsidR="00B50565" w:rsidRPr="00F9297E">
        <w:rPr>
          <w:rFonts w:ascii="Arial" w:eastAsia="Arial" w:hAnsi="Arial" w:cs="Arial"/>
        </w:rPr>
        <w:t xml:space="preserve"> </w:t>
      </w:r>
      <w:r w:rsidR="00B50565">
        <w:rPr>
          <w:rFonts w:ascii="Arial" w:eastAsia="Arial" w:hAnsi="Arial" w:cs="Arial"/>
        </w:rPr>
        <w:t>5-</w:t>
      </w:r>
      <w:r w:rsidR="00B50565" w:rsidRPr="00F9297E">
        <w:rPr>
          <w:rFonts w:ascii="Arial" w:eastAsia="Arial" w:hAnsi="Arial" w:cs="Arial"/>
        </w:rPr>
        <w:t xml:space="preserve">year strategic plan, which includes </w:t>
      </w:r>
      <w:r w:rsidR="005D31E9">
        <w:rPr>
          <w:rFonts w:ascii="Arial" w:eastAsia="Arial" w:hAnsi="Arial" w:cs="Arial"/>
        </w:rPr>
        <w:t xml:space="preserve">strengthening our core programs and community partnerships, </w:t>
      </w:r>
      <w:r w:rsidR="00B50565" w:rsidRPr="00F9297E">
        <w:rPr>
          <w:rFonts w:ascii="Arial" w:eastAsia="Arial" w:hAnsi="Arial" w:cs="Arial"/>
        </w:rPr>
        <w:t>diversifying our funding streams</w:t>
      </w:r>
      <w:r w:rsidR="005D31E9">
        <w:rPr>
          <w:rFonts w:ascii="Arial" w:eastAsia="Arial" w:hAnsi="Arial" w:cs="Arial"/>
        </w:rPr>
        <w:t>,</w:t>
      </w:r>
      <w:r w:rsidR="00B50565" w:rsidRPr="00F9297E">
        <w:rPr>
          <w:rFonts w:ascii="Arial" w:eastAsia="Arial" w:hAnsi="Arial" w:cs="Arial"/>
        </w:rPr>
        <w:t xml:space="preserve"> and becoming a workplace of choice.</w:t>
      </w:r>
      <w:r w:rsidR="00B50565">
        <w:rPr>
          <w:rFonts w:ascii="Arial" w:eastAsia="Arial" w:hAnsi="Arial" w:cs="Arial"/>
        </w:rPr>
        <w:t xml:space="preserve"> We are also developing a </w:t>
      </w:r>
      <w:r w:rsidR="00E95704" w:rsidRPr="00F9297E">
        <w:rPr>
          <w:rFonts w:ascii="Arial" w:eastAsia="Arial" w:hAnsi="Arial" w:cs="Arial"/>
        </w:rPr>
        <w:t xml:space="preserve">capital campaign to fund a new home for our </w:t>
      </w:r>
      <w:r w:rsidR="00F9297E" w:rsidRPr="00F9297E">
        <w:rPr>
          <w:rFonts w:ascii="Arial" w:eastAsia="Arial" w:hAnsi="Arial" w:cs="Arial"/>
        </w:rPr>
        <w:t>programs and offices</w:t>
      </w:r>
      <w:r w:rsidR="00E95704" w:rsidRPr="00F9297E">
        <w:rPr>
          <w:rFonts w:ascii="Arial" w:eastAsia="Arial" w:hAnsi="Arial" w:cs="Arial"/>
        </w:rPr>
        <w:t xml:space="preserve">. </w:t>
      </w:r>
      <w:r w:rsidR="00276F3F" w:rsidRPr="00F9297E">
        <w:rPr>
          <w:rFonts w:ascii="Arial" w:eastAsia="Arial" w:hAnsi="Arial" w:cs="Arial"/>
        </w:rPr>
        <w:t xml:space="preserve">We are </w:t>
      </w:r>
      <w:r w:rsidRPr="00F9297E">
        <w:rPr>
          <w:rFonts w:ascii="Arial" w:eastAsia="Arial" w:hAnsi="Arial" w:cs="Arial"/>
        </w:rPr>
        <w:t xml:space="preserve">recruiting candidates </w:t>
      </w:r>
      <w:r w:rsidR="00B50565">
        <w:rPr>
          <w:rFonts w:ascii="Arial" w:eastAsia="Arial" w:hAnsi="Arial" w:cs="Arial"/>
        </w:rPr>
        <w:t>with</w:t>
      </w:r>
      <w:r w:rsidR="00227793" w:rsidRPr="00F9297E">
        <w:rPr>
          <w:rFonts w:ascii="Arial" w:eastAsia="Arial" w:hAnsi="Arial" w:cs="Arial"/>
        </w:rPr>
        <w:t xml:space="preserve"> the following areas of</w:t>
      </w:r>
      <w:r w:rsidRPr="00F9297E">
        <w:rPr>
          <w:rFonts w:ascii="Arial" w:eastAsia="Arial" w:hAnsi="Arial" w:cs="Arial"/>
        </w:rPr>
        <w:t xml:space="preserve"> </w:t>
      </w:r>
      <w:r w:rsidR="00227793" w:rsidRPr="00F9297E">
        <w:rPr>
          <w:rFonts w:ascii="Arial" w:eastAsia="Arial" w:hAnsi="Arial" w:cs="Arial"/>
        </w:rPr>
        <w:t>expertise</w:t>
      </w:r>
      <w:r w:rsidRPr="00F9297E">
        <w:rPr>
          <w:rFonts w:ascii="Arial" w:eastAsia="Arial" w:hAnsi="Arial" w:cs="Arial"/>
        </w:rPr>
        <w:t xml:space="preserve">: </w:t>
      </w:r>
    </w:p>
    <w:p w14:paraId="7895185A" w14:textId="77777777" w:rsidR="008325EC" w:rsidRPr="00F9297E" w:rsidRDefault="008325EC">
      <w:pPr>
        <w:pStyle w:val="Normal1"/>
        <w:rPr>
          <w:rFonts w:ascii="Arial" w:eastAsia="Arial" w:hAnsi="Arial" w:cs="Arial"/>
        </w:rPr>
      </w:pPr>
    </w:p>
    <w:p w14:paraId="0AD4211F" w14:textId="77777777" w:rsidR="00B50565" w:rsidRDefault="00B50565">
      <w:pPr>
        <w:pStyle w:val="Normal1"/>
        <w:numPr>
          <w:ilvl w:val="0"/>
          <w:numId w:val="1"/>
        </w:numPr>
        <w:rPr>
          <w:rFonts w:ascii="Arial" w:hAnsi="Arial" w:cs="Arial"/>
        </w:rPr>
      </w:pPr>
      <w:r>
        <w:rPr>
          <w:rFonts w:ascii="Arial" w:hAnsi="Arial" w:cs="Arial"/>
        </w:rPr>
        <w:t>Finance/Treasury</w:t>
      </w:r>
    </w:p>
    <w:p w14:paraId="07074F73" w14:textId="77777777" w:rsidR="00DD160D" w:rsidRPr="00F9297E" w:rsidRDefault="00DD160D">
      <w:pPr>
        <w:pStyle w:val="Normal1"/>
        <w:numPr>
          <w:ilvl w:val="0"/>
          <w:numId w:val="1"/>
        </w:numPr>
        <w:rPr>
          <w:rFonts w:ascii="Arial" w:hAnsi="Arial" w:cs="Arial"/>
        </w:rPr>
      </w:pPr>
      <w:r w:rsidRPr="00F9297E">
        <w:rPr>
          <w:rFonts w:ascii="Arial" w:hAnsi="Arial" w:cs="Arial"/>
        </w:rPr>
        <w:t>IT</w:t>
      </w:r>
      <w:r w:rsidR="00112220" w:rsidRPr="00F9297E">
        <w:rPr>
          <w:rFonts w:ascii="Arial" w:hAnsi="Arial" w:cs="Arial"/>
        </w:rPr>
        <w:t>/systems management</w:t>
      </w:r>
    </w:p>
    <w:p w14:paraId="3E7F9032" w14:textId="77777777" w:rsidR="00DD160D" w:rsidRPr="00F9297E" w:rsidRDefault="00DD160D">
      <w:pPr>
        <w:pStyle w:val="Normal1"/>
        <w:numPr>
          <w:ilvl w:val="0"/>
          <w:numId w:val="1"/>
        </w:numPr>
        <w:rPr>
          <w:rFonts w:ascii="Arial" w:hAnsi="Arial" w:cs="Arial"/>
        </w:rPr>
      </w:pPr>
      <w:r w:rsidRPr="00F9297E">
        <w:rPr>
          <w:rFonts w:ascii="Arial" w:hAnsi="Arial" w:cs="Arial"/>
        </w:rPr>
        <w:t>HR</w:t>
      </w:r>
      <w:r w:rsidR="00112220" w:rsidRPr="00F9297E">
        <w:rPr>
          <w:rFonts w:ascii="Arial" w:hAnsi="Arial" w:cs="Arial"/>
        </w:rPr>
        <w:t xml:space="preserve"> in a unionized environment</w:t>
      </w:r>
    </w:p>
    <w:p w14:paraId="3ECBA874" w14:textId="77777777" w:rsidR="00DD160D" w:rsidRDefault="00227793" w:rsidP="00DD160D">
      <w:pPr>
        <w:pStyle w:val="Normal1"/>
        <w:numPr>
          <w:ilvl w:val="0"/>
          <w:numId w:val="1"/>
        </w:numPr>
        <w:rPr>
          <w:rFonts w:ascii="Arial" w:hAnsi="Arial" w:cs="Arial"/>
        </w:rPr>
      </w:pPr>
      <w:r w:rsidRPr="00F9297E">
        <w:rPr>
          <w:rFonts w:ascii="Arial" w:hAnsi="Arial" w:cs="Arial"/>
        </w:rPr>
        <w:t>Social Work/Front Line Service</w:t>
      </w:r>
    </w:p>
    <w:p w14:paraId="260A3F43" w14:textId="77777777" w:rsidR="00B50565" w:rsidRPr="00B50565" w:rsidRDefault="00B50565" w:rsidP="00B50565">
      <w:pPr>
        <w:pStyle w:val="Normal1"/>
        <w:numPr>
          <w:ilvl w:val="0"/>
          <w:numId w:val="1"/>
        </w:numPr>
        <w:rPr>
          <w:rFonts w:ascii="Arial" w:hAnsi="Arial" w:cs="Arial"/>
        </w:rPr>
      </w:pPr>
      <w:r w:rsidRPr="00F9297E">
        <w:rPr>
          <w:rFonts w:ascii="Arial" w:hAnsi="Arial" w:cs="Arial"/>
        </w:rPr>
        <w:t>Fundraising, particularly in the development and implementation of a large campaign</w:t>
      </w:r>
    </w:p>
    <w:p w14:paraId="7229AE00" w14:textId="77777777" w:rsidR="00227793" w:rsidRPr="00F9297E" w:rsidRDefault="00227793" w:rsidP="00227793">
      <w:pPr>
        <w:pStyle w:val="Normal1"/>
        <w:rPr>
          <w:rFonts w:ascii="Arial" w:hAnsi="Arial" w:cs="Arial"/>
          <w:color w:val="FF0000"/>
        </w:rPr>
      </w:pPr>
    </w:p>
    <w:p w14:paraId="44052CD6" w14:textId="77777777" w:rsidR="00227793" w:rsidRPr="00F9297E" w:rsidRDefault="002E5BF1" w:rsidP="00227793">
      <w:pPr>
        <w:pStyle w:val="Normal1"/>
        <w:rPr>
          <w:rFonts w:ascii="Arial" w:hAnsi="Arial" w:cs="Arial"/>
        </w:rPr>
      </w:pPr>
      <w:r w:rsidRPr="00F9297E">
        <w:rPr>
          <w:rFonts w:ascii="Arial" w:hAnsi="Arial" w:cs="Arial"/>
        </w:rPr>
        <w:t xml:space="preserve">We encourage applications </w:t>
      </w:r>
      <w:r w:rsidR="00227793" w:rsidRPr="00F9297E">
        <w:rPr>
          <w:rFonts w:ascii="Arial" w:hAnsi="Arial" w:cs="Arial"/>
        </w:rPr>
        <w:t xml:space="preserve">from </w:t>
      </w:r>
      <w:r w:rsidRPr="00F9297E">
        <w:rPr>
          <w:rFonts w:ascii="Arial" w:hAnsi="Arial" w:cs="Arial"/>
        </w:rPr>
        <w:t>equity seeking groups</w:t>
      </w:r>
      <w:r w:rsidR="00227793" w:rsidRPr="00F9297E">
        <w:rPr>
          <w:rFonts w:ascii="Arial" w:hAnsi="Arial" w:cs="Arial"/>
        </w:rPr>
        <w:t xml:space="preserve">, </w:t>
      </w:r>
      <w:r w:rsidR="00F9297E" w:rsidRPr="00F9297E">
        <w:rPr>
          <w:rFonts w:ascii="Arial" w:hAnsi="Arial" w:cs="Arial"/>
        </w:rPr>
        <w:t>and from</w:t>
      </w:r>
      <w:r w:rsidR="00227793" w:rsidRPr="00F9297E">
        <w:rPr>
          <w:rFonts w:ascii="Arial" w:hAnsi="Arial" w:cs="Arial"/>
        </w:rPr>
        <w:t xml:space="preserve"> those with lived experience of the criminal </w:t>
      </w:r>
      <w:r w:rsidRPr="00F9297E">
        <w:rPr>
          <w:rFonts w:ascii="Arial" w:hAnsi="Arial" w:cs="Arial"/>
        </w:rPr>
        <w:t>justice system.</w:t>
      </w:r>
    </w:p>
    <w:p w14:paraId="1595EAE2" w14:textId="77777777" w:rsidR="002E5BF1" w:rsidRPr="00F9297E" w:rsidRDefault="002E5BF1" w:rsidP="00227793">
      <w:pPr>
        <w:pStyle w:val="Normal1"/>
        <w:rPr>
          <w:rFonts w:ascii="Arial" w:hAnsi="Arial" w:cs="Arial"/>
          <w:color w:val="FF0000"/>
        </w:rPr>
      </w:pPr>
    </w:p>
    <w:p w14:paraId="33608B1D" w14:textId="77777777" w:rsidR="00112220" w:rsidRPr="00F9297E" w:rsidRDefault="005F0A0E" w:rsidP="00F9297E">
      <w:pPr>
        <w:pStyle w:val="Normal1"/>
        <w:rPr>
          <w:rFonts w:ascii="Arial" w:hAnsi="Arial" w:cs="Arial"/>
        </w:rPr>
      </w:pPr>
      <w:r w:rsidRPr="00F9297E">
        <w:rPr>
          <w:rFonts w:ascii="Arial" w:eastAsia="Arial" w:hAnsi="Arial" w:cs="Arial"/>
          <w:b/>
        </w:rPr>
        <w:t xml:space="preserve">Who we are: </w:t>
      </w:r>
      <w:r w:rsidR="00447B7D" w:rsidRPr="00F9297E">
        <w:rPr>
          <w:rFonts w:ascii="Arial" w:hAnsi="Arial" w:cs="Arial"/>
        </w:rPr>
        <w:t xml:space="preserve">The </w:t>
      </w:r>
      <w:r w:rsidR="00112220" w:rsidRPr="00F9297E">
        <w:rPr>
          <w:rFonts w:ascii="Arial" w:hAnsi="Arial" w:cs="Arial"/>
        </w:rPr>
        <w:t>Elizabeth Fry Society of Ottawa supports and advocates for young and adult women in our community who are criminalized or may become criminalized. Our vision is an inclusive and just community without prisons, in which all women live with equality and dignity.</w:t>
      </w:r>
      <w:r w:rsidR="00447B7D" w:rsidRPr="00F9297E">
        <w:rPr>
          <w:rFonts w:ascii="Arial" w:hAnsi="Arial" w:cs="Arial"/>
        </w:rPr>
        <w:t xml:space="preserve"> We offer counselling, court support, housing support, a transitional house for women released from federal prison or provincial jail, and a bail bed house for those on bail from the Ottawa-Carleton Detention Centre. </w:t>
      </w:r>
    </w:p>
    <w:p w14:paraId="19C5950E" w14:textId="77777777" w:rsidR="008325EC" w:rsidRPr="00F9297E" w:rsidRDefault="008325EC" w:rsidP="00F9297E">
      <w:pPr>
        <w:pStyle w:val="Normal1"/>
        <w:rPr>
          <w:rFonts w:ascii="Arial" w:eastAsia="Arial" w:hAnsi="Arial" w:cs="Arial"/>
        </w:rPr>
      </w:pPr>
    </w:p>
    <w:p w14:paraId="4BF3F26E" w14:textId="77777777" w:rsidR="008325EC" w:rsidRPr="00F9297E" w:rsidRDefault="005F0A0E">
      <w:pPr>
        <w:pStyle w:val="Normal1"/>
        <w:rPr>
          <w:rFonts w:ascii="Arial" w:eastAsia="Arial" w:hAnsi="Arial" w:cs="Arial"/>
        </w:rPr>
      </w:pPr>
      <w:r w:rsidRPr="00F9297E">
        <w:rPr>
          <w:rFonts w:ascii="Arial" w:eastAsia="Arial" w:hAnsi="Arial" w:cs="Arial"/>
          <w:b/>
        </w:rPr>
        <w:t>Commitment:</w:t>
      </w:r>
      <w:r w:rsidRPr="00F9297E">
        <w:rPr>
          <w:rFonts w:ascii="Arial" w:eastAsia="Arial" w:hAnsi="Arial" w:cs="Arial"/>
        </w:rPr>
        <w:t xml:space="preserve"> </w:t>
      </w:r>
      <w:r w:rsidR="00B50565">
        <w:rPr>
          <w:rFonts w:ascii="Arial" w:eastAsia="Arial" w:hAnsi="Arial" w:cs="Arial"/>
        </w:rPr>
        <w:t>Volunteering with the board</w:t>
      </w:r>
      <w:r w:rsidRPr="00F9297E">
        <w:rPr>
          <w:rFonts w:ascii="Arial" w:eastAsia="Arial" w:hAnsi="Arial" w:cs="Arial"/>
        </w:rPr>
        <w:t xml:space="preserve"> requires a minimum</w:t>
      </w:r>
      <w:r w:rsidR="00F9297E">
        <w:rPr>
          <w:rFonts w:ascii="Arial" w:eastAsia="Arial" w:hAnsi="Arial" w:cs="Arial"/>
        </w:rPr>
        <w:t xml:space="preserve"> time commitment </w:t>
      </w:r>
      <w:r w:rsidRPr="00F9297E">
        <w:rPr>
          <w:rFonts w:ascii="Arial" w:eastAsia="Arial" w:hAnsi="Arial" w:cs="Arial"/>
        </w:rPr>
        <w:t xml:space="preserve">of </w:t>
      </w:r>
      <w:r w:rsidR="00447B7D" w:rsidRPr="00F9297E">
        <w:rPr>
          <w:rFonts w:ascii="Arial" w:eastAsia="Arial" w:hAnsi="Arial" w:cs="Arial"/>
        </w:rPr>
        <w:t>6</w:t>
      </w:r>
      <w:r w:rsidRPr="00F9297E">
        <w:rPr>
          <w:rFonts w:ascii="Arial" w:eastAsia="Arial" w:hAnsi="Arial" w:cs="Arial"/>
        </w:rPr>
        <w:t xml:space="preserve"> hours per month over a two-year </w:t>
      </w:r>
      <w:r w:rsidR="00227793" w:rsidRPr="00F9297E">
        <w:rPr>
          <w:rFonts w:ascii="Arial" w:eastAsia="Arial" w:hAnsi="Arial" w:cs="Arial"/>
        </w:rPr>
        <w:t>term</w:t>
      </w:r>
      <w:r w:rsidR="00F9297E">
        <w:rPr>
          <w:rFonts w:ascii="Arial" w:eastAsia="Arial" w:hAnsi="Arial" w:cs="Arial"/>
        </w:rPr>
        <w:t xml:space="preserve"> for board meetings, preparation, and committee work</w:t>
      </w:r>
      <w:r w:rsidRPr="00F9297E">
        <w:rPr>
          <w:rFonts w:ascii="Arial" w:eastAsia="Arial" w:hAnsi="Arial" w:cs="Arial"/>
        </w:rPr>
        <w:t xml:space="preserve">. </w:t>
      </w:r>
      <w:r w:rsidR="00447B7D" w:rsidRPr="00F9297E">
        <w:rPr>
          <w:rFonts w:ascii="Arial" w:eastAsia="Arial" w:hAnsi="Arial" w:cs="Arial"/>
        </w:rPr>
        <w:t xml:space="preserve">Roles with greater time </w:t>
      </w:r>
      <w:r w:rsidR="00F9297E">
        <w:rPr>
          <w:rFonts w:ascii="Arial" w:eastAsia="Arial" w:hAnsi="Arial" w:cs="Arial"/>
        </w:rPr>
        <w:t xml:space="preserve">and leadership </w:t>
      </w:r>
      <w:r w:rsidR="00447B7D" w:rsidRPr="00F9297E">
        <w:rPr>
          <w:rFonts w:ascii="Arial" w:eastAsia="Arial" w:hAnsi="Arial" w:cs="Arial"/>
        </w:rPr>
        <w:t xml:space="preserve">commitment are also available. </w:t>
      </w:r>
      <w:r w:rsidRPr="00F9297E">
        <w:rPr>
          <w:rFonts w:ascii="Arial" w:eastAsia="Arial" w:hAnsi="Arial" w:cs="Arial"/>
        </w:rPr>
        <w:t xml:space="preserve">In addition, </w:t>
      </w:r>
      <w:r w:rsidR="00447B7D" w:rsidRPr="00F9297E">
        <w:rPr>
          <w:rFonts w:ascii="Arial" w:eastAsia="Arial" w:hAnsi="Arial" w:cs="Arial"/>
        </w:rPr>
        <w:t xml:space="preserve">Directors </w:t>
      </w:r>
      <w:r w:rsidRPr="00F9297E">
        <w:rPr>
          <w:rFonts w:ascii="Arial" w:eastAsia="Arial" w:hAnsi="Arial" w:cs="Arial"/>
        </w:rPr>
        <w:t xml:space="preserve">participate in </w:t>
      </w:r>
      <w:r w:rsidR="00447B7D" w:rsidRPr="00F9297E">
        <w:rPr>
          <w:rFonts w:ascii="Arial" w:eastAsia="Arial" w:hAnsi="Arial" w:cs="Arial"/>
        </w:rPr>
        <w:t xml:space="preserve">EFSO functions, community events and fundraising initiatives. </w:t>
      </w:r>
    </w:p>
    <w:p w14:paraId="68A85693" w14:textId="77777777" w:rsidR="008325EC" w:rsidRPr="00F9297E" w:rsidRDefault="008325EC">
      <w:pPr>
        <w:pStyle w:val="Normal1"/>
        <w:rPr>
          <w:rFonts w:ascii="Arial" w:eastAsia="Arial" w:hAnsi="Arial" w:cs="Arial"/>
          <w:b/>
        </w:rPr>
      </w:pPr>
    </w:p>
    <w:p w14:paraId="1D0E45D5" w14:textId="77777777" w:rsidR="008325EC" w:rsidRPr="00145FEE" w:rsidRDefault="005F0A0E">
      <w:pPr>
        <w:pStyle w:val="Normal1"/>
        <w:rPr>
          <w:rFonts w:ascii="Arial" w:eastAsia="Arial" w:hAnsi="Arial" w:cs="Arial"/>
        </w:rPr>
      </w:pPr>
      <w:r w:rsidRPr="00F9297E">
        <w:rPr>
          <w:rFonts w:ascii="Arial" w:eastAsia="Arial" w:hAnsi="Arial" w:cs="Arial"/>
          <w:b/>
        </w:rPr>
        <w:t>To apply for a p</w:t>
      </w:r>
      <w:r w:rsidR="00994DDA">
        <w:rPr>
          <w:rFonts w:ascii="Arial" w:eastAsia="Arial" w:hAnsi="Arial" w:cs="Arial"/>
          <w:b/>
        </w:rPr>
        <w:t>osition, please send your résumé</w:t>
      </w:r>
      <w:r w:rsidRPr="00F9297E">
        <w:rPr>
          <w:rFonts w:ascii="Arial" w:eastAsia="Arial" w:hAnsi="Arial" w:cs="Arial"/>
          <w:b/>
        </w:rPr>
        <w:t xml:space="preserve"> to:</w:t>
      </w:r>
      <w:r w:rsidRPr="00F9297E">
        <w:rPr>
          <w:rFonts w:ascii="Arial" w:eastAsia="Arial" w:hAnsi="Arial" w:cs="Arial"/>
        </w:rPr>
        <w:t xml:space="preserve"> </w:t>
      </w:r>
      <w:hyperlink r:id="rId6" w:history="1">
        <w:r w:rsidR="00562CBB" w:rsidRPr="000D7C4D">
          <w:rPr>
            <w:rStyle w:val="Hyperlink"/>
            <w:rFonts w:ascii="Arial" w:eastAsia="Arial" w:hAnsi="Arial" w:cs="Arial"/>
          </w:rPr>
          <w:t>boardofdirectors@efryottawa.com</w:t>
        </w:r>
      </w:hyperlink>
      <w:r w:rsidR="00145FEE">
        <w:t xml:space="preserve">. </w:t>
      </w:r>
      <w:r w:rsidR="00145FEE" w:rsidRPr="00145FEE">
        <w:rPr>
          <w:rFonts w:ascii="Arial" w:hAnsi="Arial" w:cs="Arial"/>
        </w:rPr>
        <w:t xml:space="preserve">New members will be elected at our AGM </w:t>
      </w:r>
      <w:r w:rsidR="00B50565">
        <w:rPr>
          <w:rFonts w:ascii="Arial" w:hAnsi="Arial" w:cs="Arial"/>
        </w:rPr>
        <w:t xml:space="preserve">on </w:t>
      </w:r>
      <w:r w:rsidR="005D31E9">
        <w:rPr>
          <w:rFonts w:ascii="Arial" w:hAnsi="Arial" w:cs="Arial"/>
        </w:rPr>
        <w:t>17</w:t>
      </w:r>
      <w:r w:rsidR="005D31E9" w:rsidRPr="005D31E9">
        <w:rPr>
          <w:rFonts w:ascii="Arial" w:hAnsi="Arial" w:cs="Arial"/>
          <w:vertAlign w:val="superscript"/>
        </w:rPr>
        <w:t>th</w:t>
      </w:r>
      <w:r w:rsidR="005D31E9">
        <w:rPr>
          <w:rFonts w:ascii="Arial" w:hAnsi="Arial" w:cs="Arial"/>
        </w:rPr>
        <w:t xml:space="preserve"> </w:t>
      </w:r>
      <w:r w:rsidR="00145FEE" w:rsidRPr="00145FEE">
        <w:rPr>
          <w:rFonts w:ascii="Arial" w:hAnsi="Arial" w:cs="Arial"/>
        </w:rPr>
        <w:t>October</w:t>
      </w:r>
      <w:r w:rsidR="005D31E9">
        <w:rPr>
          <w:rFonts w:ascii="Arial" w:hAnsi="Arial" w:cs="Arial"/>
        </w:rPr>
        <w:t>,</w:t>
      </w:r>
      <w:r w:rsidR="00145FEE" w:rsidRPr="00145FEE">
        <w:rPr>
          <w:rFonts w:ascii="Arial" w:hAnsi="Arial" w:cs="Arial"/>
        </w:rPr>
        <w:t xml:space="preserve"> 2019.</w:t>
      </w:r>
    </w:p>
    <w:p w14:paraId="4799BC98" w14:textId="77777777" w:rsidR="008325EC" w:rsidRPr="00F9297E" w:rsidRDefault="008325EC">
      <w:pPr>
        <w:pStyle w:val="Normal1"/>
        <w:rPr>
          <w:rFonts w:ascii="Arial" w:eastAsia="Arial" w:hAnsi="Arial" w:cs="Arial"/>
        </w:rPr>
      </w:pPr>
    </w:p>
    <w:p w14:paraId="6FE4E03E" w14:textId="75424F8A" w:rsidR="008325EC" w:rsidRDefault="005F0A0E">
      <w:pPr>
        <w:pStyle w:val="Normal1"/>
        <w:rPr>
          <w:rFonts w:ascii="Arial" w:eastAsia="Arial" w:hAnsi="Arial" w:cs="Arial"/>
        </w:rPr>
      </w:pPr>
      <w:bookmarkStart w:id="0" w:name="_gjdgxs" w:colFirst="0" w:colLast="0"/>
      <w:bookmarkEnd w:id="0"/>
      <w:r w:rsidRPr="00F9297E">
        <w:rPr>
          <w:rFonts w:ascii="Arial" w:eastAsia="Arial" w:hAnsi="Arial" w:cs="Arial"/>
        </w:rPr>
        <w:t>Connect with us to learn more:</w:t>
      </w:r>
    </w:p>
    <w:p w14:paraId="0BF25BF2" w14:textId="77777777" w:rsidR="00865219" w:rsidRDefault="00865219">
      <w:pPr>
        <w:pStyle w:val="Normal1"/>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4189"/>
        <w:gridCol w:w="1056"/>
        <w:gridCol w:w="4092"/>
      </w:tblGrid>
      <w:tr w:rsidR="00865219" w14:paraId="413239FA" w14:textId="77777777" w:rsidTr="00865219">
        <w:tc>
          <w:tcPr>
            <w:tcW w:w="959" w:type="dxa"/>
          </w:tcPr>
          <w:p w14:paraId="1CE293C8" w14:textId="725ACBB5" w:rsidR="00865219" w:rsidRDefault="00865219" w:rsidP="00865219">
            <w:pPr>
              <w:pStyle w:val="Normal1"/>
              <w:jc w:val="right"/>
              <w:rPr>
                <w:rFonts w:ascii="Arial" w:eastAsia="Arial" w:hAnsi="Arial" w:cs="Arial"/>
              </w:rPr>
            </w:pPr>
            <w:r w:rsidRPr="00F9297E">
              <w:rPr>
                <w:rFonts w:ascii="Arial" w:eastAsia="Arial" w:hAnsi="Arial" w:cs="Arial"/>
                <w:noProof/>
              </w:rPr>
              <w:drawing>
                <wp:inline distT="0" distB="0" distL="0" distR="0" wp14:anchorId="2045CDF3" wp14:editId="25E2CC7B">
                  <wp:extent cx="368300" cy="360680"/>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7" cstate="print"/>
                          <a:srcRect/>
                          <a:stretch>
                            <a:fillRect/>
                          </a:stretch>
                        </pic:blipFill>
                        <pic:spPr>
                          <a:xfrm>
                            <a:off x="0" y="0"/>
                            <a:ext cx="368582" cy="360956"/>
                          </a:xfrm>
                          <a:prstGeom prst="rect">
                            <a:avLst/>
                          </a:prstGeom>
                          <a:ln/>
                        </pic:spPr>
                      </pic:pic>
                    </a:graphicData>
                  </a:graphic>
                </wp:inline>
              </w:drawing>
            </w:r>
          </w:p>
        </w:tc>
        <w:tc>
          <w:tcPr>
            <w:tcW w:w="4189" w:type="dxa"/>
          </w:tcPr>
          <w:p w14:paraId="3B4C245E" w14:textId="05AF7B1D" w:rsidR="00865219" w:rsidRDefault="00865219">
            <w:pPr>
              <w:pStyle w:val="Normal1"/>
              <w:rPr>
                <w:rFonts w:ascii="Arial" w:eastAsia="Arial" w:hAnsi="Arial" w:cs="Arial"/>
              </w:rPr>
            </w:pPr>
            <w:hyperlink r:id="rId8">
              <w:r w:rsidRPr="00F9297E">
                <w:rPr>
                  <w:rFonts w:ascii="Arial" w:eastAsia="Arial" w:hAnsi="Arial" w:cs="Arial"/>
                  <w:color w:val="0000FF"/>
                  <w:u w:val="single"/>
                </w:rPr>
                <w:t>www.efryottawa.com</w:t>
              </w:r>
            </w:hyperlink>
            <w:r w:rsidRPr="00F9297E">
              <w:rPr>
                <w:rFonts w:ascii="Arial" w:eastAsia="Arial" w:hAnsi="Arial" w:cs="Arial"/>
              </w:rPr>
              <w:t xml:space="preserve">  </w:t>
            </w:r>
          </w:p>
        </w:tc>
        <w:tc>
          <w:tcPr>
            <w:tcW w:w="1056" w:type="dxa"/>
          </w:tcPr>
          <w:p w14:paraId="731BF347" w14:textId="58F575D2" w:rsidR="00865219" w:rsidRDefault="00865219" w:rsidP="00865219">
            <w:pPr>
              <w:pStyle w:val="Normal1"/>
              <w:jc w:val="right"/>
              <w:rPr>
                <w:rFonts w:ascii="Arial" w:eastAsia="Arial" w:hAnsi="Arial" w:cs="Arial"/>
              </w:rPr>
            </w:pPr>
            <w:r w:rsidRPr="00F9297E">
              <w:rPr>
                <w:rFonts w:ascii="Arial" w:eastAsia="Arial" w:hAnsi="Arial" w:cs="Arial"/>
                <w:noProof/>
              </w:rPr>
              <w:drawing>
                <wp:inline distT="0" distB="0" distL="0" distR="0" wp14:anchorId="5BB5CC15" wp14:editId="1885E97E">
                  <wp:extent cx="394335" cy="35052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394335" cy="350520"/>
                          </a:xfrm>
                          <a:prstGeom prst="rect">
                            <a:avLst/>
                          </a:prstGeom>
                          <a:ln/>
                        </pic:spPr>
                      </pic:pic>
                    </a:graphicData>
                  </a:graphic>
                </wp:inline>
              </w:drawing>
            </w:r>
          </w:p>
        </w:tc>
        <w:tc>
          <w:tcPr>
            <w:tcW w:w="4092" w:type="dxa"/>
          </w:tcPr>
          <w:p w14:paraId="1250CF6D" w14:textId="179E155A" w:rsidR="00865219" w:rsidRDefault="00865219">
            <w:pPr>
              <w:pStyle w:val="Normal1"/>
              <w:rPr>
                <w:rFonts w:ascii="Arial" w:eastAsia="Arial" w:hAnsi="Arial" w:cs="Arial"/>
              </w:rPr>
            </w:pPr>
            <w:r w:rsidRPr="00F9297E">
              <w:rPr>
                <w:rFonts w:ascii="Arial" w:eastAsia="Arial" w:hAnsi="Arial" w:cs="Arial"/>
              </w:rPr>
              <w:t>@</w:t>
            </w:r>
            <w:proofErr w:type="spellStart"/>
            <w:r w:rsidRPr="00F9297E">
              <w:rPr>
                <w:rFonts w:ascii="Arial" w:eastAsia="Arial" w:hAnsi="Arial" w:cs="Arial"/>
              </w:rPr>
              <w:t>efryottawa</w:t>
            </w:r>
            <w:proofErr w:type="spellEnd"/>
          </w:p>
        </w:tc>
        <w:bookmarkStart w:id="1" w:name="_GoBack"/>
        <w:bookmarkEnd w:id="1"/>
      </w:tr>
      <w:tr w:rsidR="00865219" w14:paraId="59B63537" w14:textId="77777777" w:rsidTr="00865219">
        <w:tc>
          <w:tcPr>
            <w:tcW w:w="959" w:type="dxa"/>
          </w:tcPr>
          <w:p w14:paraId="3EE6FA32" w14:textId="2363B378" w:rsidR="00865219" w:rsidRDefault="00865219" w:rsidP="00865219">
            <w:pPr>
              <w:pStyle w:val="Normal1"/>
              <w:jc w:val="right"/>
              <w:rPr>
                <w:rFonts w:ascii="Arial" w:eastAsia="Arial" w:hAnsi="Arial" w:cs="Arial"/>
              </w:rPr>
            </w:pPr>
            <w:r w:rsidRPr="00F9297E">
              <w:rPr>
                <w:rFonts w:ascii="Arial" w:eastAsia="Arial" w:hAnsi="Arial" w:cs="Arial"/>
                <w:noProof/>
              </w:rPr>
              <w:drawing>
                <wp:inline distT="0" distB="0" distL="0" distR="0" wp14:anchorId="42E8D457" wp14:editId="7926EDF6">
                  <wp:extent cx="366713" cy="366713"/>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0" cstate="print"/>
                          <a:srcRect/>
                          <a:stretch>
                            <a:fillRect/>
                          </a:stretch>
                        </pic:blipFill>
                        <pic:spPr>
                          <a:xfrm>
                            <a:off x="0" y="0"/>
                            <a:ext cx="366713" cy="366713"/>
                          </a:xfrm>
                          <a:prstGeom prst="rect">
                            <a:avLst/>
                          </a:prstGeom>
                          <a:ln/>
                        </pic:spPr>
                      </pic:pic>
                    </a:graphicData>
                  </a:graphic>
                </wp:inline>
              </w:drawing>
            </w:r>
          </w:p>
        </w:tc>
        <w:tc>
          <w:tcPr>
            <w:tcW w:w="4189" w:type="dxa"/>
          </w:tcPr>
          <w:p w14:paraId="3E1929DB" w14:textId="29F6D035" w:rsidR="00865219" w:rsidRDefault="00865219">
            <w:pPr>
              <w:pStyle w:val="Normal1"/>
              <w:rPr>
                <w:rFonts w:ascii="Arial" w:eastAsia="Arial" w:hAnsi="Arial" w:cs="Arial"/>
              </w:rPr>
            </w:pPr>
            <w:r>
              <w:rPr>
                <w:rFonts w:ascii="Arial" w:eastAsia="Arial" w:hAnsi="Arial" w:cs="Arial"/>
              </w:rPr>
              <w:t>@</w:t>
            </w:r>
            <w:proofErr w:type="spellStart"/>
            <w:r>
              <w:rPr>
                <w:rFonts w:ascii="Arial" w:eastAsia="Arial" w:hAnsi="Arial" w:cs="Arial"/>
              </w:rPr>
              <w:t>efryottawa</w:t>
            </w:r>
            <w:proofErr w:type="spellEnd"/>
            <w:r w:rsidRPr="00F9297E">
              <w:rPr>
                <w:rFonts w:ascii="Arial" w:eastAsia="Arial" w:hAnsi="Arial" w:cs="Arial"/>
              </w:rPr>
              <w:tab/>
            </w:r>
          </w:p>
        </w:tc>
        <w:tc>
          <w:tcPr>
            <w:tcW w:w="1056" w:type="dxa"/>
          </w:tcPr>
          <w:p w14:paraId="66677A4B" w14:textId="6AAD35F3" w:rsidR="00865219" w:rsidRDefault="00865219" w:rsidP="00865219">
            <w:pPr>
              <w:pStyle w:val="Normal1"/>
              <w:jc w:val="right"/>
              <w:rPr>
                <w:rFonts w:ascii="Arial" w:eastAsia="Arial" w:hAnsi="Arial" w:cs="Arial"/>
              </w:rPr>
            </w:pPr>
            <w:r w:rsidRPr="00F9297E">
              <w:rPr>
                <w:rFonts w:ascii="Arial" w:eastAsia="Arial" w:hAnsi="Arial" w:cs="Arial"/>
                <w:noProof/>
              </w:rPr>
              <w:drawing>
                <wp:inline distT="0" distB="0" distL="0" distR="0" wp14:anchorId="11FB8D10" wp14:editId="76578A41">
                  <wp:extent cx="385445" cy="335280"/>
                  <wp:effectExtent l="0" t="0" r="0" b="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cstate="print"/>
                          <a:srcRect/>
                          <a:stretch>
                            <a:fillRect/>
                          </a:stretch>
                        </pic:blipFill>
                        <pic:spPr>
                          <a:xfrm>
                            <a:off x="0" y="0"/>
                            <a:ext cx="385741" cy="335537"/>
                          </a:xfrm>
                          <a:prstGeom prst="rect">
                            <a:avLst/>
                          </a:prstGeom>
                          <a:ln/>
                        </pic:spPr>
                      </pic:pic>
                    </a:graphicData>
                  </a:graphic>
                </wp:inline>
              </w:drawing>
            </w:r>
          </w:p>
        </w:tc>
        <w:tc>
          <w:tcPr>
            <w:tcW w:w="4092" w:type="dxa"/>
          </w:tcPr>
          <w:p w14:paraId="2ACB70E1" w14:textId="540548C0" w:rsidR="00865219" w:rsidRDefault="00865219">
            <w:pPr>
              <w:pStyle w:val="Normal1"/>
              <w:rPr>
                <w:rFonts w:ascii="Arial" w:eastAsia="Arial" w:hAnsi="Arial" w:cs="Arial"/>
              </w:rPr>
            </w:pPr>
            <w:r w:rsidRPr="00F9297E">
              <w:rPr>
                <w:rFonts w:ascii="Arial" w:eastAsia="Arial" w:hAnsi="Arial" w:cs="Arial"/>
              </w:rPr>
              <w:t>Elizabeth Fry Ottawa</w:t>
            </w:r>
          </w:p>
        </w:tc>
      </w:tr>
      <w:tr w:rsidR="00865219" w14:paraId="60C4DE76" w14:textId="77777777" w:rsidTr="00865219">
        <w:tc>
          <w:tcPr>
            <w:tcW w:w="959" w:type="dxa"/>
          </w:tcPr>
          <w:p w14:paraId="1A5B7C1E" w14:textId="21F642D7" w:rsidR="00865219" w:rsidRPr="00F9297E" w:rsidRDefault="00865219" w:rsidP="00865219">
            <w:pPr>
              <w:pStyle w:val="Normal1"/>
              <w:jc w:val="right"/>
              <w:rPr>
                <w:rFonts w:ascii="Arial" w:eastAsia="Arial" w:hAnsi="Arial" w:cs="Arial"/>
                <w:noProof/>
              </w:rPr>
            </w:pPr>
            <w:r>
              <w:rPr>
                <w:rFonts w:ascii="Arial" w:eastAsia="Arial" w:hAnsi="Arial" w:cs="Arial"/>
                <w:noProof/>
              </w:rPr>
              <w:drawing>
                <wp:inline distT="0" distB="0" distL="0" distR="0" wp14:anchorId="7A0EDECB" wp14:editId="2493945C">
                  <wp:extent cx="36576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65760" cy="365760"/>
                          </a:xfrm>
                          <a:prstGeom prst="rect">
                            <a:avLst/>
                          </a:prstGeom>
                          <a:noFill/>
                          <a:ln>
                            <a:noFill/>
                          </a:ln>
                        </pic:spPr>
                      </pic:pic>
                    </a:graphicData>
                  </a:graphic>
                </wp:inline>
              </w:drawing>
            </w:r>
          </w:p>
        </w:tc>
        <w:tc>
          <w:tcPr>
            <w:tcW w:w="4189" w:type="dxa"/>
          </w:tcPr>
          <w:p w14:paraId="42B54E42" w14:textId="29709386" w:rsidR="00865219" w:rsidRPr="00F9297E" w:rsidRDefault="00865219">
            <w:pPr>
              <w:pStyle w:val="Normal1"/>
              <w:rPr>
                <w:rFonts w:ascii="Arial" w:eastAsia="Arial" w:hAnsi="Arial" w:cs="Arial"/>
              </w:rPr>
            </w:pPr>
            <w:r>
              <w:rPr>
                <w:rFonts w:ascii="Arial" w:eastAsia="Arial" w:hAnsi="Arial" w:cs="Arial"/>
              </w:rPr>
              <w:t>@</w:t>
            </w:r>
            <w:proofErr w:type="spellStart"/>
            <w:r>
              <w:rPr>
                <w:rFonts w:ascii="Arial" w:eastAsia="Arial" w:hAnsi="Arial" w:cs="Arial"/>
              </w:rPr>
              <w:t>efryottawa</w:t>
            </w:r>
            <w:proofErr w:type="spellEnd"/>
          </w:p>
        </w:tc>
        <w:tc>
          <w:tcPr>
            <w:tcW w:w="1056" w:type="dxa"/>
          </w:tcPr>
          <w:p w14:paraId="40881F21" w14:textId="77777777" w:rsidR="00865219" w:rsidRPr="00F9297E" w:rsidRDefault="00865219" w:rsidP="00865219">
            <w:pPr>
              <w:pStyle w:val="Normal1"/>
              <w:jc w:val="right"/>
              <w:rPr>
                <w:rFonts w:ascii="Arial" w:eastAsia="Arial" w:hAnsi="Arial" w:cs="Arial"/>
                <w:noProof/>
              </w:rPr>
            </w:pPr>
          </w:p>
        </w:tc>
        <w:tc>
          <w:tcPr>
            <w:tcW w:w="4092" w:type="dxa"/>
          </w:tcPr>
          <w:p w14:paraId="411F1712" w14:textId="77777777" w:rsidR="00865219" w:rsidRPr="00F9297E" w:rsidRDefault="00865219">
            <w:pPr>
              <w:pStyle w:val="Normal1"/>
              <w:rPr>
                <w:rFonts w:ascii="Arial" w:eastAsia="Arial" w:hAnsi="Arial" w:cs="Arial"/>
              </w:rPr>
            </w:pPr>
          </w:p>
        </w:tc>
      </w:tr>
    </w:tbl>
    <w:p w14:paraId="423FE217" w14:textId="3E59B4F6" w:rsidR="008325EC" w:rsidRPr="00F9297E" w:rsidRDefault="008325EC">
      <w:pPr>
        <w:pStyle w:val="Normal1"/>
        <w:rPr>
          <w:rFonts w:ascii="Arial" w:eastAsia="Arial" w:hAnsi="Arial" w:cs="Arial"/>
        </w:rPr>
      </w:pPr>
    </w:p>
    <w:sectPr w:rsidR="008325EC" w:rsidRPr="00F9297E" w:rsidSect="008325EC">
      <w:pgSz w:w="12240" w:h="15840"/>
      <w:pgMar w:top="1440" w:right="108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60976"/>
    <w:multiLevelType w:val="multilevel"/>
    <w:tmpl w:val="38046D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325EC"/>
    <w:rsid w:val="00053A03"/>
    <w:rsid w:val="00112220"/>
    <w:rsid w:val="00145FEE"/>
    <w:rsid w:val="00227793"/>
    <w:rsid w:val="00276F3F"/>
    <w:rsid w:val="002E5BF1"/>
    <w:rsid w:val="00447B7D"/>
    <w:rsid w:val="00454E7D"/>
    <w:rsid w:val="004A3B07"/>
    <w:rsid w:val="00523FAF"/>
    <w:rsid w:val="00562CBB"/>
    <w:rsid w:val="005B0692"/>
    <w:rsid w:val="005D31E9"/>
    <w:rsid w:val="005F0A0E"/>
    <w:rsid w:val="006D3CEF"/>
    <w:rsid w:val="00830DBA"/>
    <w:rsid w:val="008325EC"/>
    <w:rsid w:val="00865219"/>
    <w:rsid w:val="00994DDA"/>
    <w:rsid w:val="00B50565"/>
    <w:rsid w:val="00B544FE"/>
    <w:rsid w:val="00BD50FC"/>
    <w:rsid w:val="00DD160D"/>
    <w:rsid w:val="00E95704"/>
    <w:rsid w:val="00F929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8528"/>
  <w15:docId w15:val="{3D292B33-4131-4C89-B57F-60411CDD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07"/>
  </w:style>
  <w:style w:type="paragraph" w:styleId="Heading1">
    <w:name w:val="heading 1"/>
    <w:basedOn w:val="Normal1"/>
    <w:next w:val="Normal1"/>
    <w:rsid w:val="008325EC"/>
    <w:pPr>
      <w:keepNext/>
      <w:keepLines/>
      <w:spacing w:before="480" w:after="120"/>
      <w:outlineLvl w:val="0"/>
    </w:pPr>
    <w:rPr>
      <w:b/>
      <w:sz w:val="48"/>
      <w:szCs w:val="48"/>
    </w:rPr>
  </w:style>
  <w:style w:type="paragraph" w:styleId="Heading2">
    <w:name w:val="heading 2"/>
    <w:basedOn w:val="Normal1"/>
    <w:next w:val="Normal1"/>
    <w:rsid w:val="008325EC"/>
    <w:pPr>
      <w:keepNext/>
      <w:keepLines/>
      <w:spacing w:before="360" w:after="80"/>
      <w:outlineLvl w:val="1"/>
    </w:pPr>
    <w:rPr>
      <w:b/>
      <w:sz w:val="36"/>
      <w:szCs w:val="36"/>
    </w:rPr>
  </w:style>
  <w:style w:type="paragraph" w:styleId="Heading3">
    <w:name w:val="heading 3"/>
    <w:basedOn w:val="Normal1"/>
    <w:next w:val="Normal1"/>
    <w:rsid w:val="008325EC"/>
    <w:pPr>
      <w:keepNext/>
      <w:keepLines/>
      <w:spacing w:before="280" w:after="80"/>
      <w:outlineLvl w:val="2"/>
    </w:pPr>
    <w:rPr>
      <w:b/>
      <w:sz w:val="28"/>
      <w:szCs w:val="28"/>
    </w:rPr>
  </w:style>
  <w:style w:type="paragraph" w:styleId="Heading4">
    <w:name w:val="heading 4"/>
    <w:basedOn w:val="Normal1"/>
    <w:next w:val="Normal1"/>
    <w:rsid w:val="008325EC"/>
    <w:pPr>
      <w:keepNext/>
      <w:keepLines/>
      <w:spacing w:before="240" w:after="40"/>
      <w:outlineLvl w:val="3"/>
    </w:pPr>
    <w:rPr>
      <w:b/>
    </w:rPr>
  </w:style>
  <w:style w:type="paragraph" w:styleId="Heading5">
    <w:name w:val="heading 5"/>
    <w:basedOn w:val="Normal1"/>
    <w:next w:val="Normal1"/>
    <w:rsid w:val="008325EC"/>
    <w:pPr>
      <w:keepNext/>
      <w:keepLines/>
      <w:spacing w:before="220" w:after="40"/>
      <w:outlineLvl w:val="4"/>
    </w:pPr>
    <w:rPr>
      <w:b/>
      <w:sz w:val="22"/>
      <w:szCs w:val="22"/>
    </w:rPr>
  </w:style>
  <w:style w:type="paragraph" w:styleId="Heading6">
    <w:name w:val="heading 6"/>
    <w:basedOn w:val="Normal1"/>
    <w:next w:val="Normal1"/>
    <w:rsid w:val="008325E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325EC"/>
  </w:style>
  <w:style w:type="paragraph" w:styleId="Title">
    <w:name w:val="Title"/>
    <w:basedOn w:val="Normal1"/>
    <w:next w:val="Normal1"/>
    <w:rsid w:val="008325EC"/>
    <w:pPr>
      <w:keepNext/>
      <w:keepLines/>
      <w:spacing w:before="480" w:after="120"/>
    </w:pPr>
    <w:rPr>
      <w:b/>
      <w:sz w:val="72"/>
      <w:szCs w:val="72"/>
    </w:rPr>
  </w:style>
  <w:style w:type="paragraph" w:styleId="Subtitle">
    <w:name w:val="Subtitle"/>
    <w:basedOn w:val="Normal1"/>
    <w:next w:val="Normal1"/>
    <w:rsid w:val="008325E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F0A0E"/>
    <w:rPr>
      <w:rFonts w:ascii="Tahoma" w:hAnsi="Tahoma" w:cs="Tahoma"/>
      <w:sz w:val="16"/>
      <w:szCs w:val="16"/>
    </w:rPr>
  </w:style>
  <w:style w:type="character" w:customStyle="1" w:styleId="BalloonTextChar">
    <w:name w:val="Balloon Text Char"/>
    <w:basedOn w:val="DefaultParagraphFont"/>
    <w:link w:val="BalloonText"/>
    <w:uiPriority w:val="99"/>
    <w:semiHidden/>
    <w:rsid w:val="005F0A0E"/>
    <w:rPr>
      <w:rFonts w:ascii="Tahoma" w:hAnsi="Tahoma" w:cs="Tahoma"/>
      <w:sz w:val="16"/>
      <w:szCs w:val="16"/>
    </w:rPr>
  </w:style>
  <w:style w:type="paragraph" w:styleId="NormalWeb">
    <w:name w:val="Normal (Web)"/>
    <w:basedOn w:val="Normal"/>
    <w:uiPriority w:val="99"/>
    <w:semiHidden/>
    <w:unhideWhenUsed/>
    <w:rsid w:val="00112220"/>
    <w:pPr>
      <w:spacing w:before="100" w:beforeAutospacing="1" w:after="100" w:afterAutospacing="1"/>
    </w:pPr>
  </w:style>
  <w:style w:type="character" w:styleId="Strong">
    <w:name w:val="Strong"/>
    <w:basedOn w:val="DefaultParagraphFont"/>
    <w:uiPriority w:val="22"/>
    <w:qFormat/>
    <w:rsid w:val="00112220"/>
    <w:rPr>
      <w:b/>
      <w:bCs/>
    </w:rPr>
  </w:style>
  <w:style w:type="character" w:styleId="Hyperlink">
    <w:name w:val="Hyperlink"/>
    <w:basedOn w:val="DefaultParagraphFont"/>
    <w:uiPriority w:val="99"/>
    <w:unhideWhenUsed/>
    <w:rsid w:val="00562CBB"/>
    <w:rPr>
      <w:color w:val="0000FF" w:themeColor="hyperlink"/>
      <w:u w:val="single"/>
    </w:rPr>
  </w:style>
  <w:style w:type="table" w:styleId="TableGrid">
    <w:name w:val="Table Grid"/>
    <w:basedOn w:val="TableNormal"/>
    <w:uiPriority w:val="59"/>
    <w:unhideWhenUsed/>
    <w:rsid w:val="00865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fryottaw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ardofdirectors@efryottawa.com"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SarLar</dc:creator>
  <cp:lastModifiedBy>Shawna Holmes</cp:lastModifiedBy>
  <cp:revision>11</cp:revision>
  <dcterms:created xsi:type="dcterms:W3CDTF">2019-07-18T00:34:00Z</dcterms:created>
  <dcterms:modified xsi:type="dcterms:W3CDTF">2019-07-31T13:38:00Z</dcterms:modified>
</cp:coreProperties>
</file>