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E55883" w:rsidP="00516A0F">
            <w:r>
              <w:t>Director of Community Services</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E55883" w:rsidP="00EC1E57">
            <w:r>
              <w:t>2</w:t>
            </w:r>
            <w:r w:rsidR="00B14345">
              <w:t>3</w:t>
            </w:r>
            <w:r>
              <w:t>/20</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E55883"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E55883" w:rsidP="00E55883">
            <w:r>
              <w:t>Full time position</w:t>
            </w:r>
          </w:p>
        </w:tc>
      </w:tr>
      <w:tr w:rsidR="00386B78" w:rsidRPr="00B475DD" w:rsidTr="00EE3DB2">
        <w:tc>
          <w:tcPr>
            <w:tcW w:w="1710" w:type="dxa"/>
            <w:shd w:val="clear" w:color="auto" w:fill="F2F2F2"/>
          </w:tcPr>
          <w:p w:rsidR="00DB4F41" w:rsidRPr="00B475DD" w:rsidRDefault="001736CB" w:rsidP="00B475DD">
            <w:pPr>
              <w:pStyle w:val="Label"/>
            </w:pPr>
            <w:r>
              <w:t>Salary</w:t>
            </w:r>
            <w:r w:rsidR="00096288">
              <w:t>:</w:t>
            </w:r>
          </w:p>
        </w:tc>
        <w:tc>
          <w:tcPr>
            <w:tcW w:w="3060" w:type="dxa"/>
          </w:tcPr>
          <w:p w:rsidR="00DB4F41" w:rsidRPr="00B475DD" w:rsidRDefault="001736CB" w:rsidP="00516A0F">
            <w:r>
              <w:t>$35.0961 per hour</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EC1E57" w:rsidP="00516A0F">
            <w:r>
              <w:t>July 7,</w:t>
            </w:r>
            <w:r w:rsidR="00E55883">
              <w:t xml:space="preserve">  2020</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E55883"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E55883" w:rsidP="00EC1E57">
            <w:r>
              <w:t xml:space="preserve">July  </w:t>
            </w:r>
            <w:r w:rsidR="00EC1E57">
              <w:t>20,</w:t>
            </w:r>
            <w:r>
              <w:t xml:space="preserve">  2020</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D32F04" w:rsidRPr="00B475DD" w:rsidTr="00147EA0">
        <w:trPr>
          <w:trHeight w:val="1393"/>
        </w:trPr>
        <w:tc>
          <w:tcPr>
            <w:tcW w:w="4770" w:type="dxa"/>
            <w:gridSpan w:val="2"/>
            <w:tcBorders>
              <w:top w:val="nil"/>
              <w:bottom w:val="single" w:sz="4" w:space="0" w:color="000000"/>
            </w:tcBorders>
          </w:tcPr>
          <w:p w:rsidR="0011032B" w:rsidRDefault="0011032B" w:rsidP="0011032B">
            <w:pPr>
              <w:spacing w:before="120" w:after="120"/>
              <w:rPr>
                <w:b/>
                <w:color w:val="262626"/>
              </w:rPr>
            </w:pPr>
            <w:r w:rsidRPr="0011032B">
              <w:rPr>
                <w:b/>
                <w:color w:val="262626"/>
              </w:rPr>
              <w:t>Fax or E-mail:</w:t>
            </w:r>
          </w:p>
          <w:p w:rsidR="00E55883" w:rsidRPr="0011032B" w:rsidRDefault="001736CB" w:rsidP="001736CB">
            <w:pPr>
              <w:pStyle w:val="Details"/>
              <w:rPr>
                <w:b/>
              </w:rPr>
            </w:pPr>
            <w:r>
              <w:t xml:space="preserve">(613) 241-2818 or </w:t>
            </w:r>
            <w:hyperlink r:id="rId7" w:history="1">
              <w:r w:rsidR="007B3EAB" w:rsidRPr="00023721">
                <w:rPr>
                  <w:rStyle w:val="Hyperlink"/>
                </w:rPr>
                <w:t>jobs@saobc.org</w:t>
              </w:r>
            </w:hyperlink>
            <w:r w:rsidR="007B3EAB">
              <w:t xml:space="preserve">   </w:t>
            </w:r>
          </w:p>
          <w:p w:rsidR="0011032B" w:rsidRPr="0011032B" w:rsidRDefault="0011032B" w:rsidP="0011032B">
            <w:pPr>
              <w:rPr>
                <w:color w:val="262626"/>
              </w:rPr>
            </w:pPr>
            <w:r w:rsidRPr="0011032B">
              <w:rPr>
                <w:b/>
                <w:color w:val="262626"/>
              </w:rPr>
              <w:t>Attention:</w:t>
            </w:r>
            <w:r w:rsidRPr="0011032B">
              <w:rPr>
                <w:color w:val="262626"/>
              </w:rPr>
              <w:t xml:space="preserve">  </w:t>
            </w:r>
            <w:r w:rsidR="00E55883">
              <w:rPr>
                <w:color w:val="262626"/>
              </w:rPr>
              <w:t>Employee Relations</w:t>
            </w:r>
            <w:r w:rsidR="001736CB">
              <w:rPr>
                <w:color w:val="262626"/>
              </w:rPr>
              <w:t xml:space="preserve"> Department</w:t>
            </w:r>
          </w:p>
          <w:p w:rsidR="00D32F04" w:rsidRPr="00B475DD" w:rsidRDefault="0011032B" w:rsidP="0011032B">
            <w:pPr>
              <w:pStyle w:val="Secondarylabels"/>
            </w:pPr>
            <w:r w:rsidRPr="0011032B">
              <w:rPr>
                <w:color w:val="auto"/>
              </w:rPr>
              <w:t xml:space="preserve">                     Please no phone calls.</w:t>
            </w:r>
          </w:p>
          <w:p w:rsidR="00901F99" w:rsidRPr="00901F99" w:rsidRDefault="00901F99" w:rsidP="00ED56F9">
            <w:pPr>
              <w:pStyle w:val="Details"/>
              <w:rPr>
                <w:b/>
              </w:rPr>
            </w:pPr>
          </w:p>
        </w:tc>
        <w:tc>
          <w:tcPr>
            <w:tcW w:w="5220" w:type="dxa"/>
            <w:gridSpan w:val="2"/>
            <w:tcBorders>
              <w:top w:val="nil"/>
              <w:bottom w:val="single" w:sz="4" w:space="0" w:color="000000"/>
            </w:tcBorders>
          </w:tcPr>
          <w:p w:rsidR="00D32F04" w:rsidRDefault="00D32F04" w:rsidP="006B253D">
            <w:pPr>
              <w:pStyle w:val="Secondarylabels"/>
            </w:pPr>
            <w:r>
              <w:t>Mail</w:t>
            </w:r>
            <w:r w:rsidRPr="00B475DD">
              <w:t>:</w:t>
            </w:r>
          </w:p>
          <w:p w:rsidR="001736CB" w:rsidRPr="00B475DD" w:rsidRDefault="001736CB" w:rsidP="001736CB">
            <w:pPr>
              <w:pStyle w:val="Details"/>
            </w:pPr>
            <w:r>
              <w:t>Employee Relations Department</w:t>
            </w:r>
          </w:p>
          <w:p w:rsidR="00D32F04" w:rsidRPr="00B475DD" w:rsidRDefault="001736CB" w:rsidP="001736CB">
            <w:pPr>
              <w:pStyle w:val="Details"/>
            </w:pPr>
            <w:r>
              <w:t>171 George St. Ottawa, Ontario K1N 5W5</w:t>
            </w:r>
          </w:p>
        </w:tc>
      </w:tr>
      <w:tr w:rsidR="00DB7B5C" w:rsidRPr="00B475DD" w:rsidTr="00EE3DB2">
        <w:tc>
          <w:tcPr>
            <w:tcW w:w="9990" w:type="dxa"/>
            <w:gridSpan w:val="4"/>
            <w:shd w:val="clear" w:color="auto" w:fill="D9D9D9"/>
          </w:tcPr>
          <w:p w:rsidR="00DB7B5C" w:rsidRPr="00B475DD" w:rsidRDefault="009A7A66" w:rsidP="00B475DD">
            <w:pPr>
              <w:pStyle w:val="Label"/>
            </w:pPr>
            <w:r>
              <w:t>Organization</w:t>
            </w:r>
            <w:r w:rsidR="008D0916">
              <w:t xml:space="preserve"> </w:t>
            </w:r>
            <w:r w:rsidR="00DB7B5C" w:rsidRPr="00B475DD">
              <w:t>Description</w:t>
            </w:r>
          </w:p>
        </w:tc>
      </w:tr>
      <w:tr w:rsidR="00DB7B5C" w:rsidRPr="00EC1E57" w:rsidTr="00EE3DB2">
        <w:tc>
          <w:tcPr>
            <w:tcW w:w="9990" w:type="dxa"/>
            <w:gridSpan w:val="4"/>
          </w:tcPr>
          <w:p w:rsidR="009F457A" w:rsidRPr="00EC1E57" w:rsidRDefault="009F457A" w:rsidP="00774C0B">
            <w:pPr>
              <w:spacing w:before="0" w:after="0"/>
              <w:rPr>
                <w:rFonts w:asciiTheme="minorHAnsi" w:eastAsia="Times New Roman" w:hAnsiTheme="minorHAnsi" w:cstheme="minorHAnsi"/>
                <w:sz w:val="22"/>
                <w:lang w:val="en"/>
              </w:rPr>
            </w:pPr>
          </w:p>
          <w:p w:rsidR="00774C0B" w:rsidRPr="00EC1E57" w:rsidRDefault="00774C0B" w:rsidP="00774C0B">
            <w:pPr>
              <w:spacing w:before="0" w:after="0"/>
              <w:rPr>
                <w:rFonts w:asciiTheme="minorHAnsi" w:eastAsia="Times New Roman" w:hAnsiTheme="minorHAnsi" w:cstheme="minorHAnsi"/>
                <w:sz w:val="22"/>
                <w:lang w:val="en"/>
              </w:rPr>
            </w:pPr>
            <w:r w:rsidRPr="00EC1E57">
              <w:rPr>
                <w:rFonts w:asciiTheme="minorHAnsi" w:eastAsia="Times New Roman" w:hAnsiTheme="minorHAnsi" w:cstheme="minorHAnsi"/>
                <w:sz w:val="22"/>
                <w:lang w:val="en"/>
              </w:rPr>
              <w:t>The Salvation Army is an international Christian church. Its message is based on the Bible; its ministry is motivated by love for God and the needs of humanity.</w:t>
            </w:r>
          </w:p>
          <w:p w:rsidR="00774C0B" w:rsidRPr="00EC1E57" w:rsidRDefault="00774C0B" w:rsidP="00774C0B">
            <w:pPr>
              <w:spacing w:before="0" w:after="0"/>
              <w:outlineLvl w:val="2"/>
              <w:rPr>
                <w:rFonts w:asciiTheme="minorHAnsi" w:eastAsia="Times New Roman" w:hAnsiTheme="minorHAnsi" w:cstheme="minorHAnsi"/>
                <w:b/>
                <w:bCs/>
                <w:sz w:val="22"/>
                <w:lang w:val="en"/>
              </w:rPr>
            </w:pPr>
          </w:p>
          <w:p w:rsidR="00774C0B" w:rsidRPr="00EC1E57" w:rsidRDefault="00774C0B" w:rsidP="00774C0B">
            <w:pPr>
              <w:spacing w:before="0" w:after="0"/>
              <w:outlineLvl w:val="2"/>
              <w:rPr>
                <w:rFonts w:asciiTheme="minorHAnsi" w:eastAsia="Times New Roman" w:hAnsiTheme="minorHAnsi" w:cstheme="minorHAnsi"/>
                <w:b/>
                <w:bCs/>
                <w:sz w:val="22"/>
                <w:lang w:val="en"/>
              </w:rPr>
            </w:pPr>
            <w:r w:rsidRPr="00EC1E57">
              <w:rPr>
                <w:rFonts w:asciiTheme="minorHAnsi" w:eastAsia="Times New Roman" w:hAnsiTheme="minorHAnsi" w:cstheme="minorHAnsi"/>
                <w:b/>
                <w:bCs/>
                <w:sz w:val="22"/>
                <w:lang w:val="en"/>
              </w:rPr>
              <w:t>Mission Statement</w:t>
            </w:r>
          </w:p>
          <w:p w:rsidR="00774C0B" w:rsidRPr="00EC1E57" w:rsidRDefault="00774C0B" w:rsidP="00774C0B">
            <w:pPr>
              <w:spacing w:before="0" w:after="0"/>
              <w:rPr>
                <w:rFonts w:asciiTheme="minorHAnsi" w:eastAsia="Times New Roman" w:hAnsiTheme="minorHAnsi" w:cstheme="minorHAnsi"/>
                <w:sz w:val="22"/>
                <w:lang w:val="en"/>
              </w:rPr>
            </w:pPr>
            <w:r w:rsidRPr="00EC1E57">
              <w:rPr>
                <w:rFonts w:asciiTheme="minorHAnsi" w:eastAsia="Times New Roman" w:hAnsiTheme="minorHAnsi" w:cstheme="minorHAnsi"/>
                <w:sz w:val="22"/>
                <w:lang w:val="en"/>
              </w:rPr>
              <w:t>The Salvation Army exists to share the love of Jesus Christ, meet human needs and be a transforming influence in the communities of our world.</w:t>
            </w:r>
          </w:p>
          <w:p w:rsidR="00A52286" w:rsidRPr="00EC1E57" w:rsidRDefault="00A52286" w:rsidP="00774C0B">
            <w:pPr>
              <w:spacing w:before="0" w:after="0"/>
              <w:rPr>
                <w:rFonts w:asciiTheme="minorHAnsi" w:eastAsia="Times New Roman" w:hAnsiTheme="minorHAnsi" w:cstheme="minorHAnsi"/>
                <w:b/>
                <w:bCs/>
                <w:sz w:val="22"/>
                <w:lang w:val="en"/>
              </w:rPr>
            </w:pPr>
          </w:p>
          <w:p w:rsidR="00774C0B" w:rsidRPr="00EC1E57" w:rsidRDefault="009F457A" w:rsidP="009F457A">
            <w:pPr>
              <w:spacing w:before="0" w:after="120"/>
              <w:rPr>
                <w:rFonts w:asciiTheme="minorHAnsi" w:eastAsia="Times New Roman" w:hAnsiTheme="minorHAnsi" w:cstheme="minorHAnsi"/>
                <w:b/>
                <w:bCs/>
                <w:sz w:val="22"/>
                <w:lang w:val="en"/>
              </w:rPr>
            </w:pPr>
            <w:r w:rsidRPr="00EC1E57">
              <w:rPr>
                <w:rFonts w:asciiTheme="minorHAnsi" w:eastAsia="Times New Roman" w:hAnsiTheme="minorHAnsi" w:cstheme="minorHAnsi"/>
                <w:b/>
                <w:bCs/>
                <w:sz w:val="22"/>
                <w:lang w:val="en"/>
              </w:rPr>
              <w:t xml:space="preserve">Core </w:t>
            </w:r>
            <w:r w:rsidR="00A52286" w:rsidRPr="00EC1E57">
              <w:rPr>
                <w:rFonts w:asciiTheme="minorHAnsi" w:eastAsia="Times New Roman" w:hAnsiTheme="minorHAnsi" w:cstheme="minorHAnsi"/>
                <w:b/>
                <w:bCs/>
                <w:sz w:val="22"/>
                <w:lang w:val="en"/>
              </w:rPr>
              <w:t>Values</w:t>
            </w:r>
          </w:p>
          <w:p w:rsidR="009F457A" w:rsidRPr="00EC1E57" w:rsidRDefault="009F457A" w:rsidP="00774C0B">
            <w:pPr>
              <w:spacing w:before="0" w:after="0"/>
              <w:rPr>
                <w:rFonts w:asciiTheme="minorHAnsi" w:eastAsia="Times New Roman" w:hAnsiTheme="minorHAnsi" w:cstheme="minorHAnsi"/>
                <w:bCs/>
                <w:sz w:val="22"/>
                <w:lang w:val="en"/>
              </w:rPr>
            </w:pPr>
            <w:r w:rsidRPr="00EC1E57">
              <w:rPr>
                <w:rFonts w:asciiTheme="minorHAnsi" w:eastAsia="Times New Roman" w:hAnsiTheme="minorHAnsi" w:cstheme="minorHAnsi"/>
                <w:bCs/>
                <w:sz w:val="22"/>
                <w:lang w:val="en"/>
              </w:rPr>
              <w:t>The Salvation Army Canada and Bermuda has four core values:</w:t>
            </w:r>
          </w:p>
          <w:p w:rsidR="009F457A" w:rsidRPr="00EC1E57" w:rsidRDefault="009F457A" w:rsidP="00774C0B">
            <w:pPr>
              <w:spacing w:before="0" w:after="0"/>
              <w:rPr>
                <w:rFonts w:asciiTheme="minorHAnsi" w:eastAsia="Times New Roman" w:hAnsiTheme="minorHAnsi" w:cstheme="minorHAnsi"/>
                <w:bCs/>
                <w:sz w:val="22"/>
                <w:lang w:val="en"/>
              </w:rPr>
            </w:pPr>
          </w:p>
          <w:p w:rsidR="00774C0B" w:rsidRPr="00EC1E57" w:rsidRDefault="00774C0B" w:rsidP="00774C0B">
            <w:pPr>
              <w:spacing w:before="0" w:after="0"/>
              <w:rPr>
                <w:rFonts w:asciiTheme="minorHAnsi" w:eastAsia="Times New Roman" w:hAnsiTheme="minorHAnsi" w:cstheme="minorHAnsi"/>
                <w:sz w:val="22"/>
                <w:lang w:val="en"/>
              </w:rPr>
            </w:pPr>
            <w:r w:rsidRPr="00EC1E57">
              <w:rPr>
                <w:rFonts w:asciiTheme="minorHAnsi" w:eastAsia="Times New Roman" w:hAnsiTheme="minorHAnsi" w:cstheme="minorHAnsi"/>
                <w:b/>
                <w:bCs/>
                <w:sz w:val="22"/>
                <w:lang w:val="en"/>
              </w:rPr>
              <w:t>Hope:</w:t>
            </w:r>
            <w:r w:rsidRPr="00EC1E57">
              <w:rPr>
                <w:rFonts w:asciiTheme="minorHAnsi" w:eastAsia="Times New Roman" w:hAnsiTheme="minorHAnsi" w:cstheme="minorHAnsi"/>
                <w:sz w:val="22"/>
                <w:lang w:val="en"/>
              </w:rPr>
              <w:t xml:space="preserve"> We give hope through the power of the gospel of Jesus Christ.</w:t>
            </w:r>
            <w:r w:rsidRPr="00EC1E57">
              <w:rPr>
                <w:rFonts w:asciiTheme="minorHAnsi" w:eastAsia="Times New Roman" w:hAnsiTheme="minorHAnsi" w:cstheme="minorHAnsi"/>
                <w:sz w:val="22"/>
                <w:lang w:val="en"/>
              </w:rPr>
              <w:br/>
            </w:r>
            <w:r w:rsidRPr="00EC1E57">
              <w:rPr>
                <w:rFonts w:asciiTheme="minorHAnsi" w:eastAsia="Times New Roman" w:hAnsiTheme="minorHAnsi" w:cstheme="minorHAnsi"/>
                <w:b/>
                <w:bCs/>
                <w:sz w:val="22"/>
                <w:lang w:val="en"/>
              </w:rPr>
              <w:t>Service:</w:t>
            </w:r>
            <w:r w:rsidRPr="00EC1E57">
              <w:rPr>
                <w:rFonts w:asciiTheme="minorHAnsi" w:eastAsia="Times New Roman" w:hAnsiTheme="minorHAnsi" w:cstheme="minorHAnsi"/>
                <w:sz w:val="22"/>
                <w:lang w:val="en"/>
              </w:rPr>
              <w:t> We reach out to support others without discrimination.</w:t>
            </w:r>
            <w:r w:rsidRPr="00EC1E57">
              <w:rPr>
                <w:rFonts w:asciiTheme="minorHAnsi" w:eastAsia="Times New Roman" w:hAnsiTheme="minorHAnsi" w:cstheme="minorHAnsi"/>
                <w:sz w:val="22"/>
                <w:lang w:val="en"/>
              </w:rPr>
              <w:br/>
            </w:r>
            <w:r w:rsidRPr="00EC1E57">
              <w:rPr>
                <w:rFonts w:asciiTheme="minorHAnsi" w:eastAsia="Times New Roman" w:hAnsiTheme="minorHAnsi" w:cstheme="minorHAnsi"/>
                <w:b/>
                <w:bCs/>
                <w:sz w:val="22"/>
                <w:lang w:val="en"/>
              </w:rPr>
              <w:t>Dignity:</w:t>
            </w:r>
            <w:r w:rsidRPr="00EC1E57">
              <w:rPr>
                <w:rFonts w:asciiTheme="minorHAnsi" w:eastAsia="Times New Roman" w:hAnsiTheme="minorHAnsi" w:cstheme="minorHAnsi"/>
                <w:sz w:val="22"/>
                <w:lang w:val="en"/>
              </w:rPr>
              <w:t> We respect and value each other, recognizing everyone’s worth.</w:t>
            </w:r>
            <w:r w:rsidRPr="00EC1E57">
              <w:rPr>
                <w:rFonts w:asciiTheme="minorHAnsi" w:eastAsia="Times New Roman" w:hAnsiTheme="minorHAnsi" w:cstheme="minorHAnsi"/>
                <w:sz w:val="22"/>
                <w:lang w:val="en"/>
              </w:rPr>
              <w:br/>
            </w:r>
            <w:r w:rsidRPr="00EC1E57">
              <w:rPr>
                <w:rFonts w:asciiTheme="minorHAnsi" w:eastAsia="Times New Roman" w:hAnsiTheme="minorHAnsi" w:cstheme="minorHAnsi"/>
                <w:b/>
                <w:bCs/>
                <w:sz w:val="22"/>
                <w:lang w:val="en"/>
              </w:rPr>
              <w:t>Stewardship:</w:t>
            </w:r>
            <w:r w:rsidRPr="00EC1E57">
              <w:rPr>
                <w:rFonts w:asciiTheme="minorHAnsi" w:eastAsia="Times New Roman" w:hAnsiTheme="minorHAnsi" w:cstheme="minorHAnsi"/>
                <w:sz w:val="22"/>
                <w:lang w:val="en"/>
              </w:rPr>
              <w:t> We responsibly manage the resources entrusted to us.</w:t>
            </w:r>
          </w:p>
          <w:p w:rsidR="00774C0B" w:rsidRPr="00EC1E57" w:rsidRDefault="00774C0B" w:rsidP="00C73219">
            <w:pPr>
              <w:pBdr>
                <w:bottom w:val="single" w:sz="12" w:space="0" w:color="auto"/>
              </w:pBdr>
              <w:spacing w:before="0" w:after="0"/>
              <w:rPr>
                <w:rFonts w:asciiTheme="minorHAnsi" w:eastAsiaTheme="minorHAnsi" w:hAnsiTheme="minorHAnsi" w:cstheme="minorBidi"/>
                <w:sz w:val="22"/>
              </w:rPr>
            </w:pPr>
          </w:p>
          <w:p w:rsidR="00C73219" w:rsidRPr="00EC1E57" w:rsidRDefault="00C73219" w:rsidP="00C73219">
            <w:pPr>
              <w:spacing w:before="0" w:after="0"/>
              <w:rPr>
                <w:rFonts w:asciiTheme="minorHAnsi" w:eastAsiaTheme="minorHAnsi" w:hAnsiTheme="minorHAnsi" w:cstheme="minorBidi"/>
                <w:b/>
                <w:caps/>
                <w:sz w:val="22"/>
              </w:rPr>
            </w:pPr>
            <w:r w:rsidRPr="00EC1E57">
              <w:rPr>
                <w:rFonts w:asciiTheme="minorHAnsi" w:eastAsiaTheme="minorHAnsi" w:hAnsiTheme="minorHAnsi" w:cstheme="minorBidi"/>
                <w:b/>
                <w:caps/>
                <w:sz w:val="22"/>
              </w:rPr>
              <w:t xml:space="preserve">Position Purpose summary: </w:t>
            </w:r>
          </w:p>
          <w:p w:rsidR="00E55883" w:rsidRPr="00EC1E57" w:rsidRDefault="00E55883" w:rsidP="00E55883">
            <w:pPr>
              <w:spacing w:before="0" w:after="0"/>
              <w:rPr>
                <w:rFonts w:asciiTheme="minorHAnsi" w:eastAsiaTheme="minorHAnsi" w:hAnsiTheme="minorHAnsi" w:cstheme="minorHAnsi"/>
                <w:sz w:val="22"/>
              </w:rPr>
            </w:pPr>
            <w:r w:rsidRPr="00EC1E57">
              <w:rPr>
                <w:rFonts w:asciiTheme="minorHAnsi" w:eastAsiaTheme="minorHAnsi" w:hAnsiTheme="minorHAnsi" w:cstheme="minorHAnsi"/>
                <w:sz w:val="22"/>
              </w:rPr>
              <w:t>The purpose of the expectation task list is to identify and clarify what management expects from the incumbent.  This task list indicates the general nature and level of work expected of the incumbent and is not designed to cover or contain a comprehensive listing of activities, duties or responsibilities.  The following expectations and tasks will be part of the annual performance appraisals; merit increases will be based on the level of performance in each of the following areas.  Other job related duties may be assigned by the employer.</w:t>
            </w:r>
          </w:p>
          <w:p w:rsidR="00E55883" w:rsidRPr="00EC1E57" w:rsidRDefault="00E55883" w:rsidP="00E55883">
            <w:pPr>
              <w:spacing w:before="0" w:after="0"/>
              <w:rPr>
                <w:rFonts w:asciiTheme="minorHAnsi" w:eastAsiaTheme="minorHAnsi" w:hAnsiTheme="minorHAnsi" w:cstheme="minorHAnsi"/>
                <w:sz w:val="22"/>
              </w:rPr>
            </w:pPr>
          </w:p>
          <w:p w:rsidR="00E55883" w:rsidRPr="00EC1E57" w:rsidRDefault="00E55883" w:rsidP="00E55883">
            <w:pPr>
              <w:spacing w:before="0" w:after="0"/>
              <w:jc w:val="both"/>
              <w:rPr>
                <w:rFonts w:asciiTheme="minorHAnsi" w:eastAsiaTheme="minorHAnsi" w:hAnsiTheme="minorHAnsi" w:cstheme="minorBidi"/>
                <w:sz w:val="22"/>
              </w:rPr>
            </w:pPr>
            <w:r w:rsidRPr="00EC1E57">
              <w:rPr>
                <w:rFonts w:asciiTheme="minorHAnsi" w:eastAsiaTheme="minorHAnsi" w:hAnsiTheme="minorHAnsi" w:cstheme="minorHAnsi"/>
                <w:sz w:val="22"/>
              </w:rPr>
              <w:t xml:space="preserve">The Director of Community Services provides oversights for the development, implementation and ongoing maintenance of community support programs, including </w:t>
            </w:r>
            <w:r w:rsidRPr="00EC1E57">
              <w:rPr>
                <w:rFonts w:asciiTheme="minorHAnsi" w:eastAsiaTheme="minorHAnsi" w:hAnsiTheme="minorHAnsi" w:cstheme="minorBidi"/>
                <w:sz w:val="22"/>
              </w:rPr>
              <w:t xml:space="preserve">Correctional and Justice Services, Community &amp; Family Services as well as seasonal programs such as Toy Mountain and the Kettle Campaign.  This position also provides oversight to the procurement of products and donations to off-set annual operating costs of Ottawa Booth Centre. </w:t>
            </w:r>
          </w:p>
          <w:p w:rsidR="00E55883" w:rsidRPr="00EC1E57" w:rsidRDefault="00E55883" w:rsidP="00E55883">
            <w:pPr>
              <w:spacing w:before="0" w:after="0"/>
              <w:jc w:val="both"/>
              <w:rPr>
                <w:rFonts w:asciiTheme="minorHAnsi" w:eastAsiaTheme="minorHAnsi" w:hAnsiTheme="minorHAnsi" w:cstheme="minorHAnsi"/>
                <w:color w:val="FF0000"/>
                <w:sz w:val="22"/>
              </w:rPr>
            </w:pPr>
          </w:p>
          <w:p w:rsidR="00E55883" w:rsidRPr="00EC1E57" w:rsidRDefault="00E55883" w:rsidP="00E55883">
            <w:pPr>
              <w:widowControl w:val="0"/>
              <w:autoSpaceDE w:val="0"/>
              <w:autoSpaceDN w:val="0"/>
              <w:adjustRightInd w:val="0"/>
              <w:spacing w:before="0" w:after="120"/>
              <w:jc w:val="both"/>
              <w:rPr>
                <w:rFonts w:asciiTheme="minorHAnsi" w:eastAsiaTheme="minorHAnsi" w:hAnsiTheme="minorHAnsi" w:cstheme="minorHAnsi"/>
                <w:color w:val="FF0000"/>
                <w:sz w:val="22"/>
              </w:rPr>
            </w:pPr>
            <w:r w:rsidRPr="00EC1E57">
              <w:rPr>
                <w:rFonts w:asciiTheme="minorHAnsi" w:eastAsiaTheme="minorHAnsi" w:hAnsiTheme="minorHAnsi" w:cstheme="minorHAnsi"/>
                <w:b/>
                <w:caps/>
                <w:sz w:val="22"/>
              </w:rPr>
              <w:t xml:space="preserve">Accountabilities: </w:t>
            </w:r>
          </w:p>
          <w:p w:rsidR="00E55883" w:rsidRPr="00EC1E57" w:rsidRDefault="00E55883" w:rsidP="00E55883">
            <w:pPr>
              <w:spacing w:before="0" w:after="0"/>
              <w:rPr>
                <w:rFonts w:asciiTheme="minorHAnsi" w:eastAsiaTheme="minorHAnsi" w:hAnsiTheme="minorHAnsi" w:cstheme="minorHAnsi"/>
                <w:b/>
                <w:sz w:val="22"/>
              </w:rPr>
            </w:pPr>
            <w:r w:rsidRPr="00EC1E57">
              <w:rPr>
                <w:rFonts w:asciiTheme="minorHAnsi" w:eastAsiaTheme="minorHAnsi" w:hAnsiTheme="minorHAnsi" w:cstheme="minorHAnsi"/>
                <w:b/>
                <w:sz w:val="22"/>
              </w:rPr>
              <w:t>Program Responsibilities</w:t>
            </w:r>
          </w:p>
          <w:p w:rsidR="00E55883" w:rsidRPr="00EC1E57" w:rsidRDefault="00E55883" w:rsidP="00E55883">
            <w:pPr>
              <w:widowControl w:val="0"/>
              <w:numPr>
                <w:ilvl w:val="0"/>
                <w:numId w:val="11"/>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Develops programs and services in consultation with all key stakeholders, internal and external, including clients ensuring both agen</w:t>
            </w:r>
            <w:r w:rsidR="00B14345">
              <w:rPr>
                <w:rFonts w:asciiTheme="minorHAnsi" w:eastAsia="Times New Roman" w:hAnsiTheme="minorHAnsi" w:cstheme="minorHAnsi"/>
                <w:sz w:val="22"/>
              </w:rPr>
              <w:t>cy and community needs are met</w:t>
            </w:r>
          </w:p>
          <w:p w:rsidR="00E55883" w:rsidRPr="00EC1E57" w:rsidRDefault="00E55883" w:rsidP="00E55883">
            <w:pPr>
              <w:widowControl w:val="0"/>
              <w:numPr>
                <w:ilvl w:val="0"/>
                <w:numId w:val="11"/>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Oversees the implementation of programs and services by following the approved, agreed upon guidelines set by the Salvation Army and/or funders</w:t>
            </w:r>
          </w:p>
          <w:p w:rsidR="00E55883" w:rsidRPr="00EC1E57" w:rsidRDefault="00E55883" w:rsidP="00E55883">
            <w:pPr>
              <w:numPr>
                <w:ilvl w:val="0"/>
                <w:numId w:val="11"/>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Ensures all program contractual requirements and deliverables are met</w:t>
            </w:r>
          </w:p>
          <w:p w:rsidR="00E55883" w:rsidRPr="00EC1E57" w:rsidRDefault="00E55883" w:rsidP="00E55883">
            <w:pPr>
              <w:widowControl w:val="0"/>
              <w:numPr>
                <w:ilvl w:val="0"/>
                <w:numId w:val="11"/>
              </w:numPr>
              <w:tabs>
                <w:tab w:val="left" w:pos="-1440"/>
                <w:tab w:val="left" w:pos="360"/>
              </w:tabs>
              <w:spacing w:before="0" w:after="0" w:line="276" w:lineRule="auto"/>
              <w:rPr>
                <w:rFonts w:asciiTheme="minorHAnsi" w:eastAsia="Times New Roman" w:hAnsiTheme="minorHAnsi" w:cstheme="minorHAnsi"/>
                <w:sz w:val="22"/>
              </w:rPr>
            </w:pPr>
            <w:r w:rsidRPr="00EC1E57">
              <w:rPr>
                <w:rFonts w:asciiTheme="minorHAnsi" w:eastAsia="Times New Roman" w:hAnsiTheme="minorHAnsi" w:cstheme="minorHAnsi"/>
                <w:sz w:val="22"/>
              </w:rPr>
              <w:t>Ensures, through each responsible manager, that all client documentation is complete, accurate, up-to-date, and recorded appropriately</w:t>
            </w:r>
          </w:p>
          <w:p w:rsidR="00E55883" w:rsidRPr="00EC1E57" w:rsidRDefault="00E55883" w:rsidP="00E55883">
            <w:pPr>
              <w:widowControl w:val="0"/>
              <w:numPr>
                <w:ilvl w:val="0"/>
                <w:numId w:val="11"/>
              </w:numPr>
              <w:tabs>
                <w:tab w:val="left" w:pos="-1440"/>
                <w:tab w:val="left" w:pos="360"/>
              </w:tabs>
              <w:spacing w:before="0" w:after="0" w:line="276" w:lineRule="auto"/>
              <w:rPr>
                <w:rFonts w:asciiTheme="minorHAnsi" w:eastAsia="Times New Roman" w:hAnsiTheme="minorHAnsi" w:cstheme="minorHAnsi"/>
                <w:sz w:val="22"/>
              </w:rPr>
            </w:pPr>
            <w:r w:rsidRPr="00EC1E57">
              <w:rPr>
                <w:rFonts w:asciiTheme="minorHAnsi" w:eastAsia="Times New Roman" w:hAnsiTheme="minorHAnsi" w:cstheme="minorHAnsi"/>
                <w:sz w:val="22"/>
              </w:rPr>
              <w:t xml:space="preserve">Provides advice to each responsible manager on program and client issues; may become directly involved </w:t>
            </w:r>
            <w:r w:rsidR="00B14345">
              <w:rPr>
                <w:rFonts w:asciiTheme="minorHAnsi" w:eastAsia="Times New Roman" w:hAnsiTheme="minorHAnsi" w:cstheme="minorHAnsi"/>
                <w:sz w:val="22"/>
              </w:rPr>
              <w:t>if these issues become complex</w:t>
            </w:r>
          </w:p>
          <w:p w:rsidR="00E55883" w:rsidRPr="00EC1E57" w:rsidRDefault="00E55883" w:rsidP="00E55883">
            <w:pPr>
              <w:widowControl w:val="0"/>
              <w:numPr>
                <w:ilvl w:val="0"/>
                <w:numId w:val="11"/>
              </w:numPr>
              <w:tabs>
                <w:tab w:val="left" w:pos="-1440"/>
                <w:tab w:val="left" w:pos="360"/>
              </w:tabs>
              <w:spacing w:before="0" w:after="0" w:line="276" w:lineRule="auto"/>
              <w:rPr>
                <w:rFonts w:asciiTheme="minorHAnsi" w:eastAsia="Times New Roman" w:hAnsiTheme="minorHAnsi" w:cstheme="minorHAnsi"/>
                <w:sz w:val="22"/>
              </w:rPr>
            </w:pPr>
            <w:r w:rsidRPr="00EC1E57">
              <w:rPr>
                <w:rFonts w:asciiTheme="minorHAnsi" w:eastAsia="Times New Roman" w:hAnsiTheme="minorHAnsi" w:cstheme="minorHAnsi"/>
                <w:sz w:val="22"/>
              </w:rPr>
              <w:t>Works collaboratively with Salvation Army Railside to secure food shipments, and in conjunction with the Coordinator of Community and Family Services ensure these shipments are used to support the needs of Ottawa Booth Center clients as well as local Salvation Ar</w:t>
            </w:r>
            <w:r w:rsidR="00B14345">
              <w:rPr>
                <w:rFonts w:asciiTheme="minorHAnsi" w:eastAsia="Times New Roman" w:hAnsiTheme="minorHAnsi" w:cstheme="minorHAnsi"/>
                <w:sz w:val="22"/>
              </w:rPr>
              <w:t>my Units and community partners</w:t>
            </w:r>
          </w:p>
          <w:p w:rsidR="00E55883" w:rsidRPr="00EC1E57" w:rsidRDefault="00E55883" w:rsidP="00E55883">
            <w:pPr>
              <w:numPr>
                <w:ilvl w:val="0"/>
                <w:numId w:val="11"/>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Based on budget shortfalls, and in consultation with the Executive team, develop and set yearly financial and procurement goals for the Coordinator of Program Enhancement</w:t>
            </w:r>
          </w:p>
          <w:p w:rsidR="00E55883" w:rsidRPr="00EC1E57" w:rsidRDefault="00E55883" w:rsidP="00E55883">
            <w:pPr>
              <w:numPr>
                <w:ilvl w:val="0"/>
                <w:numId w:val="11"/>
              </w:numPr>
              <w:tabs>
                <w:tab w:val="num" w:pos="709"/>
                <w:tab w:val="left" w:pos="1980"/>
              </w:tabs>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Ensure yearly program/service evaluation are conducted and reviewed for all responsible programs</w:t>
            </w:r>
          </w:p>
          <w:p w:rsidR="00E55883" w:rsidRPr="00EC1E57" w:rsidRDefault="00E55883" w:rsidP="00E55883">
            <w:pPr>
              <w:widowControl w:val="0"/>
              <w:numPr>
                <w:ilvl w:val="0"/>
                <w:numId w:val="11"/>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Prepares any necessary funding proposals in conjunction with the Executive Director and Program/Service Coordinators</w:t>
            </w:r>
          </w:p>
          <w:p w:rsidR="00E55883" w:rsidRPr="00EC1E57" w:rsidRDefault="00E55883" w:rsidP="00E55883">
            <w:pPr>
              <w:widowControl w:val="0"/>
              <w:numPr>
                <w:ilvl w:val="0"/>
                <w:numId w:val="11"/>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Ensures all required reports are provided to the Executive Director’s review before submission</w:t>
            </w:r>
          </w:p>
          <w:p w:rsidR="00E55883" w:rsidRPr="00EC1E57" w:rsidRDefault="00E55883" w:rsidP="00E55883">
            <w:pPr>
              <w:widowControl w:val="0"/>
              <w:numPr>
                <w:ilvl w:val="0"/>
                <w:numId w:val="11"/>
              </w:numPr>
              <w:tabs>
                <w:tab w:val="left" w:pos="-1440"/>
                <w:tab w:val="left" w:pos="360"/>
              </w:tabs>
              <w:spacing w:before="0" w:after="0" w:line="276" w:lineRule="auto"/>
              <w:jc w:val="both"/>
              <w:rPr>
                <w:rFonts w:asciiTheme="minorHAnsi" w:eastAsia="Times New Roman" w:hAnsiTheme="minorHAnsi" w:cstheme="minorHAnsi"/>
                <w:b/>
                <w:sz w:val="22"/>
              </w:rPr>
            </w:pPr>
            <w:r w:rsidRPr="00EC1E57">
              <w:rPr>
                <w:rFonts w:asciiTheme="minorHAnsi" w:eastAsia="Times New Roman" w:hAnsiTheme="minorHAnsi" w:cstheme="minorHAnsi"/>
                <w:sz w:val="22"/>
              </w:rPr>
              <w:t>Ensures accurate and up to date statistics are maintained and reviewed for all applicable programs; analyzes and interprets this data to make informed decisions/changes regrading services</w:t>
            </w:r>
          </w:p>
          <w:p w:rsidR="00E55883" w:rsidRPr="00EC1E57" w:rsidRDefault="00E55883" w:rsidP="00E55883">
            <w:pPr>
              <w:numPr>
                <w:ilvl w:val="0"/>
                <w:numId w:val="11"/>
              </w:numPr>
              <w:tabs>
                <w:tab w:val="num" w:pos="709"/>
                <w:tab w:val="left" w:pos="1980"/>
              </w:tabs>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 xml:space="preserve">Develops, implements and ensures regular review of applicable program policies and procedures ensuring they are designed and maintained to meet the Salvation Army standards, as well as providing a framework to supporting best possible outcomes for both agency and </w:t>
            </w:r>
            <w:r w:rsidR="00B14345" w:rsidRPr="00EC1E57">
              <w:rPr>
                <w:rFonts w:asciiTheme="minorHAnsi" w:eastAsiaTheme="minorHAnsi" w:hAnsiTheme="minorHAnsi" w:cstheme="minorHAnsi"/>
                <w:sz w:val="22"/>
              </w:rPr>
              <w:t>its</w:t>
            </w:r>
            <w:r w:rsidRPr="00EC1E57">
              <w:rPr>
                <w:rFonts w:asciiTheme="minorHAnsi" w:eastAsiaTheme="minorHAnsi" w:hAnsiTheme="minorHAnsi" w:cstheme="minorHAnsi"/>
                <w:sz w:val="22"/>
              </w:rPr>
              <w:t xml:space="preserve"> clients</w:t>
            </w:r>
          </w:p>
          <w:p w:rsidR="00E55883" w:rsidRPr="00EC1E57" w:rsidRDefault="00E55883" w:rsidP="00E55883">
            <w:pPr>
              <w:widowControl w:val="0"/>
              <w:numPr>
                <w:ilvl w:val="0"/>
                <w:numId w:val="11"/>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Develops and implements a program/service evaluation process for applicable programs for the purpose of ensuring effective services/ministry in accordance with The Salvation Army Accreditation Standards</w:t>
            </w:r>
          </w:p>
          <w:p w:rsidR="00E55883" w:rsidRPr="00EC1E57" w:rsidRDefault="00E55883" w:rsidP="00E55883">
            <w:pPr>
              <w:numPr>
                <w:ilvl w:val="0"/>
                <w:numId w:val="11"/>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Represents The Salvation Army Ottawa Booth Centre by developing and maintaining contacts with other community agencies; including participation on commun</w:t>
            </w:r>
            <w:r w:rsidR="00B14345">
              <w:rPr>
                <w:rFonts w:asciiTheme="minorHAnsi" w:eastAsiaTheme="minorHAnsi" w:hAnsiTheme="minorHAnsi" w:cstheme="minorHAnsi"/>
                <w:sz w:val="22"/>
              </w:rPr>
              <w:t>ity committees</w:t>
            </w:r>
          </w:p>
          <w:p w:rsidR="00E55883" w:rsidRPr="00EC1E57" w:rsidRDefault="00E55883" w:rsidP="00E55883">
            <w:pPr>
              <w:numPr>
                <w:ilvl w:val="0"/>
                <w:numId w:val="11"/>
              </w:numPr>
              <w:tabs>
                <w:tab w:val="num" w:pos="709"/>
              </w:tabs>
              <w:spacing w:before="0" w:after="0" w:line="276" w:lineRule="auto"/>
              <w:jc w:val="both"/>
              <w:rPr>
                <w:rFonts w:asciiTheme="minorHAnsi" w:eastAsiaTheme="minorHAnsi" w:hAnsiTheme="minorHAnsi" w:cstheme="minorHAnsi"/>
                <w:b/>
                <w:sz w:val="22"/>
              </w:rPr>
            </w:pPr>
            <w:r w:rsidRPr="00EC1E57">
              <w:rPr>
                <w:rFonts w:asciiTheme="minorHAnsi" w:eastAsiaTheme="minorHAnsi" w:hAnsiTheme="minorHAnsi" w:cstheme="minorHAnsi"/>
                <w:sz w:val="22"/>
              </w:rPr>
              <w:t>Participates with the rest of the Executive Team in the Salvation Army’s Accreditation process</w:t>
            </w:r>
          </w:p>
          <w:p w:rsidR="00E55883" w:rsidRPr="00EC1E57" w:rsidRDefault="00E55883" w:rsidP="00E55883">
            <w:pPr>
              <w:spacing w:before="0" w:after="0"/>
              <w:rPr>
                <w:rFonts w:asciiTheme="minorHAnsi" w:eastAsiaTheme="minorHAnsi" w:hAnsiTheme="minorHAnsi" w:cstheme="minorHAnsi"/>
                <w:b/>
                <w:strike/>
                <w:sz w:val="22"/>
              </w:rPr>
            </w:pPr>
          </w:p>
          <w:p w:rsidR="00E55883" w:rsidRPr="00EC1E57" w:rsidRDefault="00E55883" w:rsidP="00E55883">
            <w:pPr>
              <w:spacing w:before="0" w:after="0"/>
              <w:jc w:val="both"/>
              <w:rPr>
                <w:rFonts w:asciiTheme="minorHAnsi" w:eastAsiaTheme="minorHAnsi" w:hAnsiTheme="minorHAnsi" w:cstheme="minorHAnsi"/>
                <w:b/>
                <w:bCs/>
                <w:sz w:val="22"/>
              </w:rPr>
            </w:pPr>
            <w:r w:rsidRPr="00EC1E57">
              <w:rPr>
                <w:rFonts w:asciiTheme="minorHAnsi" w:eastAsiaTheme="minorHAnsi" w:hAnsiTheme="minorHAnsi" w:cstheme="minorHAnsi"/>
                <w:b/>
                <w:bCs/>
                <w:sz w:val="22"/>
              </w:rPr>
              <w:t>Administration Responsibilities</w:t>
            </w:r>
          </w:p>
          <w:p w:rsidR="00E55883" w:rsidRPr="00EC1E57" w:rsidRDefault="00E55883" w:rsidP="00E55883">
            <w:pPr>
              <w:numPr>
                <w:ilvl w:val="0"/>
                <w:numId w:val="10"/>
              </w:numPr>
              <w:spacing w:before="0" w:after="0" w:line="276" w:lineRule="auto"/>
              <w:jc w:val="both"/>
              <w:rPr>
                <w:rFonts w:asciiTheme="minorHAnsi" w:eastAsiaTheme="minorHAnsi" w:hAnsiTheme="minorHAnsi" w:cstheme="minorHAnsi"/>
                <w:sz w:val="22"/>
              </w:rPr>
            </w:pPr>
            <w:r w:rsidRPr="00EC1E57">
              <w:rPr>
                <w:rFonts w:asciiTheme="minorHAnsi" w:eastAsiaTheme="minorHAnsi" w:hAnsiTheme="minorHAnsi" w:cstheme="minorHAnsi"/>
                <w:sz w:val="22"/>
              </w:rPr>
              <w:t>Active member of the Executive Team of the Ottawa Booth Centre</w:t>
            </w:r>
          </w:p>
          <w:p w:rsidR="00E55883" w:rsidRPr="00EC1E57" w:rsidRDefault="00E55883" w:rsidP="00E55883">
            <w:pPr>
              <w:numPr>
                <w:ilvl w:val="0"/>
                <w:numId w:val="9"/>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Participates in the planning, developing and executing of the Ottawa Booth Centre strategic plan</w:t>
            </w:r>
          </w:p>
          <w:p w:rsidR="00E55883" w:rsidRPr="00EC1E57" w:rsidRDefault="00E55883" w:rsidP="00E55883">
            <w:pPr>
              <w:numPr>
                <w:ilvl w:val="0"/>
                <w:numId w:val="9"/>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Ensures all applicable programs are in compliance with The Salvation Army Operating Policies, Accreditation Standards and Review Procedures, legislative requirements and funding expectations</w:t>
            </w:r>
          </w:p>
          <w:p w:rsidR="00E55883" w:rsidRDefault="00E55883" w:rsidP="00E55883">
            <w:pPr>
              <w:spacing w:before="0" w:after="0"/>
              <w:ind w:left="360"/>
              <w:rPr>
                <w:rFonts w:asciiTheme="minorHAnsi" w:eastAsiaTheme="minorHAnsi" w:hAnsiTheme="minorHAnsi" w:cstheme="minorHAnsi"/>
                <w:sz w:val="22"/>
              </w:rPr>
            </w:pPr>
          </w:p>
          <w:p w:rsidR="00EC1E57" w:rsidRDefault="00EC1E57" w:rsidP="00E55883">
            <w:pPr>
              <w:spacing w:before="0" w:after="0"/>
              <w:ind w:left="360"/>
              <w:rPr>
                <w:rFonts w:asciiTheme="minorHAnsi" w:eastAsiaTheme="minorHAnsi" w:hAnsiTheme="minorHAnsi" w:cstheme="minorHAnsi"/>
                <w:sz w:val="22"/>
              </w:rPr>
            </w:pPr>
          </w:p>
          <w:p w:rsidR="00EC1E57" w:rsidRPr="00EC1E57" w:rsidRDefault="00EC1E57" w:rsidP="00E55883">
            <w:pPr>
              <w:spacing w:before="0" w:after="0"/>
              <w:ind w:left="360"/>
              <w:rPr>
                <w:rFonts w:asciiTheme="minorHAnsi" w:eastAsiaTheme="minorHAnsi" w:hAnsiTheme="minorHAnsi" w:cstheme="minorHAnsi"/>
                <w:sz w:val="22"/>
              </w:rPr>
            </w:pPr>
          </w:p>
          <w:p w:rsidR="00E55883" w:rsidRPr="00EC1E57" w:rsidRDefault="00E55883" w:rsidP="00E55883">
            <w:pPr>
              <w:spacing w:before="0" w:after="0"/>
              <w:rPr>
                <w:rFonts w:asciiTheme="minorHAnsi" w:eastAsiaTheme="minorHAnsi" w:hAnsiTheme="minorHAnsi" w:cstheme="minorHAnsi"/>
                <w:b/>
                <w:sz w:val="22"/>
              </w:rPr>
            </w:pPr>
            <w:r w:rsidRPr="00EC1E57">
              <w:rPr>
                <w:rFonts w:asciiTheme="minorHAnsi" w:eastAsiaTheme="minorHAnsi" w:hAnsiTheme="minorHAnsi" w:cstheme="minorHAnsi"/>
                <w:b/>
                <w:sz w:val="22"/>
              </w:rPr>
              <w:t>Human Resources</w:t>
            </w:r>
          </w:p>
          <w:p w:rsidR="00E55883" w:rsidRPr="00EC1E57" w:rsidRDefault="00E55883" w:rsidP="00E55883">
            <w:pPr>
              <w:numPr>
                <w:ilvl w:val="0"/>
                <w:numId w:val="8"/>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 xml:space="preserve">Provides supervision to direct reports ensuring they receive proper, regular, documented supervision, coaching, training and evaluation within their job description </w:t>
            </w:r>
          </w:p>
          <w:p w:rsidR="00E55883" w:rsidRPr="00EC1E57" w:rsidRDefault="00E55883" w:rsidP="00E55883">
            <w:pPr>
              <w:numPr>
                <w:ilvl w:val="0"/>
                <w:numId w:val="8"/>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Conducts ongoing performance reviews for direct reports</w:t>
            </w:r>
          </w:p>
          <w:p w:rsidR="00E55883" w:rsidRPr="00EC1E57" w:rsidRDefault="00E55883" w:rsidP="00E55883">
            <w:pPr>
              <w:numPr>
                <w:ilvl w:val="0"/>
                <w:numId w:val="7"/>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Supports the program managers in recruitment and selection process to fill any vacant positions in applicable programs, in accordance with Salvation Army polices and legislative requirements</w:t>
            </w:r>
          </w:p>
          <w:p w:rsidR="00E55883" w:rsidRPr="00EC1E57" w:rsidRDefault="00E55883" w:rsidP="00E55883">
            <w:pPr>
              <w:numPr>
                <w:ilvl w:val="0"/>
                <w:numId w:val="7"/>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Supports the program manager, in consultation with the Employee Relations Director, on the implementation of progressive discipline up to and including termination, in accordance with Salvation Army policies and legislative requirements</w:t>
            </w:r>
          </w:p>
          <w:p w:rsidR="00C73219" w:rsidRPr="00EC1E57" w:rsidRDefault="00C73219" w:rsidP="00055B33">
            <w:pPr>
              <w:rPr>
                <w:sz w:val="22"/>
              </w:rPr>
            </w:pPr>
          </w:p>
          <w:p w:rsidR="00E55883" w:rsidRPr="00EC1E57" w:rsidRDefault="00E55883" w:rsidP="00E55883">
            <w:pPr>
              <w:spacing w:before="0" w:after="0"/>
              <w:jc w:val="both"/>
              <w:rPr>
                <w:rFonts w:asciiTheme="minorHAnsi" w:eastAsia="MS Mincho" w:hAnsiTheme="minorHAnsi" w:cstheme="minorHAnsi"/>
                <w:sz w:val="22"/>
              </w:rPr>
            </w:pPr>
            <w:r w:rsidRPr="00EC1E57">
              <w:rPr>
                <w:rFonts w:asciiTheme="minorHAnsi" w:eastAsia="MS Mincho" w:hAnsiTheme="minorHAnsi" w:cstheme="minorHAnsi"/>
                <w:b/>
                <w:sz w:val="22"/>
              </w:rPr>
              <w:t xml:space="preserve">FINANCIAL AND MATERIALS MANAGEMENT: </w:t>
            </w:r>
            <w:r w:rsidRPr="00EC1E57">
              <w:rPr>
                <w:rFonts w:asciiTheme="minorHAnsi" w:eastAsia="MS Mincho" w:hAnsiTheme="minorHAnsi" w:cstheme="minorHAnsi"/>
                <w:i/>
                <w:sz w:val="22"/>
              </w:rPr>
              <w:t xml:space="preserve"> </w:t>
            </w:r>
          </w:p>
          <w:p w:rsidR="00E55883" w:rsidRPr="00EC1E57" w:rsidRDefault="00E55883" w:rsidP="00E55883">
            <w:pPr>
              <w:widowControl w:val="0"/>
              <w:numPr>
                <w:ilvl w:val="0"/>
                <w:numId w:val="9"/>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Supervises and approves all financial transactions for applicable programs</w:t>
            </w:r>
          </w:p>
          <w:p w:rsidR="00E55883" w:rsidRPr="00EC1E57" w:rsidRDefault="00E55883" w:rsidP="00E55883">
            <w:pPr>
              <w:widowControl w:val="0"/>
              <w:numPr>
                <w:ilvl w:val="0"/>
                <w:numId w:val="9"/>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 xml:space="preserve">Ensures timely and accurate financial reporting is complete and submitted to funders </w:t>
            </w:r>
          </w:p>
          <w:p w:rsidR="00E55883" w:rsidRPr="00EC1E57" w:rsidRDefault="00E55883" w:rsidP="00E55883">
            <w:pPr>
              <w:widowControl w:val="0"/>
              <w:numPr>
                <w:ilvl w:val="0"/>
                <w:numId w:val="9"/>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Ensures that Accounting receives information required for monthly billing and other financial transactions when necessary</w:t>
            </w:r>
          </w:p>
          <w:p w:rsidR="00E55883" w:rsidRPr="00EC1E57" w:rsidRDefault="00E55883" w:rsidP="00E55883">
            <w:pPr>
              <w:numPr>
                <w:ilvl w:val="0"/>
                <w:numId w:val="9"/>
              </w:numPr>
              <w:spacing w:before="0" w:after="0" w:line="276" w:lineRule="auto"/>
              <w:contextualSpacing/>
              <w:jc w:val="both"/>
              <w:rPr>
                <w:rFonts w:asciiTheme="minorHAnsi" w:eastAsia="MS Mincho" w:hAnsiTheme="minorHAnsi" w:cstheme="minorHAnsi"/>
                <w:sz w:val="22"/>
              </w:rPr>
            </w:pPr>
            <w:r w:rsidRPr="00EC1E57">
              <w:rPr>
                <w:rFonts w:asciiTheme="minorHAnsi" w:eastAsia="MS Mincho" w:hAnsiTheme="minorHAnsi" w:cstheme="minorHAnsi"/>
                <w:sz w:val="22"/>
              </w:rPr>
              <w:t>Ensure accuracy and timely approval of direct reports work hours and in Ultipro payroll system and provides overs</w:t>
            </w:r>
            <w:r w:rsidR="00B14345">
              <w:rPr>
                <w:rFonts w:asciiTheme="minorHAnsi" w:eastAsia="MS Mincho" w:hAnsiTheme="minorHAnsi" w:cstheme="minorHAnsi"/>
                <w:sz w:val="22"/>
              </w:rPr>
              <w:t>ite to direct reports for same</w:t>
            </w:r>
          </w:p>
          <w:p w:rsidR="00E55883" w:rsidRPr="00EC1E57" w:rsidRDefault="00E55883" w:rsidP="00E55883">
            <w:pPr>
              <w:numPr>
                <w:ilvl w:val="0"/>
                <w:numId w:val="9"/>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 xml:space="preserve">Works with the Director of Finance, with input from the direct reports, on applicable program budgets; collaborates with the Executive team, led by the Director of Finance, on the preparation  the annual Ottawa Booth Centre budget </w:t>
            </w:r>
          </w:p>
          <w:p w:rsidR="00E55883" w:rsidRPr="00EC1E57" w:rsidRDefault="00E55883" w:rsidP="00E55883">
            <w:pPr>
              <w:widowControl w:val="0"/>
              <w:numPr>
                <w:ilvl w:val="0"/>
                <w:numId w:val="9"/>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Reviews monthly financial statements and monitors budget on a regular basis for applicable programs</w:t>
            </w:r>
          </w:p>
          <w:p w:rsidR="00E55883" w:rsidRPr="00EC1E57" w:rsidRDefault="00E55883" w:rsidP="00E55883">
            <w:pPr>
              <w:widowControl w:val="0"/>
              <w:numPr>
                <w:ilvl w:val="0"/>
                <w:numId w:val="9"/>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Approved credit card authority</w:t>
            </w:r>
          </w:p>
          <w:p w:rsidR="00E55883" w:rsidRPr="00EC1E57" w:rsidRDefault="00E55883" w:rsidP="00E55883">
            <w:pPr>
              <w:numPr>
                <w:ilvl w:val="0"/>
                <w:numId w:val="9"/>
              </w:numPr>
              <w:tabs>
                <w:tab w:val="left" w:pos="3060"/>
              </w:tabs>
              <w:spacing w:before="0" w:after="0" w:line="276" w:lineRule="auto"/>
              <w:contextualSpacing/>
              <w:rPr>
                <w:rFonts w:asciiTheme="minorHAnsi" w:eastAsiaTheme="minorHAnsi" w:hAnsiTheme="minorHAnsi" w:cstheme="minorHAnsi"/>
                <w:sz w:val="22"/>
              </w:rPr>
            </w:pPr>
            <w:r w:rsidRPr="00EC1E57">
              <w:rPr>
                <w:rFonts w:asciiTheme="minorHAnsi" w:eastAsiaTheme="minorHAnsi" w:hAnsiTheme="minorHAnsi" w:cstheme="minorHAnsi"/>
                <w:sz w:val="22"/>
              </w:rPr>
              <w:t>Up to $2000 spending authority f</w:t>
            </w:r>
            <w:r w:rsidR="00B14345">
              <w:rPr>
                <w:rFonts w:asciiTheme="minorHAnsi" w:eastAsiaTheme="minorHAnsi" w:hAnsiTheme="minorHAnsi" w:cstheme="minorHAnsi"/>
                <w:sz w:val="22"/>
              </w:rPr>
              <w:t>or program associated purchases</w:t>
            </w:r>
          </w:p>
          <w:p w:rsidR="00E55883" w:rsidRPr="00EC1E57" w:rsidRDefault="00E55883" w:rsidP="00E55883">
            <w:pPr>
              <w:spacing w:before="0" w:after="0"/>
              <w:jc w:val="both"/>
              <w:rPr>
                <w:rFonts w:asciiTheme="minorHAnsi" w:eastAsia="MS Mincho" w:hAnsiTheme="minorHAnsi" w:cstheme="minorHAnsi"/>
                <w:sz w:val="22"/>
              </w:rPr>
            </w:pPr>
          </w:p>
          <w:p w:rsidR="00E55883" w:rsidRPr="00EC1E57" w:rsidRDefault="00E55883" w:rsidP="00E55883">
            <w:pPr>
              <w:spacing w:before="0" w:after="0"/>
              <w:rPr>
                <w:rFonts w:asciiTheme="minorHAnsi" w:eastAsia="MS Mincho" w:hAnsiTheme="minorHAnsi" w:cstheme="minorHAnsi"/>
                <w:color w:val="FF0000"/>
                <w:sz w:val="22"/>
              </w:rPr>
            </w:pPr>
            <w:r w:rsidRPr="00EC1E57">
              <w:rPr>
                <w:rFonts w:asciiTheme="minorHAnsi" w:eastAsia="MS Mincho" w:hAnsiTheme="minorHAnsi" w:cstheme="minorHAnsi"/>
                <w:b/>
                <w:sz w:val="22"/>
              </w:rPr>
              <w:t xml:space="preserve">Working Conditions: </w:t>
            </w:r>
            <w:r w:rsidRPr="00EC1E57">
              <w:rPr>
                <w:rFonts w:asciiTheme="minorHAnsi" w:eastAsia="MS Mincho" w:hAnsiTheme="minorHAnsi" w:cstheme="minorHAnsi"/>
                <w:i/>
                <w:color w:val="FF0000"/>
                <w:sz w:val="22"/>
              </w:rPr>
              <w:t xml:space="preserve"> </w:t>
            </w:r>
          </w:p>
          <w:p w:rsidR="00E55883" w:rsidRPr="00EC1E57" w:rsidRDefault="00E55883" w:rsidP="00E55883">
            <w:pPr>
              <w:widowControl w:val="0"/>
              <w:numPr>
                <w:ilvl w:val="0"/>
                <w:numId w:val="12"/>
              </w:numPr>
              <w:spacing w:before="0" w:after="0" w:line="276" w:lineRule="auto"/>
              <w:contextualSpacing/>
              <w:rPr>
                <w:rFonts w:asciiTheme="minorHAnsi" w:eastAsiaTheme="minorHAnsi" w:hAnsiTheme="minorHAnsi" w:cstheme="minorHAnsi"/>
                <w:sz w:val="22"/>
              </w:rPr>
            </w:pPr>
            <w:r w:rsidRPr="00EC1E57">
              <w:rPr>
                <w:rFonts w:asciiTheme="minorHAnsi" w:eastAsiaTheme="minorHAnsi" w:hAnsiTheme="minorHAnsi" w:cstheme="minorHAnsi"/>
                <w:sz w:val="22"/>
              </w:rPr>
              <w:t>May be required to manage difficult situations with stakehold</w:t>
            </w:r>
            <w:r w:rsidR="00B14345">
              <w:rPr>
                <w:rFonts w:asciiTheme="minorHAnsi" w:eastAsiaTheme="minorHAnsi" w:hAnsiTheme="minorHAnsi" w:cstheme="minorHAnsi"/>
                <w:sz w:val="22"/>
              </w:rPr>
              <w:t>ers and/or clients</w:t>
            </w:r>
          </w:p>
          <w:p w:rsidR="00062E73" w:rsidRPr="00EC1E57" w:rsidRDefault="00062E73" w:rsidP="00E55883">
            <w:pPr>
              <w:spacing w:before="0" w:after="0"/>
              <w:jc w:val="both"/>
              <w:rPr>
                <w:rFonts w:asciiTheme="minorHAnsi" w:eastAsiaTheme="minorHAnsi" w:hAnsiTheme="minorHAnsi" w:cstheme="minorHAnsi"/>
                <w:b/>
                <w:sz w:val="22"/>
              </w:rPr>
            </w:pPr>
          </w:p>
          <w:p w:rsidR="00E55883" w:rsidRPr="00EC1E57" w:rsidRDefault="00E55883" w:rsidP="00E55883">
            <w:pPr>
              <w:spacing w:before="0" w:after="0"/>
              <w:jc w:val="both"/>
              <w:rPr>
                <w:rFonts w:asciiTheme="minorHAnsi" w:eastAsiaTheme="minorHAnsi" w:hAnsiTheme="minorHAnsi" w:cstheme="minorHAnsi"/>
                <w:i/>
                <w:color w:val="FF0000"/>
                <w:sz w:val="22"/>
              </w:rPr>
            </w:pPr>
            <w:r w:rsidRPr="00EC1E57">
              <w:rPr>
                <w:rFonts w:asciiTheme="minorHAnsi" w:eastAsiaTheme="minorHAnsi" w:hAnsiTheme="minorHAnsi" w:cstheme="minorHAnsi"/>
                <w:b/>
                <w:sz w:val="22"/>
              </w:rPr>
              <w:t>Experience and Skilled Knowledge Requirements:</w:t>
            </w:r>
          </w:p>
          <w:p w:rsidR="00E55883" w:rsidRPr="00EC1E57" w:rsidRDefault="00E55883" w:rsidP="00E55883">
            <w:pPr>
              <w:numPr>
                <w:ilvl w:val="0"/>
                <w:numId w:val="14"/>
              </w:numPr>
              <w:shd w:val="clear" w:color="auto" w:fill="FFFFFF"/>
              <w:spacing w:before="0" w:after="0" w:line="276" w:lineRule="auto"/>
              <w:contextualSpacing/>
              <w:textAlignment w:val="baseline"/>
              <w:rPr>
                <w:rFonts w:asciiTheme="minorHAnsi" w:eastAsiaTheme="minorHAnsi" w:hAnsiTheme="minorHAnsi" w:cstheme="minorHAnsi"/>
                <w:strike/>
                <w:sz w:val="22"/>
              </w:rPr>
            </w:pPr>
            <w:r w:rsidRPr="00EC1E57">
              <w:rPr>
                <w:rFonts w:asciiTheme="minorHAnsi" w:eastAsiaTheme="minorHAnsi" w:hAnsiTheme="minorHAnsi" w:cstheme="minorHAnsi"/>
                <w:sz w:val="22"/>
              </w:rPr>
              <w:t>1-3 years related experience managing a team in the not-for-profit sector – Food bank, corrections diversion environments and/or managing temporary projects and campa</w:t>
            </w:r>
            <w:r w:rsidR="00B14345">
              <w:rPr>
                <w:rFonts w:asciiTheme="minorHAnsi" w:eastAsiaTheme="minorHAnsi" w:hAnsiTheme="minorHAnsi" w:cstheme="minorHAnsi"/>
                <w:sz w:val="22"/>
              </w:rPr>
              <w:t>igns considered a strong asset</w:t>
            </w:r>
          </w:p>
          <w:p w:rsidR="00E55883" w:rsidRPr="00EC1E57" w:rsidRDefault="00E55883" w:rsidP="00E55883">
            <w:pPr>
              <w:numPr>
                <w:ilvl w:val="0"/>
                <w:numId w:val="14"/>
              </w:numPr>
              <w:shd w:val="clear" w:color="auto" w:fill="FFFFFF"/>
              <w:spacing w:before="0" w:after="0"/>
              <w:contextualSpacing/>
              <w:textAlignment w:val="baseline"/>
              <w:rPr>
                <w:rFonts w:asciiTheme="minorHAnsi" w:eastAsiaTheme="minorHAnsi" w:hAnsiTheme="minorHAnsi" w:cstheme="minorHAnsi"/>
                <w:strike/>
                <w:sz w:val="22"/>
              </w:rPr>
            </w:pPr>
            <w:r w:rsidRPr="00EC1E57">
              <w:rPr>
                <w:rFonts w:asciiTheme="minorHAnsi" w:eastAsiaTheme="minorHAnsi" w:hAnsiTheme="minorHAnsi" w:cstheme="minorHAnsi"/>
                <w:sz w:val="22"/>
              </w:rPr>
              <w:t>1-3 years’ experience building positive relationships with funding partners in the not-for-profit sector</w:t>
            </w:r>
          </w:p>
          <w:p w:rsidR="00E55883" w:rsidRPr="00EC1E57" w:rsidRDefault="00E55883" w:rsidP="00E55883">
            <w:pPr>
              <w:shd w:val="clear" w:color="auto" w:fill="FFFFFF"/>
              <w:spacing w:before="0" w:after="0"/>
              <w:contextualSpacing/>
              <w:textAlignment w:val="baseline"/>
              <w:rPr>
                <w:rFonts w:asciiTheme="minorHAnsi" w:eastAsiaTheme="minorHAnsi" w:hAnsiTheme="minorHAnsi" w:cstheme="minorHAnsi"/>
                <w:strike/>
                <w:sz w:val="22"/>
              </w:rPr>
            </w:pPr>
          </w:p>
          <w:p w:rsidR="00E55883" w:rsidRPr="00EC1E57" w:rsidRDefault="00E55883" w:rsidP="00E55883">
            <w:pPr>
              <w:shd w:val="clear" w:color="auto" w:fill="FFFFFF"/>
              <w:spacing w:before="0" w:after="0" w:line="276" w:lineRule="auto"/>
              <w:contextualSpacing/>
              <w:textAlignment w:val="baseline"/>
              <w:rPr>
                <w:rFonts w:asciiTheme="minorHAnsi" w:eastAsiaTheme="minorHAnsi" w:hAnsiTheme="minorHAnsi" w:cstheme="minorHAnsi"/>
                <w:b/>
                <w:sz w:val="22"/>
              </w:rPr>
            </w:pPr>
            <w:r w:rsidRPr="00EC1E57">
              <w:rPr>
                <w:rFonts w:asciiTheme="minorHAnsi" w:eastAsiaTheme="minorHAnsi" w:hAnsiTheme="minorHAnsi" w:cstheme="minorHAnsi"/>
                <w:b/>
                <w:sz w:val="22"/>
              </w:rPr>
              <w:t xml:space="preserve">Skills and Capabilities: </w:t>
            </w:r>
          </w:p>
          <w:p w:rsidR="00E55883" w:rsidRPr="00EC1E57" w:rsidRDefault="00E55883" w:rsidP="00E55883">
            <w:pPr>
              <w:numPr>
                <w:ilvl w:val="0"/>
                <w:numId w:val="14"/>
              </w:numPr>
              <w:spacing w:before="0" w:after="0" w:line="276" w:lineRule="auto"/>
              <w:jc w:val="both"/>
              <w:rPr>
                <w:rFonts w:asciiTheme="minorHAnsi" w:eastAsia="Times New Roman" w:hAnsiTheme="minorHAnsi" w:cstheme="minorHAnsi"/>
                <w:sz w:val="22"/>
                <w:lang w:eastAsia="x-none"/>
              </w:rPr>
            </w:pPr>
            <w:r w:rsidRPr="00EC1E57">
              <w:rPr>
                <w:rFonts w:asciiTheme="minorHAnsi" w:eastAsia="Times New Roman" w:hAnsiTheme="minorHAnsi" w:cstheme="minorHAnsi"/>
                <w:sz w:val="22"/>
                <w:lang w:eastAsia="x-none"/>
              </w:rPr>
              <w:t xml:space="preserve">Physical ability to carry out responsibilities and able to cope effectively with stress </w:t>
            </w:r>
          </w:p>
          <w:p w:rsidR="00E55883" w:rsidRPr="00EC1E57" w:rsidRDefault="00E55883" w:rsidP="00E55883">
            <w:pPr>
              <w:numPr>
                <w:ilvl w:val="0"/>
                <w:numId w:val="13"/>
              </w:numPr>
              <w:shd w:val="clear" w:color="auto" w:fill="FFFFFF"/>
              <w:spacing w:before="0" w:after="0" w:line="276" w:lineRule="auto"/>
              <w:textAlignment w:val="baseline"/>
              <w:rPr>
                <w:rFonts w:asciiTheme="minorHAnsi" w:eastAsiaTheme="minorHAnsi" w:hAnsiTheme="minorHAnsi" w:cstheme="minorHAnsi"/>
                <w:sz w:val="22"/>
              </w:rPr>
            </w:pPr>
            <w:r w:rsidRPr="00EC1E57">
              <w:rPr>
                <w:rFonts w:asciiTheme="minorHAnsi" w:eastAsiaTheme="minorHAnsi" w:hAnsiTheme="minorHAnsi" w:cstheme="minorHAnsi"/>
                <w:sz w:val="22"/>
              </w:rPr>
              <w:t>Proven ability to maintain a high degree of confidentiality</w:t>
            </w:r>
          </w:p>
          <w:p w:rsidR="00E55883" w:rsidRPr="00EC1E57" w:rsidRDefault="00E55883" w:rsidP="00E55883">
            <w:pPr>
              <w:numPr>
                <w:ilvl w:val="0"/>
                <w:numId w:val="13"/>
              </w:numPr>
              <w:tabs>
                <w:tab w:val="num" w:pos="720"/>
              </w:tabs>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Able to coach, lead and motivate staff</w:t>
            </w:r>
          </w:p>
          <w:p w:rsidR="00E55883" w:rsidRPr="00EC1E57" w:rsidRDefault="00E55883" w:rsidP="00E55883">
            <w:pPr>
              <w:numPr>
                <w:ilvl w:val="0"/>
                <w:numId w:val="13"/>
              </w:numPr>
              <w:tabs>
                <w:tab w:val="num" w:pos="720"/>
              </w:tabs>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Possesses excellent written and verbal communication skills in English (bilingual an asset)</w:t>
            </w:r>
          </w:p>
          <w:p w:rsidR="00E55883" w:rsidRPr="00EC1E57" w:rsidRDefault="00E55883" w:rsidP="00E55883">
            <w:pPr>
              <w:numPr>
                <w:ilvl w:val="0"/>
                <w:numId w:val="13"/>
              </w:numPr>
              <w:tabs>
                <w:tab w:val="num" w:pos="720"/>
              </w:tabs>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Demonstrates organizational abilities</w:t>
            </w:r>
          </w:p>
          <w:p w:rsidR="00E55883" w:rsidRPr="00EC1E57" w:rsidRDefault="00E55883" w:rsidP="00E55883">
            <w:pPr>
              <w:numPr>
                <w:ilvl w:val="0"/>
                <w:numId w:val="13"/>
              </w:numPr>
              <w:tabs>
                <w:tab w:val="num" w:pos="720"/>
              </w:tabs>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Possesses a collaborative team approach with all managers and staff, creating a working climate that is positive and mutually supportiv</w:t>
            </w:r>
            <w:r w:rsidRPr="00EC1E57">
              <w:rPr>
                <w:rFonts w:asciiTheme="minorHAnsi" w:eastAsiaTheme="minorHAnsi" w:hAnsiTheme="minorHAnsi" w:cstheme="minorHAnsi"/>
                <w:i/>
                <w:sz w:val="22"/>
              </w:rPr>
              <w:t>e</w:t>
            </w:r>
          </w:p>
          <w:p w:rsidR="00E55883" w:rsidRPr="00EC1E57" w:rsidRDefault="00E55883" w:rsidP="00E55883">
            <w:pPr>
              <w:numPr>
                <w:ilvl w:val="0"/>
                <w:numId w:val="13"/>
              </w:numPr>
              <w:tabs>
                <w:tab w:val="num" w:pos="720"/>
              </w:tabs>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Must be able to provide clear financial and criminal background checks</w:t>
            </w:r>
          </w:p>
          <w:p w:rsidR="00062E73" w:rsidRPr="00EC1E57" w:rsidRDefault="00062E73" w:rsidP="00062E73">
            <w:pPr>
              <w:tabs>
                <w:tab w:val="num" w:pos="720"/>
              </w:tabs>
              <w:spacing w:before="0" w:after="0" w:line="276" w:lineRule="auto"/>
              <w:ind w:left="360"/>
              <w:rPr>
                <w:rFonts w:asciiTheme="minorHAnsi" w:eastAsiaTheme="minorHAnsi" w:hAnsiTheme="minorHAnsi" w:cstheme="minorHAnsi"/>
                <w:sz w:val="22"/>
              </w:rPr>
            </w:pPr>
          </w:p>
          <w:p w:rsidR="001340FB" w:rsidRPr="00EC1E57" w:rsidRDefault="002916A1" w:rsidP="00062E73">
            <w:pPr>
              <w:spacing w:line="120" w:lineRule="auto"/>
              <w:rPr>
                <w:sz w:val="22"/>
              </w:rPr>
            </w:pPr>
            <w:r w:rsidRPr="00EC1E57">
              <w:rPr>
                <w:b/>
                <w:sz w:val="22"/>
              </w:rPr>
              <w:t>HOURS:</w:t>
            </w:r>
            <w:r w:rsidR="00E55883" w:rsidRPr="00EC1E57">
              <w:rPr>
                <w:b/>
                <w:sz w:val="22"/>
              </w:rPr>
              <w:t xml:space="preserve"> </w:t>
            </w:r>
            <w:r w:rsidR="00E55883" w:rsidRPr="00EC1E57">
              <w:rPr>
                <w:sz w:val="22"/>
              </w:rPr>
              <w:t>Monday to Friday 8:00am – 4:30pm</w:t>
            </w:r>
          </w:p>
          <w:p w:rsidR="00E55883" w:rsidRPr="00EC1E57" w:rsidRDefault="00E55883" w:rsidP="00062E73">
            <w:pPr>
              <w:spacing w:line="120" w:lineRule="auto"/>
              <w:rPr>
                <w:b/>
                <w:sz w:val="22"/>
              </w:rPr>
            </w:pPr>
          </w:p>
          <w:p w:rsidR="001340FB" w:rsidRDefault="000B2F7D" w:rsidP="00055B33">
            <w:pPr>
              <w:rPr>
                <w:rFonts w:asciiTheme="minorHAnsi" w:hAnsiTheme="minorHAnsi" w:cs="Helv"/>
                <w:i/>
                <w:iCs/>
                <w:color w:val="000000"/>
                <w:sz w:val="22"/>
                <w:lang w:eastAsia="en-CA"/>
              </w:rPr>
            </w:pPr>
            <w:r w:rsidRPr="00EC1E57">
              <w:rPr>
                <w:rFonts w:asciiTheme="minorHAnsi" w:hAnsiTheme="minorHAnsi" w:cs="Helv"/>
                <w:i/>
                <w:iCs/>
                <w:color w:val="000000"/>
                <w:sz w:val="22"/>
                <w:lang w:eastAsia="en-CA"/>
              </w:rPr>
              <w:t xml:space="preserve">The Salvation Army will accommodate candidates as required under applicable human rights legislation.   If you require a disability-related accommodation during this process, please inform us of your requirements.  </w:t>
            </w:r>
          </w:p>
          <w:p w:rsidR="00EC1E57" w:rsidRPr="00EC1E57" w:rsidRDefault="00EC1E57" w:rsidP="00055B33">
            <w:pPr>
              <w:rPr>
                <w:rFonts w:asciiTheme="minorHAnsi" w:hAnsiTheme="minorHAnsi"/>
                <w:sz w:val="22"/>
              </w:rPr>
            </w:pPr>
          </w:p>
          <w:p w:rsidR="00055B33" w:rsidRDefault="00055B33" w:rsidP="00055B33">
            <w:pPr>
              <w:jc w:val="center"/>
              <w:rPr>
                <w:sz w:val="22"/>
                <w:u w:val="single"/>
              </w:rPr>
            </w:pPr>
            <w:r w:rsidRPr="00EC1E57">
              <w:rPr>
                <w:sz w:val="22"/>
                <w:u w:val="single"/>
              </w:rPr>
              <w:t>We thank all applicants, however, only those candidates to be interviewed will be contacted.</w:t>
            </w:r>
          </w:p>
          <w:p w:rsidR="00EC1E57" w:rsidRPr="00EC1E57" w:rsidRDefault="00EC1E57" w:rsidP="00055B33">
            <w:pPr>
              <w:jc w:val="center"/>
              <w:rPr>
                <w:sz w:val="22"/>
                <w:u w:val="single"/>
              </w:rPr>
            </w:pPr>
          </w:p>
          <w:p w:rsidR="00EC1E57" w:rsidRPr="002A026D" w:rsidRDefault="00EC1E57" w:rsidP="00EC1E57">
            <w:pPr>
              <w:jc w:val="center"/>
              <w:rPr>
                <w:sz w:val="22"/>
              </w:rPr>
            </w:pPr>
            <w:r w:rsidRPr="002A026D">
              <w:rPr>
                <w:b/>
                <w:i/>
                <w:sz w:val="22"/>
              </w:rPr>
              <w:t>Internal</w:t>
            </w:r>
            <w:r w:rsidRPr="002A026D">
              <w:rPr>
                <w:b/>
                <w:sz w:val="22"/>
              </w:rPr>
              <w:t xml:space="preserve"> applicants must scan their resume, cover letter and internal application to patty_rino@saobc.org</w:t>
            </w:r>
            <w:r w:rsidRPr="002A026D">
              <w:rPr>
                <w:i/>
                <w:sz w:val="22"/>
              </w:rPr>
              <w:t>.</w:t>
            </w:r>
          </w:p>
          <w:p w:rsidR="00EC1E57" w:rsidRDefault="00EC1E57" w:rsidP="00EC1E57">
            <w:pPr>
              <w:jc w:val="center"/>
              <w:rPr>
                <w:i/>
                <w:sz w:val="22"/>
              </w:rPr>
            </w:pPr>
            <w:r w:rsidRPr="00EC1E57">
              <w:rPr>
                <w:i/>
                <w:sz w:val="22"/>
              </w:rPr>
              <w:t>Internal Applicants, please advise your managing supervisor of your intentions prior to submitting your application.</w:t>
            </w:r>
          </w:p>
          <w:p w:rsidR="00EC1E57" w:rsidRPr="002A026D" w:rsidRDefault="00EC1E57" w:rsidP="00EC1E57">
            <w:pPr>
              <w:jc w:val="center"/>
              <w:rPr>
                <w:sz w:val="22"/>
              </w:rPr>
            </w:pPr>
          </w:p>
          <w:p w:rsidR="00EC1E57" w:rsidRDefault="00EC1E57" w:rsidP="00E55883">
            <w:pPr>
              <w:jc w:val="center"/>
              <w:rPr>
                <w:i/>
                <w:sz w:val="22"/>
              </w:rPr>
            </w:pPr>
          </w:p>
          <w:p w:rsidR="00EC1E57" w:rsidRPr="00EC1E57" w:rsidRDefault="00EC1E57" w:rsidP="00E55883">
            <w:pPr>
              <w:jc w:val="center"/>
              <w:rPr>
                <w:sz w:val="22"/>
              </w:rPr>
            </w:pPr>
          </w:p>
        </w:tc>
      </w:tr>
    </w:tbl>
    <w:p w:rsidR="006C5CCB" w:rsidRPr="00EC1E57" w:rsidRDefault="006C5CCB" w:rsidP="00E35C45">
      <w:pPr>
        <w:rPr>
          <w:sz w:val="22"/>
        </w:rPr>
      </w:pPr>
    </w:p>
    <w:sectPr w:rsidR="006C5CCB" w:rsidRPr="00EC1E57"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92D" w:rsidRDefault="00C0092D" w:rsidP="00037D55">
      <w:pPr>
        <w:spacing w:before="0" w:after="0"/>
      </w:pPr>
      <w:r>
        <w:separator/>
      </w:r>
    </w:p>
  </w:endnote>
  <w:endnote w:type="continuationSeparator" w:id="0">
    <w:p w:rsidR="00C0092D" w:rsidRDefault="00C0092D"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92D" w:rsidRDefault="00C0092D" w:rsidP="00037D55">
      <w:pPr>
        <w:spacing w:before="0" w:after="0"/>
      </w:pPr>
      <w:r>
        <w:separator/>
      </w:r>
    </w:p>
  </w:footnote>
  <w:footnote w:type="continuationSeparator" w:id="0">
    <w:p w:rsidR="00C0092D" w:rsidRDefault="00C0092D"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Central East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31824"/>
    <w:multiLevelType w:val="hybridMultilevel"/>
    <w:tmpl w:val="AD0AD6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4" w15:restartNumberingAfterBreak="0">
    <w:nsid w:val="201E4EC3"/>
    <w:multiLevelType w:val="hybridMultilevel"/>
    <w:tmpl w:val="B7249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934D93"/>
    <w:multiLevelType w:val="hybridMultilevel"/>
    <w:tmpl w:val="7EC6DEA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017FB9"/>
    <w:multiLevelType w:val="hybridMultilevel"/>
    <w:tmpl w:val="32844E3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34817550"/>
    <w:multiLevelType w:val="hybridMultilevel"/>
    <w:tmpl w:val="802449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757EE"/>
    <w:multiLevelType w:val="hybridMultilevel"/>
    <w:tmpl w:val="32AA17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A24C82"/>
    <w:multiLevelType w:val="hybridMultilevel"/>
    <w:tmpl w:val="D570AF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823A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0"/>
  </w:num>
  <w:num w:numId="3">
    <w:abstractNumId w:val="3"/>
  </w:num>
  <w:num w:numId="4">
    <w:abstractNumId w:val="10"/>
  </w:num>
  <w:num w:numId="5">
    <w:abstractNumId w:val="2"/>
  </w:num>
  <w:num w:numId="6">
    <w:abstractNumId w:val="8"/>
  </w:num>
  <w:num w:numId="7">
    <w:abstractNumId w:val="1"/>
  </w:num>
  <w:num w:numId="8">
    <w:abstractNumId w:val="5"/>
  </w:num>
  <w:num w:numId="9">
    <w:abstractNumId w:val="6"/>
  </w:num>
  <w:num w:numId="10">
    <w:abstractNumId w:val="4"/>
  </w:num>
  <w:num w:numId="11">
    <w:abstractNumId w:val="7"/>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A6"/>
    <w:rsid w:val="00005053"/>
    <w:rsid w:val="000160EF"/>
    <w:rsid w:val="000327B2"/>
    <w:rsid w:val="00037D55"/>
    <w:rsid w:val="00055B33"/>
    <w:rsid w:val="00062E73"/>
    <w:rsid w:val="00096288"/>
    <w:rsid w:val="0009647E"/>
    <w:rsid w:val="000B2F7D"/>
    <w:rsid w:val="000C5A46"/>
    <w:rsid w:val="0011032B"/>
    <w:rsid w:val="00114FAC"/>
    <w:rsid w:val="0012566B"/>
    <w:rsid w:val="001340FB"/>
    <w:rsid w:val="0014076C"/>
    <w:rsid w:val="00147A54"/>
    <w:rsid w:val="00147EA0"/>
    <w:rsid w:val="001736CB"/>
    <w:rsid w:val="001A24F2"/>
    <w:rsid w:val="001A586B"/>
    <w:rsid w:val="001D11AC"/>
    <w:rsid w:val="00201D1A"/>
    <w:rsid w:val="002421DC"/>
    <w:rsid w:val="0027012E"/>
    <w:rsid w:val="00276A6F"/>
    <w:rsid w:val="002916A1"/>
    <w:rsid w:val="00337532"/>
    <w:rsid w:val="00365061"/>
    <w:rsid w:val="00374F55"/>
    <w:rsid w:val="003829AA"/>
    <w:rsid w:val="00386B78"/>
    <w:rsid w:val="0043220F"/>
    <w:rsid w:val="004415CF"/>
    <w:rsid w:val="00455D2F"/>
    <w:rsid w:val="0047726F"/>
    <w:rsid w:val="004A1B2D"/>
    <w:rsid w:val="00500155"/>
    <w:rsid w:val="005115B2"/>
    <w:rsid w:val="00516A0F"/>
    <w:rsid w:val="00525020"/>
    <w:rsid w:val="00562A56"/>
    <w:rsid w:val="00566F1F"/>
    <w:rsid w:val="00592652"/>
    <w:rsid w:val="005A3B49"/>
    <w:rsid w:val="005E3FE3"/>
    <w:rsid w:val="0060216F"/>
    <w:rsid w:val="00620C65"/>
    <w:rsid w:val="006A6B4D"/>
    <w:rsid w:val="006B253D"/>
    <w:rsid w:val="006C5CCB"/>
    <w:rsid w:val="006F35D2"/>
    <w:rsid w:val="00744430"/>
    <w:rsid w:val="00747846"/>
    <w:rsid w:val="00774232"/>
    <w:rsid w:val="00774C0B"/>
    <w:rsid w:val="007B3EAB"/>
    <w:rsid w:val="007B5567"/>
    <w:rsid w:val="007B6A52"/>
    <w:rsid w:val="007C59A6"/>
    <w:rsid w:val="007E3E45"/>
    <w:rsid w:val="007F2C82"/>
    <w:rsid w:val="008036DF"/>
    <w:rsid w:val="0080619B"/>
    <w:rsid w:val="00841DC8"/>
    <w:rsid w:val="00843A55"/>
    <w:rsid w:val="00851E78"/>
    <w:rsid w:val="008757FA"/>
    <w:rsid w:val="008D03D8"/>
    <w:rsid w:val="008D0916"/>
    <w:rsid w:val="008F1904"/>
    <w:rsid w:val="008F2537"/>
    <w:rsid w:val="00901F99"/>
    <w:rsid w:val="009330CA"/>
    <w:rsid w:val="00942365"/>
    <w:rsid w:val="0099370D"/>
    <w:rsid w:val="009A7A66"/>
    <w:rsid w:val="009D2133"/>
    <w:rsid w:val="009E506B"/>
    <w:rsid w:val="009F457A"/>
    <w:rsid w:val="00A01E8A"/>
    <w:rsid w:val="00A359F5"/>
    <w:rsid w:val="00A5215A"/>
    <w:rsid w:val="00A52286"/>
    <w:rsid w:val="00A80C13"/>
    <w:rsid w:val="00A81673"/>
    <w:rsid w:val="00A85BAB"/>
    <w:rsid w:val="00B14345"/>
    <w:rsid w:val="00B475DD"/>
    <w:rsid w:val="00B717A0"/>
    <w:rsid w:val="00BB2F85"/>
    <w:rsid w:val="00BD0958"/>
    <w:rsid w:val="00BD5ED9"/>
    <w:rsid w:val="00C0092D"/>
    <w:rsid w:val="00C22FD2"/>
    <w:rsid w:val="00C41450"/>
    <w:rsid w:val="00C73219"/>
    <w:rsid w:val="00C76253"/>
    <w:rsid w:val="00CC4A82"/>
    <w:rsid w:val="00CC60B0"/>
    <w:rsid w:val="00CF467A"/>
    <w:rsid w:val="00D17CF6"/>
    <w:rsid w:val="00D32F04"/>
    <w:rsid w:val="00D57E96"/>
    <w:rsid w:val="00D91CE6"/>
    <w:rsid w:val="00D921F1"/>
    <w:rsid w:val="00D92DE2"/>
    <w:rsid w:val="00D9767A"/>
    <w:rsid w:val="00DB4F41"/>
    <w:rsid w:val="00DB7B5C"/>
    <w:rsid w:val="00DC2EEE"/>
    <w:rsid w:val="00DE106F"/>
    <w:rsid w:val="00DF5156"/>
    <w:rsid w:val="00DF7337"/>
    <w:rsid w:val="00E0032A"/>
    <w:rsid w:val="00E23F93"/>
    <w:rsid w:val="00E25F48"/>
    <w:rsid w:val="00E35C45"/>
    <w:rsid w:val="00E44B06"/>
    <w:rsid w:val="00E55883"/>
    <w:rsid w:val="00E91A06"/>
    <w:rsid w:val="00EA68A2"/>
    <w:rsid w:val="00EC1E57"/>
    <w:rsid w:val="00ED56F9"/>
    <w:rsid w:val="00EE3DB2"/>
    <w:rsid w:val="00F0285B"/>
    <w:rsid w:val="00F06F66"/>
    <w:rsid w:val="00F10053"/>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28FBA2-94D3-45D6-9779-4CFCF9B4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29</TotalTime>
  <Pages>1</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8</cp:revision>
  <cp:lastPrinted>2016-09-07T15:29:00Z</cp:lastPrinted>
  <dcterms:created xsi:type="dcterms:W3CDTF">2019-01-23T21:02:00Z</dcterms:created>
  <dcterms:modified xsi:type="dcterms:W3CDTF">2020-07-07T15:00:00Z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