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A1380D" w:rsidP="00516A0F">
            <w: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8D72F7" w:rsidP="008D72F7">
            <w:r w:rsidRPr="008D72F7">
              <w:t>33</w:t>
            </w:r>
            <w:r w:rsidR="00681928" w:rsidRPr="008D72F7">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A1380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DD2EE7" w:rsidP="001C5B14">
            <w:r>
              <w:t>1</w:t>
            </w:r>
            <w:r w:rsidR="007464AC">
              <w:t xml:space="preserve"> full time</w:t>
            </w:r>
            <w:r w:rsidR="00AE5837">
              <w:t xml:space="preserve"> </w:t>
            </w:r>
            <w:r>
              <w:t xml:space="preserve">temp </w:t>
            </w:r>
            <w:r w:rsidR="00AE5837">
              <w:t xml:space="preserve">contract </w:t>
            </w:r>
            <w:r w:rsidR="002268EE">
              <w:t xml:space="preserve"> position</w:t>
            </w:r>
            <w:r w:rsidR="001C5B14">
              <w:t xml:space="preserve"> ending March </w:t>
            </w:r>
            <w:r>
              <w:t xml:space="preserve"> 31, 202</w:t>
            </w:r>
            <w:r w:rsidR="001C5B14">
              <w:t>1</w:t>
            </w:r>
            <w:r>
              <w:t xml:space="preserve">,   2 </w:t>
            </w:r>
            <w:r w:rsidR="007464AC">
              <w:t xml:space="preserve"> part time</w:t>
            </w:r>
            <w:r>
              <w:t xml:space="preserve"> temp contract </w:t>
            </w:r>
            <w:r w:rsidR="007464AC">
              <w:t xml:space="preserve"> positions</w:t>
            </w:r>
            <w:r>
              <w:t xml:space="preserve"> until Dec 31, 2020 and 1 part time contract  until March 31,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1F1FE4" w:rsidP="001F1FE4">
            <w:r>
              <w:t>$21</w:t>
            </w:r>
            <w:r w:rsidR="002268EE">
              <w:t>.25</w:t>
            </w:r>
            <w:r w:rsidR="005B2EC9">
              <w:t xml:space="preserve"> – Hourly premium available for last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BA35E5" w:rsidP="00BA35E5">
            <w:r>
              <w:t>October 19,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A1380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DD2EE7" w:rsidP="008D72F7">
            <w:r>
              <w:t>October</w:t>
            </w:r>
            <w:r w:rsidR="00BA35E5">
              <w:t xml:space="preserve"> 28</w:t>
            </w:r>
            <w:r w:rsidR="007C38D9">
              <w:t>,</w:t>
            </w:r>
            <w:r w:rsidR="00E8016D">
              <w:t xml:space="preserve"> 20</w:t>
            </w:r>
            <w:r w:rsidR="00681928">
              <w:t>20</w:t>
            </w:r>
          </w:p>
        </w:tc>
      </w:tr>
      <w:tr w:rsidR="00DB4F41" w:rsidRPr="00B475DD" w:rsidTr="00147EA0">
        <w:tc>
          <w:tcPr>
            <w:tcW w:w="9990" w:type="dxa"/>
            <w:gridSpan w:val="4"/>
            <w:tcBorders>
              <w:bottom w:val="nil"/>
            </w:tcBorders>
            <w:shd w:val="clear" w:color="auto" w:fill="D9D9D9"/>
          </w:tcPr>
          <w:p w:rsidR="00DB4F41" w:rsidRPr="00B475DD" w:rsidRDefault="00D64B99" w:rsidP="00D64B99">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B077D5" w:rsidRPr="00B077D5" w:rsidRDefault="00B077D5" w:rsidP="00014515">
            <w:pPr>
              <w:spacing w:before="120" w:after="120"/>
              <w:rPr>
                <w:rFonts w:asciiTheme="minorHAnsi" w:eastAsiaTheme="minorHAnsi" w:hAnsiTheme="minorHAnsi" w:cstheme="minorHAnsi"/>
                <w:i/>
                <w:szCs w:val="20"/>
              </w:rPr>
            </w:pPr>
            <w:r w:rsidRPr="00B077D5">
              <w:rPr>
                <w:rFonts w:asciiTheme="minorHAnsi" w:eastAsiaTheme="minorHAnsi" w:hAnsiTheme="minorHAnsi" w:cstheme="minorHAnsi"/>
                <w:b/>
                <w:caps/>
                <w:szCs w:val="20"/>
              </w:rPr>
              <w:t xml:space="preserve">Position Purpose summary:  </w:t>
            </w:r>
          </w:p>
          <w:p w:rsidR="00DD2EE7" w:rsidRPr="00DD2EE7" w:rsidRDefault="00DD2EE7" w:rsidP="00014515">
            <w:pPr>
              <w:spacing w:before="0" w:after="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 xml:space="preserve">Emergency Response – Traditional outreach work including wellness checks, transports, diversion calls and dispersing of emergency supplies to homeless individuals.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 xml:space="preserve">Complete risk assessments and safety planning prior to each engagement, ensuring the uniqueness of each visit is noted and addressed making team safety a priority.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Sit and/or drive a vehicle for long periods.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Two years’ experience, ideally in an outreach setting, in direct client service with the homeless.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driver’s abstract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 xml:space="preserve">Clear Police background check for working with a vulnerable population. </w:t>
            </w:r>
          </w:p>
          <w:p w:rsidR="00DD2EE7" w:rsidRPr="00DD2EE7" w:rsidRDefault="00DD2EE7" w:rsidP="00014515">
            <w:pPr>
              <w:spacing w:before="0" w:after="0"/>
              <w:contextualSpacing/>
              <w:rPr>
                <w:rFonts w:asciiTheme="minorHAnsi" w:eastAsiaTheme="minorHAnsi" w:hAnsiTheme="minorHAnsi" w:cstheme="minorBidi"/>
                <w:b/>
                <w:szCs w:val="20"/>
              </w:rPr>
            </w:pPr>
          </w:p>
          <w:p w:rsidR="00DD2EE7" w:rsidRPr="00DD2EE7" w:rsidRDefault="00DD2EE7" w:rsidP="00014515">
            <w:pPr>
              <w:spacing w:before="0" w:after="0"/>
              <w:rPr>
                <w:rFonts w:asciiTheme="minorHAnsi" w:eastAsiaTheme="minorHAnsi" w:hAnsiTheme="minorHAnsi" w:cstheme="minorBidi"/>
                <w:szCs w:val="20"/>
              </w:rPr>
            </w:pP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FEE" w:rsidRDefault="00005FEE" w:rsidP="00037D55">
      <w:pPr>
        <w:spacing w:before="0" w:after="0"/>
      </w:pPr>
      <w:r>
        <w:separator/>
      </w:r>
    </w:p>
  </w:endnote>
  <w:endnote w:type="continuationSeparator" w:id="0">
    <w:p w:rsidR="00005FEE" w:rsidRDefault="00005FEE"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FEE" w:rsidRDefault="00005FEE" w:rsidP="00037D55">
      <w:pPr>
        <w:spacing w:before="0" w:after="0"/>
      </w:pPr>
      <w:r>
        <w:separator/>
      </w:r>
    </w:p>
  </w:footnote>
  <w:footnote w:type="continuationSeparator" w:id="0">
    <w:p w:rsidR="00005FEE" w:rsidRDefault="00005FEE"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05FEE"/>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E6774"/>
    <w:rsid w:val="00311BD3"/>
    <w:rsid w:val="00337532"/>
    <w:rsid w:val="00365061"/>
    <w:rsid w:val="00374F55"/>
    <w:rsid w:val="003829AA"/>
    <w:rsid w:val="00386B78"/>
    <w:rsid w:val="00431EEB"/>
    <w:rsid w:val="0043220F"/>
    <w:rsid w:val="004415CF"/>
    <w:rsid w:val="00455D2F"/>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81928"/>
    <w:rsid w:val="006A6B4D"/>
    <w:rsid w:val="006B253D"/>
    <w:rsid w:val="006C2FE7"/>
    <w:rsid w:val="006C5CCB"/>
    <w:rsid w:val="0070347A"/>
    <w:rsid w:val="00740839"/>
    <w:rsid w:val="00744430"/>
    <w:rsid w:val="007464AC"/>
    <w:rsid w:val="00747846"/>
    <w:rsid w:val="00774232"/>
    <w:rsid w:val="0077450A"/>
    <w:rsid w:val="00774C0B"/>
    <w:rsid w:val="007B5567"/>
    <w:rsid w:val="007B6A52"/>
    <w:rsid w:val="007C38D9"/>
    <w:rsid w:val="007C59A6"/>
    <w:rsid w:val="007E3E45"/>
    <w:rsid w:val="007F2C82"/>
    <w:rsid w:val="007F4BE7"/>
    <w:rsid w:val="007F56F5"/>
    <w:rsid w:val="008036DF"/>
    <w:rsid w:val="0080619B"/>
    <w:rsid w:val="00841DC8"/>
    <w:rsid w:val="00843A55"/>
    <w:rsid w:val="00851E78"/>
    <w:rsid w:val="008757FA"/>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1380D"/>
    <w:rsid w:val="00A359F5"/>
    <w:rsid w:val="00A42E48"/>
    <w:rsid w:val="00A5215A"/>
    <w:rsid w:val="00A52286"/>
    <w:rsid w:val="00A80C13"/>
    <w:rsid w:val="00A81673"/>
    <w:rsid w:val="00A85BAB"/>
    <w:rsid w:val="00AE5837"/>
    <w:rsid w:val="00AF7316"/>
    <w:rsid w:val="00B077D5"/>
    <w:rsid w:val="00B23F9E"/>
    <w:rsid w:val="00B431FA"/>
    <w:rsid w:val="00B475DD"/>
    <w:rsid w:val="00B717A0"/>
    <w:rsid w:val="00BA35E5"/>
    <w:rsid w:val="00BB2F85"/>
    <w:rsid w:val="00BD0958"/>
    <w:rsid w:val="00BD5ED9"/>
    <w:rsid w:val="00C22FD2"/>
    <w:rsid w:val="00C41450"/>
    <w:rsid w:val="00C73219"/>
    <w:rsid w:val="00C76253"/>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F0285B"/>
    <w:rsid w:val="00F054C6"/>
    <w:rsid w:val="00F06F66"/>
    <w:rsid w:val="00F10053"/>
    <w:rsid w:val="00F86ACF"/>
    <w:rsid w:val="00FA57CD"/>
    <w:rsid w:val="00FA683D"/>
    <w:rsid w:val="00FB2250"/>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00798"/>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TotalTime>
  <Pages>1</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cp:revision>
  <cp:lastPrinted>2020-03-06T13:49:00Z</cp:lastPrinted>
  <dcterms:created xsi:type="dcterms:W3CDTF">2020-10-19T16:59:00Z</dcterms:created>
  <dcterms:modified xsi:type="dcterms:W3CDTF">2020-10-19T17:11:00Z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