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3060"/>
        <w:gridCol w:w="1530"/>
        <w:gridCol w:w="3690"/>
      </w:tblGrid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Front Line Worker</w:t>
            </w:r>
          </w:p>
        </w:tc>
        <w:tc>
          <w:tcPr>
            <w:tcW w:w="153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690" w:type="dxa"/>
          </w:tcPr>
          <w:p w:rsidR="00DB4F41" w:rsidRPr="00B475DD" w:rsidRDefault="005F7517" w:rsidP="002E2D97">
            <w:r>
              <w:t>33</w:t>
            </w:r>
            <w:r w:rsidR="001A7F2C">
              <w:t>/21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60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690" w:type="dxa"/>
          </w:tcPr>
          <w:p w:rsidR="00DB4F41" w:rsidRPr="00B475DD" w:rsidRDefault="003D2970" w:rsidP="005F7517">
            <w:r>
              <w:t xml:space="preserve"> </w:t>
            </w:r>
            <w:r w:rsidR="009F723F">
              <w:t>1</w:t>
            </w:r>
            <w:r w:rsidR="00591E16">
              <w:t xml:space="preserve"> </w:t>
            </w:r>
            <w:r w:rsidR="005F7517">
              <w:t>Full</w:t>
            </w:r>
            <w:r w:rsidR="004941A9">
              <w:t xml:space="preserve"> </w:t>
            </w:r>
            <w:r w:rsidR="007A0635">
              <w:t>time position</w:t>
            </w:r>
          </w:p>
        </w:tc>
      </w:tr>
      <w:tr w:rsidR="00386B78" w:rsidRPr="00B475DD" w:rsidTr="00EE3DB2">
        <w:tc>
          <w:tcPr>
            <w:tcW w:w="1710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60" w:type="dxa"/>
          </w:tcPr>
          <w:p w:rsidR="00DB4F41" w:rsidRPr="00B475DD" w:rsidRDefault="003B6FD0" w:rsidP="00516A0F">
            <w:r>
              <w:t>$16.76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690" w:type="dxa"/>
          </w:tcPr>
          <w:p w:rsidR="00DB4F41" w:rsidRPr="00B475DD" w:rsidRDefault="005F7517" w:rsidP="002E2D97">
            <w:r>
              <w:t>July 27</w:t>
            </w:r>
            <w:r w:rsidR="001A7F2C">
              <w:t>, 2021</w:t>
            </w:r>
          </w:p>
        </w:tc>
      </w:tr>
      <w:tr w:rsidR="00386B78" w:rsidRPr="00B475DD" w:rsidTr="00147EA0">
        <w:tc>
          <w:tcPr>
            <w:tcW w:w="1710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DB4F41" w:rsidRPr="00B475DD" w:rsidRDefault="005F7517" w:rsidP="005F7517">
            <w:r>
              <w:t>August 2</w:t>
            </w:r>
            <w:r w:rsidR="00A151EC">
              <w:t xml:space="preserve">, </w:t>
            </w:r>
            <w:r w:rsidR="001A7F2C">
              <w:t xml:space="preserve"> 2021</w:t>
            </w:r>
          </w:p>
        </w:tc>
      </w:tr>
      <w:tr w:rsidR="00DB4F41" w:rsidRPr="00B475DD" w:rsidTr="00147EA0">
        <w:tc>
          <w:tcPr>
            <w:tcW w:w="9990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FD798B">
        <w:trPr>
          <w:trHeight w:val="1393"/>
        </w:trPr>
        <w:tc>
          <w:tcPr>
            <w:tcW w:w="9990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3B6FD0">
              <w:t xml:space="preserve"> 241-2818 or  Email at: flwjobs@saobc.org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EE3DB2">
        <w:tc>
          <w:tcPr>
            <w:tcW w:w="9990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EE3DB2">
        <w:tc>
          <w:tcPr>
            <w:tcW w:w="9990" w:type="dxa"/>
            <w:gridSpan w:val="4"/>
          </w:tcPr>
          <w:p w:rsidR="009F457A" w:rsidRPr="009F26C3" w:rsidRDefault="009F457A" w:rsidP="00774C0B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774C0B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9F457A">
            <w:pPr>
              <w:spacing w:after="120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774C0B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774C0B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C73219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3B6FD0" w:rsidRPr="003B6FD0" w:rsidRDefault="003B6FD0" w:rsidP="003B6FD0">
            <w:pPr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Position Purpose summary: </w:t>
            </w: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To provide Front Line service to the Ottawa Booth Centre’s clients within the context of the Centre’s overall operations, including maintaining the security of the facility and its residents.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spacing w:line="276" w:lineRule="auto"/>
              <w:rPr>
                <w:rFonts w:asciiTheme="minorHAnsi" w:eastAsiaTheme="minorHAnsi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Theme="minorHAnsi" w:hAnsiTheme="minorHAnsi" w:cstheme="minorHAnsi"/>
                <w:b/>
                <w:caps/>
                <w:sz w:val="22"/>
              </w:rPr>
              <w:t xml:space="preserve">Responsibilities: 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safety and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service /shift specific duties</w:t>
            </w:r>
          </w:p>
          <w:p w:rsidR="003B6FD0" w:rsidRPr="003B6FD0" w:rsidRDefault="003B6FD0" w:rsidP="003B6FD0">
            <w:pPr>
              <w:tabs>
                <w:tab w:val="left" w:pos="-720"/>
                <w:tab w:val="left" w:pos="7185"/>
              </w:tabs>
              <w:suppressAutoHyphens/>
              <w:spacing w:before="200"/>
              <w:ind w:left="450"/>
              <w:outlineLvl w:val="0"/>
              <w:rPr>
                <w:rFonts w:asciiTheme="minorHAnsi" w:eastAsia="Times New Roman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caps/>
                <w:sz w:val="22"/>
              </w:rPr>
              <w:t>CLIENT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initiate contact with clients for the purpose of being accessible/available; identify needs; gather information to assess further areas of need; monitor progress of clients in working on goal plans; follow established procedures; refer to appropriate Centre and community resources and advocate on behalf of the client to other Centre staff or outside resources, as requested by coordinator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complete accurate intake and discharge procedures with clients as needed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assistance, as required and appropriate, e.g. meals and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accept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and receive monies, donations, both cash and goods. Donations of only Men’s clothing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staff meetings and case conferences and be prepared to offer information regarding clients and service issues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SAFETY </w:t>
            </w:r>
            <w:smartTag w:uri="urn:schemas-microsoft-com:office:smarttags" w:element="stockticker">
              <w:r w:rsidRPr="003B6FD0">
                <w:rPr>
                  <w:rFonts w:asciiTheme="minorHAnsi" w:hAnsiTheme="minorHAnsi" w:cstheme="minorHAnsi"/>
                  <w:b/>
                  <w:sz w:val="22"/>
                </w:rPr>
                <w:t>AND</w:t>
              </w:r>
            </w:smartTag>
            <w:r w:rsidRPr="003B6FD0">
              <w:rPr>
                <w:rFonts w:asciiTheme="minorHAnsi" w:hAnsiTheme="minorHAnsi" w:cstheme="minorHAnsi"/>
                <w:b/>
                <w:sz w:val="22"/>
              </w:rPr>
              <w:t xml:space="preserve"> SECURITY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appropriate emergency procedures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radio contact with other residential services.  This includes doing battery changes and radio checks as necessary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ensure that Centre residency guidelines are enforced impartially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implement consequence measures to sanction inappropriate behavior of clients, in accordance with established policies, procedures and guidelines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refer clients to Manager of Residential Services or to Front Desk Supervisor for client interviews regarding serious behavioral issues and consequences as necessary (e.g. clients who are denied access)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provide emergency backup to other Centre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do rounds and security checks as indicated by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SUPPORT SERVICES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</w:rPr>
              <w:t>maintain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</w:rPr>
              <w:t xml:space="preserve"> such records as required (e.g. incident reports, log notes, and Bulletins in HIFIS program.)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check facilities on rounds and note maintenance concerns to the Manager of Residential Services    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any housekeeping duties, as indicated by service and shift duty list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participate in planning and evaluating Centre’s services and in any revision of the Centre’s services/programs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tabs>
                <w:tab w:val="left" w:pos="-720"/>
              </w:tabs>
              <w:suppressAutoHyphens/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attend to duties outlined by program and Shift Statement of Duties</w:t>
            </w:r>
          </w:p>
          <w:p w:rsidR="003B6FD0" w:rsidRPr="003B6FD0" w:rsidRDefault="003B6FD0" w:rsidP="003B6FD0">
            <w:pPr>
              <w:widowControl w:val="0"/>
              <w:tabs>
                <w:tab w:val="left" w:pos="-720"/>
              </w:tabs>
              <w:suppressAutoHyphens/>
              <w:ind w:left="360"/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widowControl w:val="0"/>
              <w:numPr>
                <w:ilvl w:val="12"/>
                <w:numId w:val="0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Workplace Hazards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deal with angry and abusive clients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encounter verbal abuse</w:t>
            </w:r>
          </w:p>
          <w:p w:rsidR="003B6FD0" w:rsidRPr="003B6FD0" w:rsidRDefault="003B6FD0" w:rsidP="003B6FD0">
            <w:pPr>
              <w:widowControl w:val="0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May be required to deal with client overdose and other medical situations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both"/>
              <w:rPr>
                <w:rFonts w:asciiTheme="minorHAnsi" w:eastAsia="MS Mincho" w:hAnsiTheme="minorHAnsi" w:cstheme="minorHAnsi"/>
                <w:b/>
                <w:caps/>
                <w:sz w:val="22"/>
              </w:rPr>
            </w:pPr>
            <w:r w:rsidRPr="003B6FD0">
              <w:rPr>
                <w:rFonts w:asciiTheme="minorHAnsi" w:eastAsia="MS Mincho" w:hAnsiTheme="minorHAnsi" w:cstheme="minorHAnsi"/>
                <w:b/>
                <w:caps/>
                <w:sz w:val="22"/>
              </w:rPr>
              <w:t xml:space="preserve">Qualifications: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relevant post-secondary education in social work or related field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szCs w:val="22"/>
              </w:rPr>
              <w:t xml:space="preserve"> 1-year experience working with hard-to-serve population with addictions and/or mental health issues. Student placement work may be accepted in lieu of worked experience 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communication, both oral and written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effective interpersonal skills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client community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knowledge of community resources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some computer skills in word processing and database use</w:t>
            </w:r>
          </w:p>
          <w:p w:rsidR="003B6FD0" w:rsidRPr="003B6FD0" w:rsidRDefault="003B6FD0" w:rsidP="003B6FD0">
            <w:pPr>
              <w:pStyle w:val="a"/>
              <w:numPr>
                <w:ilvl w:val="0"/>
                <w:numId w:val="15"/>
              </w:numPr>
              <w:tabs>
                <w:tab w:val="left" w:pos="-1440"/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B6FD0">
              <w:rPr>
                <w:rFonts w:asciiTheme="minorHAnsi" w:hAnsiTheme="minorHAnsi" w:cstheme="minorHAnsi"/>
                <w:sz w:val="22"/>
                <w:szCs w:val="22"/>
              </w:rPr>
              <w:t>experience administering Narcan and/or Narcan training a strong asset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bilingual (English and French) an asset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Successful candidate will be required to provide upon hiring</w:t>
            </w:r>
            <w:r w:rsidRPr="003B6FD0">
              <w:rPr>
                <w:rFonts w:asciiTheme="minorHAnsi" w:hAnsiTheme="minorHAnsi" w:cstheme="minorHAnsi"/>
                <w:sz w:val="22"/>
              </w:rPr>
              <w:t>: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A clear vulnerable sector screening</w:t>
            </w:r>
          </w:p>
          <w:p w:rsidR="003B6FD0" w:rsidRPr="003B6FD0" w:rsidRDefault="003B6FD0" w:rsidP="003B6FD0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>Health and Safety training required upon hiring, as well as updated annually</w:t>
            </w:r>
          </w:p>
          <w:p w:rsidR="003B6FD0" w:rsidRPr="003B6FD0" w:rsidRDefault="003B6FD0" w:rsidP="003B6FD0">
            <w:pPr>
              <w:ind w:left="720"/>
              <w:rPr>
                <w:rFonts w:asciiTheme="minorHAnsi" w:hAnsiTheme="minorHAnsi" w:cstheme="minorHAnsi"/>
                <w:sz w:val="22"/>
              </w:rPr>
            </w:pPr>
          </w:p>
          <w:p w:rsid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b/>
                <w:sz w:val="22"/>
              </w:rPr>
              <w:t>SALARY:  $</w:t>
            </w:r>
            <w:r w:rsidR="001A7F2C">
              <w:rPr>
                <w:rFonts w:asciiTheme="minorHAnsi" w:hAnsiTheme="minorHAnsi" w:cstheme="minorHAnsi"/>
                <w:sz w:val="22"/>
              </w:rPr>
              <w:t xml:space="preserve">16.76  per hour </w:t>
            </w:r>
          </w:p>
          <w:p w:rsidR="007A0635" w:rsidRDefault="007A0635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4F6C68" w:rsidRDefault="007A0635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HOURS</w:t>
            </w:r>
            <w:r>
              <w:rPr>
                <w:rFonts w:asciiTheme="minorHAnsi" w:hAnsiTheme="minorHAnsi" w:cstheme="minorHAnsi"/>
              </w:rPr>
              <w:t>:</w:t>
            </w:r>
            <w:r w:rsidR="009F723F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 xml:space="preserve">Friday to Tuesday </w:t>
            </w:r>
            <w:r w:rsidR="002E2D97">
              <w:rPr>
                <w:rFonts w:asciiTheme="minorHAnsi" w:hAnsiTheme="minorHAnsi" w:cstheme="minorHAnsi"/>
              </w:rPr>
              <w:t>-</w:t>
            </w:r>
            <w:r w:rsidR="004941A9">
              <w:rPr>
                <w:rFonts w:asciiTheme="minorHAnsi" w:hAnsiTheme="minorHAnsi" w:cstheme="minorHAnsi"/>
              </w:rPr>
              <w:t xml:space="preserve"> </w:t>
            </w:r>
            <w:r w:rsidR="005F7517">
              <w:rPr>
                <w:rFonts w:asciiTheme="minorHAnsi" w:hAnsiTheme="minorHAnsi" w:cstheme="minorHAnsi"/>
              </w:rPr>
              <w:t>11</w:t>
            </w:r>
            <w:r w:rsidR="002E2D97">
              <w:rPr>
                <w:rFonts w:asciiTheme="minorHAnsi" w:hAnsiTheme="minorHAnsi" w:cstheme="minorHAnsi"/>
              </w:rPr>
              <w:t>:30</w:t>
            </w:r>
            <w:r w:rsidR="005F7517">
              <w:rPr>
                <w:rFonts w:asciiTheme="minorHAnsi" w:hAnsiTheme="minorHAnsi" w:cstheme="minorHAnsi"/>
              </w:rPr>
              <w:t>p</w:t>
            </w:r>
            <w:r w:rsidR="002E2D97">
              <w:rPr>
                <w:rFonts w:asciiTheme="minorHAnsi" w:hAnsiTheme="minorHAnsi" w:cstheme="minorHAnsi"/>
              </w:rPr>
              <w:t>m -</w:t>
            </w:r>
            <w:r w:rsidR="005F7517">
              <w:rPr>
                <w:rFonts w:asciiTheme="minorHAnsi" w:hAnsiTheme="minorHAnsi" w:cstheme="minorHAnsi"/>
              </w:rPr>
              <w:t>8</w:t>
            </w:r>
            <w:r w:rsidR="004941A9">
              <w:rPr>
                <w:rFonts w:asciiTheme="minorHAnsi" w:hAnsiTheme="minorHAnsi" w:cstheme="minorHAnsi"/>
              </w:rPr>
              <w:t>:00</w:t>
            </w:r>
            <w:r w:rsidR="005F7517">
              <w:rPr>
                <w:rFonts w:asciiTheme="minorHAnsi" w:hAnsiTheme="minorHAnsi" w:cstheme="minorHAnsi"/>
              </w:rPr>
              <w:t>a</w:t>
            </w:r>
            <w:r w:rsidR="004941A9">
              <w:rPr>
                <w:rFonts w:asciiTheme="minorHAnsi" w:hAnsiTheme="minorHAnsi" w:cstheme="minorHAnsi"/>
              </w:rPr>
              <w:t>m</w:t>
            </w:r>
          </w:p>
          <w:p w:rsidR="002E2D97" w:rsidRPr="003B6FD0" w:rsidRDefault="002E2D97" w:rsidP="004941A9">
            <w:pPr>
              <w:pStyle w:val="Plain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                          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</w:pPr>
            <w:r w:rsidRPr="003B6FD0">
              <w:rPr>
                <w:rFonts w:asciiTheme="minorHAnsi" w:hAnsiTheme="minorHAnsi" w:cstheme="minorHAnsi"/>
                <w:sz w:val="22"/>
              </w:rPr>
              <w:t xml:space="preserve">     </w:t>
            </w:r>
            <w:r w:rsidRPr="003B6FD0">
              <w:rPr>
                <w:rFonts w:asciiTheme="minorHAnsi" w:hAnsiTheme="minorHAnsi" w:cstheme="minorHAnsi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 </w:t>
            </w:r>
          </w:p>
          <w:p w:rsidR="003B6FD0" w:rsidRPr="003B6FD0" w:rsidRDefault="003B6FD0" w:rsidP="003B6FD0">
            <w:pPr>
              <w:rPr>
                <w:rFonts w:asciiTheme="minorHAnsi" w:hAnsiTheme="minorHAnsi" w:cstheme="minorHAnsi"/>
                <w:sz w:val="22"/>
              </w:rPr>
            </w:pP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sz w:val="22"/>
                <w:u w:val="single"/>
              </w:rPr>
            </w:pPr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We thank all applicants, however, only those candidates to </w:t>
            </w:r>
            <w:proofErr w:type="gramStart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>be interviewed</w:t>
            </w:r>
            <w:proofErr w:type="gramEnd"/>
            <w:r w:rsidRPr="003B6FD0">
              <w:rPr>
                <w:rFonts w:asciiTheme="minorHAnsi" w:hAnsiTheme="minorHAnsi" w:cstheme="minorHAnsi"/>
                <w:sz w:val="22"/>
                <w:u w:val="single"/>
              </w:rPr>
              <w:t xml:space="preserve"> will be contacted.</w:t>
            </w:r>
          </w:p>
          <w:p w:rsidR="003B6FD0" w:rsidRPr="003B6FD0" w:rsidRDefault="003B6FD0" w:rsidP="003B6FD0">
            <w:pPr>
              <w:jc w:val="center"/>
              <w:rPr>
                <w:rFonts w:asciiTheme="minorHAnsi" w:hAnsiTheme="minorHAnsi" w:cstheme="minorHAnsi"/>
                <w:b/>
                <w:sz w:val="22"/>
                <w:u w:val="single"/>
              </w:rPr>
            </w:pPr>
          </w:p>
          <w:p w:rsidR="00005053" w:rsidRPr="009F26C3" w:rsidRDefault="00055B33" w:rsidP="009F26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6C3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</w:tbl>
    <w:p w:rsidR="006C5CCB" w:rsidRDefault="006C5CCB" w:rsidP="00E35C45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430" w:rsidRDefault="003D3430" w:rsidP="00037D55">
      <w:r>
        <w:separator/>
      </w:r>
    </w:p>
  </w:endnote>
  <w:endnote w:type="continuationSeparator" w:id="0">
    <w:p w:rsidR="003D3430" w:rsidRDefault="003D3430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430" w:rsidRDefault="003D3430" w:rsidP="00037D55">
      <w:r>
        <w:separator/>
      </w:r>
    </w:p>
  </w:footnote>
  <w:footnote w:type="continuationSeparator" w:id="0">
    <w:p w:rsidR="003D3430" w:rsidRDefault="003D3430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6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A7F2C"/>
    <w:rsid w:val="001D11AC"/>
    <w:rsid w:val="00201D1A"/>
    <w:rsid w:val="002421DC"/>
    <w:rsid w:val="0027012E"/>
    <w:rsid w:val="00276A6F"/>
    <w:rsid w:val="002916A1"/>
    <w:rsid w:val="002E2D97"/>
    <w:rsid w:val="00337532"/>
    <w:rsid w:val="00365061"/>
    <w:rsid w:val="00374F55"/>
    <w:rsid w:val="003829AA"/>
    <w:rsid w:val="00386B78"/>
    <w:rsid w:val="003B6FD0"/>
    <w:rsid w:val="003D2970"/>
    <w:rsid w:val="003D3430"/>
    <w:rsid w:val="00425166"/>
    <w:rsid w:val="0043220F"/>
    <w:rsid w:val="004415CF"/>
    <w:rsid w:val="00455D2F"/>
    <w:rsid w:val="0047726F"/>
    <w:rsid w:val="004941A9"/>
    <w:rsid w:val="00495C76"/>
    <w:rsid w:val="004A1B2D"/>
    <w:rsid w:val="004F6C68"/>
    <w:rsid w:val="00500155"/>
    <w:rsid w:val="005115B2"/>
    <w:rsid w:val="00516A0F"/>
    <w:rsid w:val="00525020"/>
    <w:rsid w:val="00562A56"/>
    <w:rsid w:val="00566F1F"/>
    <w:rsid w:val="00591E16"/>
    <w:rsid w:val="00592652"/>
    <w:rsid w:val="005A3B49"/>
    <w:rsid w:val="005E3FE3"/>
    <w:rsid w:val="005F7517"/>
    <w:rsid w:val="0060216F"/>
    <w:rsid w:val="00620C65"/>
    <w:rsid w:val="00693DBD"/>
    <w:rsid w:val="006A6B4D"/>
    <w:rsid w:val="006B253D"/>
    <w:rsid w:val="006C5CCB"/>
    <w:rsid w:val="006D6108"/>
    <w:rsid w:val="00744430"/>
    <w:rsid w:val="00747846"/>
    <w:rsid w:val="00774232"/>
    <w:rsid w:val="00774C0B"/>
    <w:rsid w:val="007A0635"/>
    <w:rsid w:val="007B5567"/>
    <w:rsid w:val="007B6A52"/>
    <w:rsid w:val="007C59A6"/>
    <w:rsid w:val="007E3E45"/>
    <w:rsid w:val="007F2C82"/>
    <w:rsid w:val="008036DF"/>
    <w:rsid w:val="0080619B"/>
    <w:rsid w:val="008371E6"/>
    <w:rsid w:val="00841DC8"/>
    <w:rsid w:val="00843A55"/>
    <w:rsid w:val="00851E78"/>
    <w:rsid w:val="00871FBB"/>
    <w:rsid w:val="008757FA"/>
    <w:rsid w:val="008971B5"/>
    <w:rsid w:val="008D03D8"/>
    <w:rsid w:val="008D0916"/>
    <w:rsid w:val="008F1904"/>
    <w:rsid w:val="008F2537"/>
    <w:rsid w:val="00901F99"/>
    <w:rsid w:val="009330CA"/>
    <w:rsid w:val="00942365"/>
    <w:rsid w:val="0095061C"/>
    <w:rsid w:val="00951AC6"/>
    <w:rsid w:val="009727AB"/>
    <w:rsid w:val="0099370D"/>
    <w:rsid w:val="009D2133"/>
    <w:rsid w:val="009E506B"/>
    <w:rsid w:val="009F26C3"/>
    <w:rsid w:val="009F457A"/>
    <w:rsid w:val="009F723F"/>
    <w:rsid w:val="00A01E8A"/>
    <w:rsid w:val="00A151EC"/>
    <w:rsid w:val="00A2381F"/>
    <w:rsid w:val="00A359F5"/>
    <w:rsid w:val="00A5215A"/>
    <w:rsid w:val="00A52286"/>
    <w:rsid w:val="00A80C13"/>
    <w:rsid w:val="00A81673"/>
    <w:rsid w:val="00A85BAB"/>
    <w:rsid w:val="00AA6E4D"/>
    <w:rsid w:val="00AF5D88"/>
    <w:rsid w:val="00B475DD"/>
    <w:rsid w:val="00B717A0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EF216E"/>
    <w:rsid w:val="00F0285B"/>
    <w:rsid w:val="00F06F66"/>
    <w:rsid w:val="00F10053"/>
    <w:rsid w:val="00F4498D"/>
    <w:rsid w:val="00F61A4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39B66F24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7A0635"/>
    <w:rPr>
      <w:rFonts w:eastAsiaTheme="minorHAnsi" w:cstheme="minorBidi"/>
      <w:sz w:val="22"/>
      <w:szCs w:val="21"/>
      <w:lang w:val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7A0635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113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26</cp:revision>
  <cp:lastPrinted>2019-07-22T17:06:00Z</cp:lastPrinted>
  <dcterms:created xsi:type="dcterms:W3CDTF">2019-01-23T21:02:00Z</dcterms:created>
  <dcterms:modified xsi:type="dcterms:W3CDTF">2021-07-06T14:04:00Z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