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B5D18" w:rsidP="006B5D18">
            <w:r>
              <w:t>Kettles</w:t>
            </w:r>
            <w:r w:rsidR="003301B3">
              <w:t xml:space="preserve"> Support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3301B3" w:rsidP="003301B3">
            <w:r>
              <w:t>50</w:t>
            </w:r>
            <w:r w:rsidR="006C4D11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301B3" w:rsidP="00394D2A">
            <w:r>
              <w:t xml:space="preserve"> 3</w:t>
            </w:r>
            <w:r w:rsidR="003D2970">
              <w:t xml:space="preserve"> </w:t>
            </w:r>
            <w:r w:rsidR="00D7142B">
              <w:t xml:space="preserve">Temporary </w:t>
            </w:r>
            <w:r w:rsidR="003D2970">
              <w:t>Full time contrac</w:t>
            </w:r>
            <w:r w:rsidR="00AE6E20">
              <w:t>t position ending December 24, 2021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555A92" w:rsidP="006B5D18">
            <w:r>
              <w:t>$</w:t>
            </w:r>
            <w:r w:rsidR="003301B3">
              <w:t>20.00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F5050F" w:rsidP="00195A5F">
            <w:r>
              <w:t>October 26</w:t>
            </w:r>
            <w:r w:rsidR="00195A5F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F5050F" w:rsidP="00555A92">
            <w:r>
              <w:t xml:space="preserve">November </w:t>
            </w:r>
            <w:r w:rsidR="00195A5F">
              <w:t>1</w:t>
            </w:r>
            <w:r w:rsidR="003C5925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6B5D18">
              <w:t xml:space="preserve"> 241-2818 or  Email at: 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301B3" w:rsidRPr="003301B3" w:rsidRDefault="003301B3" w:rsidP="003301B3">
            <w:pPr>
              <w:rPr>
                <w:rFonts w:asciiTheme="minorHAnsi" w:eastAsiaTheme="minorHAnsi" w:hAnsiTheme="minorHAnsi" w:cstheme="minorHAnsi"/>
                <w:i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 </w:t>
            </w:r>
          </w:p>
          <w:p w:rsidR="003301B3" w:rsidRPr="003301B3" w:rsidRDefault="00ED1B91" w:rsidP="003301B3">
            <w:pPr>
              <w:rPr>
                <w:rFonts w:asciiTheme="minorHAnsi" w:eastAsiaTheme="minorHAnsi" w:hAnsiTheme="minorHAnsi" w:cstheme="minorHAnsi"/>
                <w:i/>
                <w:sz w:val="22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2"/>
              </w:rPr>
              <w:t>The Kettle Support Worker assists the Kettle Supervisor</w:t>
            </w:r>
            <w:r w:rsidR="003301B3" w:rsidRPr="003301B3">
              <w:rPr>
                <w:rFonts w:asciiTheme="minorHAnsi" w:eastAsia="Times New Roman" w:hAnsiTheme="minorHAnsi" w:cstheme="minorHAnsi"/>
                <w:snapToGrid w:val="0"/>
                <w:sz w:val="22"/>
              </w:rPr>
              <w:t xml:space="preserve"> in ensuring Ottawa Booth Centre achieves its objectives for the annual Christmas Kettle Campaign.</w:t>
            </w:r>
          </w:p>
          <w:p w:rsidR="003301B3" w:rsidRPr="003301B3" w:rsidRDefault="003301B3" w:rsidP="0033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</w:p>
          <w:p w:rsidR="003301B3" w:rsidRPr="003301B3" w:rsidRDefault="003301B3" w:rsidP="0033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Accountabilities: </w:t>
            </w:r>
          </w:p>
          <w:p w:rsidR="003301B3" w:rsidRPr="003301B3" w:rsidRDefault="003301B3" w:rsidP="003301B3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Ensure kettle drivers are prepped on a daily basis for their routes</w:t>
            </w:r>
          </w:p>
          <w:p w:rsidR="003301B3" w:rsidRPr="003301B3" w:rsidRDefault="003301B3" w:rsidP="003301B3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 xml:space="preserve">Ensure kettle operations are next day ready by end of daily shift </w:t>
            </w:r>
          </w:p>
          <w:p w:rsidR="003301B3" w:rsidRPr="003301B3" w:rsidRDefault="003301B3" w:rsidP="003301B3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Ensures all COVID protoco</w:t>
            </w:r>
            <w:r>
              <w:rPr>
                <w:rFonts w:asciiTheme="minorHAnsi" w:eastAsiaTheme="minorHAnsi" w:hAnsiTheme="minorHAnsi" w:cstheme="minorHAnsi"/>
                <w:sz w:val="22"/>
              </w:rPr>
              <w:t xml:space="preserve">ls </w:t>
            </w:r>
            <w:proofErr w:type="gramStart"/>
            <w:r>
              <w:rPr>
                <w:rFonts w:asciiTheme="minorHAnsi" w:eastAsiaTheme="minorHAnsi" w:hAnsiTheme="minorHAnsi" w:cstheme="minorHAnsi"/>
                <w:sz w:val="22"/>
              </w:rPr>
              <w:t>are followed and adhered to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</w:rPr>
              <w:t>.</w:t>
            </w:r>
          </w:p>
          <w:p w:rsidR="003301B3" w:rsidRPr="003301B3" w:rsidRDefault="003301B3" w:rsidP="003301B3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Ensure donations are received, stored and secured as per operating policy</w:t>
            </w:r>
          </w:p>
          <w:p w:rsidR="003301B3" w:rsidRPr="003301B3" w:rsidRDefault="003301B3" w:rsidP="003301B3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Ensure kettle worker and driver hours are accurately entered into Ultipro on a daily basis</w:t>
            </w:r>
          </w:p>
          <w:p w:rsidR="003301B3" w:rsidRPr="003301B3" w:rsidRDefault="003301B3" w:rsidP="003301B3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 xml:space="preserve">Be available to answer designated kettle phone to answer any questions from the field as well as be prepared to problem solve any issues which might come up </w:t>
            </w:r>
          </w:p>
          <w:p w:rsidR="003301B3" w:rsidRPr="003301B3" w:rsidRDefault="003301B3" w:rsidP="003301B3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Confirm kettle shifts with the kettle attendant for next day</w:t>
            </w:r>
          </w:p>
          <w:p w:rsidR="003301B3" w:rsidRPr="003301B3" w:rsidRDefault="003301B3" w:rsidP="003301B3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 xml:space="preserve">Report any issues to the Kettle Lead </w:t>
            </w:r>
          </w:p>
          <w:p w:rsidR="003301B3" w:rsidRPr="003301B3" w:rsidRDefault="003301B3" w:rsidP="003301B3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Ensure kettle location is secured as per o</w:t>
            </w:r>
            <w:r>
              <w:rPr>
                <w:rFonts w:asciiTheme="minorHAnsi" w:eastAsiaTheme="minorHAnsi" w:hAnsiTheme="minorHAnsi" w:cstheme="minorHAnsi"/>
                <w:sz w:val="22"/>
              </w:rPr>
              <w:t>perating policy at end of shift</w:t>
            </w:r>
          </w:p>
          <w:p w:rsidR="00ED1B91" w:rsidRDefault="003301B3" w:rsidP="00ED1B91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ED1B91">
              <w:rPr>
                <w:rFonts w:asciiTheme="minorHAnsi" w:eastAsiaTheme="minorHAnsi" w:hAnsiTheme="minorHAnsi" w:cstheme="minorHAnsi"/>
                <w:sz w:val="22"/>
              </w:rPr>
              <w:t xml:space="preserve">When necessary, provide on the spot coaching of attendants and drivers </w:t>
            </w:r>
          </w:p>
          <w:p w:rsidR="003301B3" w:rsidRPr="00ED1B91" w:rsidRDefault="003301B3" w:rsidP="00ED1B91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ED1B91">
              <w:rPr>
                <w:rFonts w:asciiTheme="minorHAnsi" w:eastAsiaTheme="minorHAnsi" w:hAnsiTheme="minorHAnsi" w:cstheme="minorHAnsi"/>
                <w:sz w:val="22"/>
              </w:rPr>
              <w:t>Act as main contact for kettle drivers</w:t>
            </w:r>
          </w:p>
          <w:p w:rsidR="003301B3" w:rsidRPr="003301B3" w:rsidRDefault="003301B3" w:rsidP="00ED1B91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Must be available to work Dec 24 as well as flexible hours through the campaign including evenings and Saturday</w:t>
            </w:r>
          </w:p>
          <w:p w:rsidR="003301B3" w:rsidRPr="003301B3" w:rsidRDefault="003301B3" w:rsidP="003301B3">
            <w:pPr>
              <w:tabs>
                <w:tab w:val="left" w:pos="-720"/>
              </w:tabs>
              <w:suppressAutoHyphens/>
              <w:spacing w:after="200"/>
              <w:contextualSpacing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3301B3" w:rsidRPr="003301B3" w:rsidRDefault="003301B3" w:rsidP="003301B3">
            <w:pPr>
              <w:tabs>
                <w:tab w:val="left" w:pos="-720"/>
              </w:tabs>
              <w:suppressAutoHyphens/>
              <w:contextualSpacing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b/>
                <w:sz w:val="22"/>
              </w:rPr>
              <w:t xml:space="preserve">Health and Safety </w:t>
            </w:r>
          </w:p>
          <w:p w:rsidR="003301B3" w:rsidRPr="003301B3" w:rsidRDefault="003301B3" w:rsidP="003301B3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3301B3" w:rsidRPr="003301B3" w:rsidRDefault="003301B3" w:rsidP="003301B3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Ensures all procedures, rules and guidelines for the safety and security of clients and staff are enforced and respected</w:t>
            </w:r>
          </w:p>
          <w:p w:rsidR="003301B3" w:rsidRPr="003301B3" w:rsidRDefault="003301B3" w:rsidP="003301B3">
            <w:pPr>
              <w:rPr>
                <w:rFonts w:asciiTheme="minorHAnsi" w:eastAsia="MS Mincho" w:hAnsiTheme="minorHAnsi" w:cstheme="minorHAnsi"/>
                <w:b/>
                <w:sz w:val="22"/>
              </w:rPr>
            </w:pPr>
          </w:p>
          <w:p w:rsidR="003301B3" w:rsidRPr="003301B3" w:rsidRDefault="003301B3" w:rsidP="003301B3">
            <w:pPr>
              <w:rPr>
                <w:rFonts w:asciiTheme="minorHAnsi" w:eastAsia="MS Mincho" w:hAnsiTheme="minorHAnsi" w:cstheme="minorHAnsi"/>
                <w:color w:val="FF0000"/>
                <w:sz w:val="22"/>
              </w:rPr>
            </w:pPr>
            <w:r w:rsidRPr="003301B3">
              <w:rPr>
                <w:rFonts w:asciiTheme="minorHAnsi" w:eastAsia="MS Mincho" w:hAnsiTheme="minorHAnsi" w:cstheme="minorHAnsi"/>
                <w:b/>
                <w:sz w:val="22"/>
              </w:rPr>
              <w:t xml:space="preserve">Working Conditions: </w:t>
            </w:r>
            <w:r w:rsidRPr="003301B3">
              <w:rPr>
                <w:rFonts w:asciiTheme="minorHAnsi" w:eastAsia="MS Mincho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3301B3" w:rsidRPr="003301B3" w:rsidRDefault="003301B3" w:rsidP="003301B3">
            <w:pPr>
              <w:widowControl w:val="0"/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 xml:space="preserve">May deal with frustrated attendants </w:t>
            </w:r>
          </w:p>
          <w:p w:rsidR="003301B3" w:rsidRPr="003301B3" w:rsidRDefault="003301B3" w:rsidP="003301B3">
            <w:pPr>
              <w:widowControl w:val="0"/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May encounter verbal abuse</w:t>
            </w:r>
          </w:p>
          <w:p w:rsidR="003301B3" w:rsidRDefault="003301B3" w:rsidP="003B6014">
            <w:pPr>
              <w:spacing w:before="60" w:after="20"/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</w:p>
          <w:p w:rsidR="003301B3" w:rsidRPr="003301B3" w:rsidRDefault="003301B3" w:rsidP="003301B3">
            <w:pPr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b/>
                <w:sz w:val="22"/>
              </w:rPr>
              <w:t xml:space="preserve">Education, Qualifications and Certifications: </w:t>
            </w:r>
            <w:r w:rsidRPr="003301B3"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 xml:space="preserve">One to two years completed post-secondary education </w:t>
            </w:r>
          </w:p>
          <w:p w:rsidR="003301B3" w:rsidRPr="003301B3" w:rsidRDefault="003301B3" w:rsidP="003301B3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3301B3" w:rsidRPr="003301B3" w:rsidRDefault="003301B3" w:rsidP="003301B3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b/>
                <w:sz w:val="22"/>
              </w:rPr>
              <w:t>Experience and Skilled Knowledge Requirements: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One to two years’ supervisory experience leading a team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Strong computer skills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 xml:space="preserve">Strong organizational skills and ability to problem solve in fast paced environment 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 xml:space="preserve">Ability to motivate and coach a team </w:t>
            </w:r>
          </w:p>
          <w:p w:rsidR="003301B3" w:rsidRPr="003301B3" w:rsidRDefault="003301B3" w:rsidP="003301B3">
            <w:pPr>
              <w:spacing w:after="200"/>
              <w:contextualSpacing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</w:p>
          <w:p w:rsidR="003301B3" w:rsidRPr="003301B3" w:rsidRDefault="003301B3" w:rsidP="003301B3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Capabilities: 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Good interpersonal skills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 xml:space="preserve">Strong computer skills and understanding of Excel, Word and email  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Valid Ontario ‘G’ driver’s license and access to a vehicle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100" w:afterAutospacing="1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Current clean drivers abstract dated within the last 30 days</w:t>
            </w:r>
          </w:p>
          <w:p w:rsidR="003301B3" w:rsidRPr="003301B3" w:rsidRDefault="003301B3" w:rsidP="003301B3">
            <w:pPr>
              <w:numPr>
                <w:ilvl w:val="0"/>
                <w:numId w:val="34"/>
              </w:numPr>
              <w:spacing w:after="100" w:afterAutospacing="1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3301B3">
              <w:rPr>
                <w:rFonts w:asciiTheme="minorHAnsi" w:eastAsiaTheme="minorHAnsi" w:hAnsiTheme="minorHAnsi" w:cstheme="minorHAnsi"/>
                <w:sz w:val="22"/>
              </w:rPr>
              <w:t>‘Clear’ Police background check dated within the last 30 days</w:t>
            </w:r>
          </w:p>
          <w:p w:rsidR="003301B3" w:rsidRDefault="003301B3" w:rsidP="003301B3">
            <w:pPr>
              <w:spacing w:after="200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8B4BB2" w:rsidRPr="00693E79" w:rsidRDefault="00ED1B91" w:rsidP="008B4BB2">
            <w:pPr>
              <w:widowControl w:val="0"/>
              <w:spacing w:line="276" w:lineRule="auto"/>
              <w:rPr>
                <w:rFonts w:ascii="Times New Roman" w:eastAsiaTheme="minorHAnsi" w:hAnsi="Times New Roman"/>
                <w:sz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</w:rPr>
              <w:t xml:space="preserve">Hours: </w:t>
            </w:r>
            <w:r w:rsidR="00195A5F" w:rsidRPr="00195A5F">
              <w:rPr>
                <w:rFonts w:asciiTheme="minorHAnsi" w:eastAsiaTheme="minorHAnsi" w:hAnsiTheme="minorHAnsi" w:cstheme="minorHAnsi"/>
                <w:sz w:val="22"/>
              </w:rPr>
              <w:t>Hours are varied and may  include evenings and Saturdays</w:t>
            </w:r>
          </w:p>
          <w:p w:rsidR="003301B3" w:rsidRDefault="003301B3" w:rsidP="003B6014">
            <w:pPr>
              <w:spacing w:before="60" w:after="20"/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</w:p>
          <w:p w:rsidR="003B6014" w:rsidRPr="001D483A" w:rsidRDefault="003B6014" w:rsidP="003B6014">
            <w:pPr>
              <w:spacing w:before="60" w:after="20"/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  <w:r w:rsidRPr="001D483A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05053" w:rsidRPr="009F26C3" w:rsidRDefault="003B6014" w:rsidP="006B5D18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83A">
              <w:rPr>
                <w:rFonts w:asciiTheme="minorHAnsi" w:hAnsiTheme="minorHAnsi" w:cs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1D483A">
              <w:rPr>
                <w:rFonts w:asciiTheme="minorHAnsi" w:hAnsiTheme="minorHAnsi" w:cstheme="minorHAnsi"/>
                <w:szCs w:val="20"/>
                <w:u w:val="single"/>
              </w:rPr>
              <w:t>b</w:t>
            </w:r>
            <w:r w:rsidRPr="003B6014">
              <w:rPr>
                <w:rFonts w:asciiTheme="minorHAnsi" w:hAnsiTheme="minorHAnsi" w:cstheme="minorHAnsi"/>
                <w:sz w:val="22"/>
                <w:u w:val="single"/>
              </w:rPr>
              <w:t>e interviewed</w:t>
            </w:r>
            <w:proofErr w:type="gramEnd"/>
            <w:r w:rsidRPr="003B6014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D8" w:rsidRDefault="00527CD8" w:rsidP="00037D55">
      <w:r>
        <w:separator/>
      </w:r>
    </w:p>
  </w:endnote>
  <w:endnote w:type="continuationSeparator" w:id="0">
    <w:p w:rsidR="00527CD8" w:rsidRDefault="00527CD8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D8" w:rsidRDefault="00527CD8" w:rsidP="00037D55">
      <w:r>
        <w:separator/>
      </w:r>
    </w:p>
  </w:footnote>
  <w:footnote w:type="continuationSeparator" w:id="0">
    <w:p w:rsidR="00527CD8" w:rsidRDefault="00527CD8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5FB9"/>
    <w:multiLevelType w:val="hybridMultilevel"/>
    <w:tmpl w:val="0CB4C2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46C58"/>
    <w:multiLevelType w:val="hybridMultilevel"/>
    <w:tmpl w:val="0B924A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19632BE9"/>
    <w:multiLevelType w:val="hybridMultilevel"/>
    <w:tmpl w:val="8362C3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A4BA1"/>
    <w:multiLevelType w:val="hybridMultilevel"/>
    <w:tmpl w:val="2F24D8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1477"/>
    <w:multiLevelType w:val="hybridMultilevel"/>
    <w:tmpl w:val="DD7C7B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F0798"/>
    <w:multiLevelType w:val="hybridMultilevel"/>
    <w:tmpl w:val="2042D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52B82"/>
    <w:multiLevelType w:val="hybridMultilevel"/>
    <w:tmpl w:val="8F809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B1B1055"/>
    <w:multiLevelType w:val="hybridMultilevel"/>
    <w:tmpl w:val="9E62B3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C60D63"/>
    <w:multiLevelType w:val="hybridMultilevel"/>
    <w:tmpl w:val="D81094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2B3FD0"/>
    <w:multiLevelType w:val="hybridMultilevel"/>
    <w:tmpl w:val="B41888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D0017"/>
    <w:multiLevelType w:val="hybridMultilevel"/>
    <w:tmpl w:val="9F561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83637"/>
    <w:multiLevelType w:val="hybridMultilevel"/>
    <w:tmpl w:val="4B80BA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8D6A44"/>
    <w:multiLevelType w:val="hybridMultilevel"/>
    <w:tmpl w:val="02A49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3190B"/>
    <w:multiLevelType w:val="hybridMultilevel"/>
    <w:tmpl w:val="018803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06A69"/>
    <w:multiLevelType w:val="hybridMultilevel"/>
    <w:tmpl w:val="115E84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E24F36"/>
    <w:multiLevelType w:val="hybridMultilevel"/>
    <w:tmpl w:val="154C4B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ED709D"/>
    <w:multiLevelType w:val="hybridMultilevel"/>
    <w:tmpl w:val="FB9664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18"/>
  </w:num>
  <w:num w:numId="5">
    <w:abstractNumId w:val="6"/>
  </w:num>
  <w:num w:numId="6">
    <w:abstractNumId w:val="13"/>
  </w:num>
  <w:num w:numId="7">
    <w:abstractNumId w:val="12"/>
  </w:num>
  <w:num w:numId="8">
    <w:abstractNumId w:val="4"/>
  </w:num>
  <w:num w:numId="9">
    <w:abstractNumId w:val="1"/>
  </w:num>
  <w:num w:numId="10">
    <w:abstractNumId w:val="15"/>
  </w:num>
  <w:num w:numId="11">
    <w:abstractNumId w:val="28"/>
  </w:num>
  <w:num w:numId="12">
    <w:abstractNumId w:val="1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1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1"/>
  </w:num>
  <w:num w:numId="24">
    <w:abstractNumId w:val="29"/>
  </w:num>
  <w:num w:numId="25">
    <w:abstractNumId w:val="27"/>
  </w:num>
  <w:num w:numId="26">
    <w:abstractNumId w:val="24"/>
  </w:num>
  <w:num w:numId="27">
    <w:abstractNumId w:val="10"/>
  </w:num>
  <w:num w:numId="28">
    <w:abstractNumId w:val="20"/>
  </w:num>
  <w:num w:numId="29">
    <w:abstractNumId w:val="5"/>
  </w:num>
  <w:num w:numId="30">
    <w:abstractNumId w:val="3"/>
  </w:num>
  <w:num w:numId="31">
    <w:abstractNumId w:val="16"/>
  </w:num>
  <w:num w:numId="32">
    <w:abstractNumId w:val="21"/>
  </w:num>
  <w:num w:numId="33">
    <w:abstractNumId w:val="19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B5C69"/>
    <w:rsid w:val="000C5A46"/>
    <w:rsid w:val="000E7590"/>
    <w:rsid w:val="0011032B"/>
    <w:rsid w:val="00113C56"/>
    <w:rsid w:val="00114FAC"/>
    <w:rsid w:val="0012566B"/>
    <w:rsid w:val="00127358"/>
    <w:rsid w:val="001340FB"/>
    <w:rsid w:val="0014076C"/>
    <w:rsid w:val="00147A54"/>
    <w:rsid w:val="00147EA0"/>
    <w:rsid w:val="00195A5F"/>
    <w:rsid w:val="001A24F2"/>
    <w:rsid w:val="001A586B"/>
    <w:rsid w:val="001D11AC"/>
    <w:rsid w:val="001D19FD"/>
    <w:rsid w:val="001D483A"/>
    <w:rsid w:val="00201D1A"/>
    <w:rsid w:val="002421DC"/>
    <w:rsid w:val="0027012E"/>
    <w:rsid w:val="00276A6F"/>
    <w:rsid w:val="002916A1"/>
    <w:rsid w:val="00295567"/>
    <w:rsid w:val="003140A4"/>
    <w:rsid w:val="003301B3"/>
    <w:rsid w:val="00337532"/>
    <w:rsid w:val="00365061"/>
    <w:rsid w:val="00374F55"/>
    <w:rsid w:val="003829AA"/>
    <w:rsid w:val="00386B78"/>
    <w:rsid w:val="00394D2A"/>
    <w:rsid w:val="003B6014"/>
    <w:rsid w:val="003C5925"/>
    <w:rsid w:val="003D2970"/>
    <w:rsid w:val="0043220F"/>
    <w:rsid w:val="004415CF"/>
    <w:rsid w:val="00452966"/>
    <w:rsid w:val="00455D2F"/>
    <w:rsid w:val="0047726F"/>
    <w:rsid w:val="00495C76"/>
    <w:rsid w:val="004A1B2D"/>
    <w:rsid w:val="00500155"/>
    <w:rsid w:val="005115B2"/>
    <w:rsid w:val="00516A0F"/>
    <w:rsid w:val="00525020"/>
    <w:rsid w:val="00527CD8"/>
    <w:rsid w:val="00555A92"/>
    <w:rsid w:val="00556CDF"/>
    <w:rsid w:val="00562A56"/>
    <w:rsid w:val="00566F1F"/>
    <w:rsid w:val="00592652"/>
    <w:rsid w:val="005A3B49"/>
    <w:rsid w:val="005E3FE3"/>
    <w:rsid w:val="005F0F44"/>
    <w:rsid w:val="0060216F"/>
    <w:rsid w:val="00620C65"/>
    <w:rsid w:val="00693DBD"/>
    <w:rsid w:val="006A6B4D"/>
    <w:rsid w:val="006B253D"/>
    <w:rsid w:val="006B5D18"/>
    <w:rsid w:val="006C4D11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B4BB2"/>
    <w:rsid w:val="008C0914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05D7"/>
    <w:rsid w:val="00A2381F"/>
    <w:rsid w:val="00A359F5"/>
    <w:rsid w:val="00A5215A"/>
    <w:rsid w:val="00A52286"/>
    <w:rsid w:val="00A80C13"/>
    <w:rsid w:val="00A81673"/>
    <w:rsid w:val="00A85BAB"/>
    <w:rsid w:val="00AA6E4D"/>
    <w:rsid w:val="00AE6E20"/>
    <w:rsid w:val="00AF5D88"/>
    <w:rsid w:val="00B475DD"/>
    <w:rsid w:val="00B717A0"/>
    <w:rsid w:val="00B82900"/>
    <w:rsid w:val="00B85733"/>
    <w:rsid w:val="00BB2F85"/>
    <w:rsid w:val="00BD0958"/>
    <w:rsid w:val="00BD5ED9"/>
    <w:rsid w:val="00C15140"/>
    <w:rsid w:val="00C22FD2"/>
    <w:rsid w:val="00C41450"/>
    <w:rsid w:val="00C73219"/>
    <w:rsid w:val="00C76253"/>
    <w:rsid w:val="00C77990"/>
    <w:rsid w:val="00C97512"/>
    <w:rsid w:val="00CC075D"/>
    <w:rsid w:val="00CC4A82"/>
    <w:rsid w:val="00CC60B0"/>
    <w:rsid w:val="00CF467A"/>
    <w:rsid w:val="00D17CF6"/>
    <w:rsid w:val="00D32F04"/>
    <w:rsid w:val="00D335F2"/>
    <w:rsid w:val="00D57E96"/>
    <w:rsid w:val="00D7142B"/>
    <w:rsid w:val="00D91CE6"/>
    <w:rsid w:val="00D921F1"/>
    <w:rsid w:val="00D92DE2"/>
    <w:rsid w:val="00D9767A"/>
    <w:rsid w:val="00DB4F41"/>
    <w:rsid w:val="00DB7B5C"/>
    <w:rsid w:val="00DC2EEE"/>
    <w:rsid w:val="00DD6E4C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C5BDE"/>
    <w:rsid w:val="00ED1B91"/>
    <w:rsid w:val="00ED56F9"/>
    <w:rsid w:val="00EE3DB2"/>
    <w:rsid w:val="00F0285B"/>
    <w:rsid w:val="00F06F66"/>
    <w:rsid w:val="00F10053"/>
    <w:rsid w:val="00F5050F"/>
    <w:rsid w:val="00F54334"/>
    <w:rsid w:val="00F81815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12</cp:revision>
  <cp:lastPrinted>2019-07-22T17:06:00Z</cp:lastPrinted>
  <dcterms:created xsi:type="dcterms:W3CDTF">2021-08-09T12:14:00Z</dcterms:created>
  <dcterms:modified xsi:type="dcterms:W3CDTF">2021-10-25T18:51:00Z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