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C7066" w:rsidRDefault="00EC7066" w:rsidP="00516A0F">
            <w:pPr>
              <w:rPr>
                <w:rFonts w:asciiTheme="minorHAnsi" w:hAnsiTheme="minorHAnsi" w:cstheme="minorHAnsi"/>
                <w:szCs w:val="20"/>
              </w:rPr>
            </w:pPr>
            <w:r>
              <w:rPr>
                <w:rFonts w:asciiTheme="minorHAnsi" w:hAnsiTheme="minorHAnsi" w:cs="Arial"/>
                <w:szCs w:val="20"/>
              </w:rPr>
              <w:t>Community Service Order Caseworker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3453AD" w:rsidP="00516A0F">
            <w:pPr>
              <w:rPr>
                <w:rFonts w:asciiTheme="minorHAnsi" w:hAnsiTheme="minorHAnsi" w:cstheme="minorHAnsi"/>
                <w:szCs w:val="20"/>
              </w:rPr>
            </w:pPr>
            <w:r>
              <w:rPr>
                <w:rFonts w:asciiTheme="minorHAnsi" w:hAnsiTheme="minorHAnsi" w:cstheme="minorHAnsi"/>
                <w:szCs w:val="20"/>
              </w:rPr>
              <w:t>03/22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C7066" w:rsidRDefault="00EC7066" w:rsidP="00055B33">
            <w:pPr>
              <w:rPr>
                <w:rFonts w:asciiTheme="minorHAnsi" w:hAnsiTheme="minorHAnsi" w:cstheme="minorHAnsi"/>
                <w:szCs w:val="20"/>
              </w:rPr>
            </w:pPr>
            <w:r>
              <w:rPr>
                <w:rFonts w:asciiTheme="minorHAnsi" w:hAnsiTheme="minorHAnsi" w:cs="Arial"/>
                <w:szCs w:val="20"/>
              </w:rPr>
              <w:t>Correctional &amp; Justice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EC7066" w:rsidRDefault="00EC7066" w:rsidP="00506350">
            <w:pPr>
              <w:rPr>
                <w:rFonts w:asciiTheme="minorHAnsi" w:hAnsiTheme="minorHAnsi" w:cstheme="minorHAnsi"/>
                <w:szCs w:val="20"/>
              </w:rPr>
            </w:pPr>
            <w:r>
              <w:rPr>
                <w:rFonts w:asciiTheme="minorHAnsi" w:hAnsiTheme="minorHAnsi" w:cstheme="minorHAnsi"/>
                <w:szCs w:val="20"/>
              </w:rPr>
              <w:t>1 Full time position</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C7066" w:rsidRDefault="00EC7066" w:rsidP="00721478">
            <w:pPr>
              <w:rPr>
                <w:rFonts w:asciiTheme="minorHAnsi" w:hAnsiTheme="minorHAnsi" w:cstheme="minorHAnsi"/>
                <w:szCs w:val="20"/>
              </w:rPr>
            </w:pPr>
            <w:r>
              <w:rPr>
                <w:rFonts w:asciiTheme="minorHAnsi" w:hAnsiTheme="minorHAnsi" w:cstheme="minorHAnsi"/>
                <w:szCs w:val="20"/>
              </w:rPr>
              <w:t>$ 20.55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EC7066" w:rsidRDefault="00721478" w:rsidP="00721478">
            <w:pPr>
              <w:rPr>
                <w:rFonts w:asciiTheme="minorHAnsi" w:hAnsiTheme="minorHAnsi" w:cstheme="minorHAnsi"/>
                <w:szCs w:val="20"/>
              </w:rPr>
            </w:pPr>
            <w:r w:rsidRPr="00EC7066">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C7066" w:rsidRDefault="00EC7066" w:rsidP="00721478">
            <w:pPr>
              <w:rPr>
                <w:rFonts w:asciiTheme="minorHAnsi" w:hAnsiTheme="minorHAnsi" w:cstheme="minorHAnsi"/>
                <w:szCs w:val="20"/>
              </w:rPr>
            </w:pPr>
            <w:r>
              <w:rPr>
                <w:rFonts w:asciiTheme="minorHAnsi" w:hAnsiTheme="minorHAnsi" w:cs="Arial"/>
                <w:szCs w:val="20"/>
              </w:rPr>
              <w:t xml:space="preserve">Ottawa Corrections </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EC7066" w:rsidRDefault="00651E3D" w:rsidP="00651E3D">
            <w:pPr>
              <w:rPr>
                <w:rFonts w:asciiTheme="minorHAnsi" w:hAnsiTheme="minorHAnsi" w:cstheme="minorHAnsi"/>
                <w:szCs w:val="20"/>
              </w:rPr>
            </w:pPr>
            <w:r>
              <w:rPr>
                <w:rFonts w:asciiTheme="minorHAnsi" w:hAnsiTheme="minorHAnsi" w:cs="Arial"/>
                <w:szCs w:val="20"/>
              </w:rPr>
              <w:t>January 27,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C7066" w:rsidRDefault="00EC7066" w:rsidP="00EC7066">
            <w:pPr>
              <w:rPr>
                <w:rFonts w:asciiTheme="minorHAnsi" w:hAnsiTheme="minorHAnsi" w:cstheme="minorHAnsi"/>
                <w:szCs w:val="20"/>
              </w:rPr>
            </w:pPr>
            <w:r w:rsidRPr="00EC7066">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C7066" w:rsidRDefault="003453AD" w:rsidP="00651E3D">
            <w:pPr>
              <w:rPr>
                <w:rFonts w:asciiTheme="minorHAnsi" w:hAnsiTheme="minorHAnsi" w:cstheme="minorHAnsi"/>
                <w:szCs w:val="20"/>
              </w:rPr>
            </w:pPr>
            <w:r>
              <w:rPr>
                <w:rFonts w:asciiTheme="minorHAnsi" w:hAnsiTheme="minorHAnsi" w:cs="Arial"/>
                <w:szCs w:val="20"/>
              </w:rPr>
              <w:t xml:space="preserve">February </w:t>
            </w:r>
            <w:r w:rsidR="00651E3D">
              <w:rPr>
                <w:rFonts w:asciiTheme="minorHAnsi" w:hAnsiTheme="minorHAnsi" w:cs="Arial"/>
                <w:szCs w:val="20"/>
              </w:rPr>
              <w:t>9</w:t>
            </w:r>
            <w:r>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C7066" w:rsidRPr="00EC7066" w:rsidRDefault="00EC7066" w:rsidP="00EC7066">
            <w:pPr>
              <w:spacing w:before="0" w:after="0"/>
              <w:rPr>
                <w:rFonts w:ascii="Arial" w:hAnsi="Arial" w:cs="Arial"/>
                <w:szCs w:val="20"/>
              </w:rPr>
            </w:pPr>
            <w:r w:rsidRPr="00EC7066">
              <w:rPr>
                <w:rFonts w:ascii="Arial" w:hAnsi="Arial" w:cs="Arial"/>
                <w:szCs w:val="20"/>
              </w:rPr>
              <w:t xml:space="preserve">Email Address: </w:t>
            </w:r>
            <w:hyperlink r:id="rId7" w:history="1">
              <w:r w:rsidRPr="00EC7066">
                <w:rPr>
                  <w:rStyle w:val="Hyperlink"/>
                  <w:rFonts w:ascii="Arial" w:hAnsi="Arial" w:cs="Arial"/>
                  <w:szCs w:val="20"/>
                </w:rPr>
                <w:t>jobs@saobc.org</w:t>
              </w:r>
            </w:hyperlink>
          </w:p>
          <w:p w:rsidR="00EC7066" w:rsidRPr="00EC7066" w:rsidRDefault="00EC7066" w:rsidP="00EC7066">
            <w:pPr>
              <w:spacing w:before="0" w:after="0"/>
              <w:rPr>
                <w:rFonts w:ascii="Arial" w:hAnsi="Arial" w:cs="Arial"/>
                <w:szCs w:val="20"/>
              </w:rPr>
            </w:pPr>
          </w:p>
          <w:p w:rsidR="00EC7066" w:rsidRPr="00EC7066" w:rsidRDefault="00EC7066" w:rsidP="00EC7066">
            <w:pPr>
              <w:spacing w:before="0" w:after="0"/>
              <w:rPr>
                <w:rFonts w:ascii="Arial" w:hAnsi="Arial" w:cs="Arial"/>
                <w:szCs w:val="20"/>
              </w:rPr>
            </w:pPr>
            <w:r w:rsidRPr="00EC7066">
              <w:rPr>
                <w:rFonts w:ascii="Arial" w:hAnsi="Arial" w:cs="Arial"/>
                <w:szCs w:val="20"/>
              </w:rPr>
              <w:t>Fax</w:t>
            </w:r>
            <w:r>
              <w:rPr>
                <w:rFonts w:ascii="Arial" w:hAnsi="Arial" w:cs="Arial"/>
                <w:szCs w:val="20"/>
              </w:rPr>
              <w:t xml:space="preserve"> #</w:t>
            </w:r>
            <w:r w:rsidRPr="00EC7066">
              <w:rPr>
                <w:rFonts w:ascii="Arial" w:hAnsi="Arial" w:cs="Arial"/>
                <w:szCs w:val="20"/>
              </w:rPr>
              <w:t xml:space="preserve">: 613) 241-2818 </w:t>
            </w:r>
          </w:p>
          <w:p w:rsidR="00EC7066" w:rsidRPr="00EC7066" w:rsidRDefault="00EC7066" w:rsidP="00EC7066">
            <w:pPr>
              <w:pStyle w:val="Details"/>
              <w:spacing w:before="0" w:after="0"/>
              <w:rPr>
                <w:rFonts w:ascii="Arial" w:hAnsi="Arial" w:cs="Arial"/>
                <w:szCs w:val="20"/>
              </w:rPr>
            </w:pPr>
          </w:p>
          <w:p w:rsidR="00EC7066" w:rsidRPr="00EC7066" w:rsidRDefault="00EC7066" w:rsidP="00EC7066">
            <w:pPr>
              <w:spacing w:before="0" w:after="0"/>
              <w:rPr>
                <w:rFonts w:ascii="Arial" w:hAnsi="Arial" w:cs="Arial"/>
                <w:color w:val="262626"/>
                <w:szCs w:val="20"/>
              </w:rPr>
            </w:pPr>
            <w:r w:rsidRPr="00EC7066">
              <w:rPr>
                <w:rFonts w:ascii="Arial" w:hAnsi="Arial" w:cs="Arial"/>
                <w:b/>
                <w:color w:val="262626"/>
                <w:szCs w:val="20"/>
              </w:rPr>
              <w:t>Attention:</w:t>
            </w:r>
            <w:r w:rsidRPr="00EC7066">
              <w:rPr>
                <w:rFonts w:ascii="Arial" w:hAnsi="Arial" w:cs="Arial"/>
                <w:color w:val="262626"/>
                <w:szCs w:val="20"/>
              </w:rPr>
              <w:t xml:space="preserve">  Human Relations Department </w:t>
            </w:r>
          </w:p>
          <w:p w:rsidR="00EC7066" w:rsidRDefault="00EC7066" w:rsidP="00EC7066">
            <w:pPr>
              <w:spacing w:before="0" w:after="0"/>
              <w:rPr>
                <w:rFonts w:ascii="Arial" w:hAnsi="Arial" w:cs="Arial"/>
                <w:color w:val="262626"/>
                <w:szCs w:val="20"/>
              </w:rPr>
            </w:pPr>
          </w:p>
          <w:p w:rsidR="00721478" w:rsidRPr="00B07A38" w:rsidRDefault="00EC7066" w:rsidP="00EC7066">
            <w:pPr>
              <w:spacing w:before="0" w:after="0"/>
            </w:pPr>
            <w:r w:rsidRPr="00EC7066">
              <w:rPr>
                <w:rFonts w:ascii="Arial" w:hAnsi="Arial" w:cs="Arial"/>
                <w:szCs w:val="20"/>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FE2B5A" w:rsidRPr="00F244F5" w:rsidRDefault="00FE2B5A" w:rsidP="00FE2B5A">
            <w:pPr>
              <w:spacing w:before="0" w:after="0"/>
              <w:rPr>
                <w:rFonts w:asciiTheme="minorHAnsi" w:eastAsiaTheme="minorHAnsi" w:hAnsiTheme="minorHAnsi" w:cstheme="minorHAnsi"/>
                <w:i/>
                <w:caps/>
                <w:color w:val="FF0000"/>
                <w:szCs w:val="20"/>
              </w:rPr>
            </w:pPr>
            <w:r w:rsidRPr="00F244F5">
              <w:rPr>
                <w:rFonts w:asciiTheme="minorHAnsi" w:eastAsiaTheme="minorHAnsi" w:hAnsiTheme="minorHAnsi" w:cstheme="minorHAnsi"/>
                <w:b/>
                <w:caps/>
                <w:szCs w:val="20"/>
              </w:rPr>
              <w:t xml:space="preserve">Position Purpose summary:  </w:t>
            </w:r>
            <w:r w:rsidRPr="00F244F5">
              <w:rPr>
                <w:rFonts w:asciiTheme="minorHAnsi" w:eastAsiaTheme="minorHAnsi" w:hAnsiTheme="minorHAnsi" w:cstheme="minorHAnsi"/>
                <w:i/>
                <w:caps/>
                <w:color w:val="FF0000"/>
                <w:szCs w:val="20"/>
              </w:rPr>
              <w:t xml:space="preserve"> </w:t>
            </w:r>
          </w:p>
          <w:p w:rsidR="00FE2B5A" w:rsidRPr="00F244F5" w:rsidRDefault="00FE2B5A" w:rsidP="00FE2B5A">
            <w:pPr>
              <w:spacing w:before="0" w:after="200" w:line="276" w:lineRule="auto"/>
              <w:jc w:val="both"/>
              <w:rPr>
                <w:rFonts w:asciiTheme="minorHAnsi" w:eastAsiaTheme="minorHAnsi" w:hAnsiTheme="minorHAnsi" w:cstheme="minorHAnsi"/>
                <w:b/>
                <w:szCs w:val="20"/>
              </w:rPr>
            </w:pPr>
            <w:r w:rsidRPr="00F244F5">
              <w:rPr>
                <w:rFonts w:asciiTheme="minorHAnsi" w:eastAsiaTheme="minorHAnsi" w:hAnsiTheme="minorHAnsi" w:cstheme="minorHAnsi"/>
                <w:szCs w:val="20"/>
              </w:rPr>
              <w:t>The caseworker will create a supportive environment in which participants of the CSO program may take accountability for their actions by serving the community during their court ordered time.  The caseworker will ensure these hours are completed within imposed parole and probation guidelines</w:t>
            </w:r>
          </w:p>
          <w:p w:rsidR="00FE2B5A" w:rsidRPr="00F244F5" w:rsidRDefault="00FE2B5A" w:rsidP="00FE2B5A">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r w:rsidRPr="00F244F5">
              <w:rPr>
                <w:rFonts w:asciiTheme="minorHAnsi" w:eastAsiaTheme="minorHAnsi" w:hAnsiTheme="minorHAnsi" w:cstheme="minorHAnsi"/>
                <w:b/>
                <w:caps/>
                <w:szCs w:val="20"/>
              </w:rPr>
              <w:t xml:space="preserve">Accountabilities: </w:t>
            </w:r>
            <w:r w:rsidRPr="00F244F5">
              <w:rPr>
                <w:rFonts w:asciiTheme="minorHAnsi" w:eastAsiaTheme="minorHAnsi" w:hAnsiTheme="minorHAnsi" w:cstheme="minorHAnsi"/>
                <w:b/>
                <w:caps/>
                <w:szCs w:val="20"/>
              </w:rPr>
              <w:tab/>
            </w:r>
          </w:p>
          <w:p w:rsidR="00FE2B5A" w:rsidRPr="00F244F5" w:rsidRDefault="00FE2B5A" w:rsidP="00FE2B5A">
            <w:pPr>
              <w:tabs>
                <w:tab w:val="left" w:pos="-720"/>
              </w:tabs>
              <w:suppressAutoHyphens/>
              <w:spacing w:before="0" w:after="0" w:line="276" w:lineRule="auto"/>
              <w:rPr>
                <w:rFonts w:asciiTheme="minorHAnsi" w:eastAsiaTheme="minorHAnsi" w:hAnsiTheme="minorHAnsi" w:cstheme="minorHAnsi"/>
                <w:b/>
                <w:szCs w:val="20"/>
              </w:rPr>
            </w:pPr>
            <w:r w:rsidRPr="00F244F5">
              <w:rPr>
                <w:rFonts w:asciiTheme="minorHAnsi" w:eastAsiaTheme="minorHAnsi" w:hAnsiTheme="minorHAnsi" w:cstheme="minorHAnsi"/>
                <w:b/>
                <w:szCs w:val="20"/>
              </w:rPr>
              <w:t xml:space="preserve">Program Delivery and Development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Maintain a minimum caseload of 120 ongoing client cases (minimum 60 for PT caseworker)</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Ensure  case managers/supervisor PPO provide appropriate information in writing to CJS prior to placement of the client</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Completes client intake, risk assessments and termination summaries to funders standards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Select work placements based on matching a  client’s  skills and interests to the needs of the placement agency; contact  the placement agency to determine the  clients suitability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Confirm that the client is completing his/her hours and assist client in fulfilling his/her CSO responsibilities</w:t>
            </w:r>
          </w:p>
          <w:p w:rsidR="00FE2B5A" w:rsidRPr="00F244F5" w:rsidRDefault="00FE2B5A" w:rsidP="00FE2B5A">
            <w:pPr>
              <w:widowControl w:val="0"/>
              <w:numPr>
                <w:ilvl w:val="0"/>
                <w:numId w:val="31"/>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Ensure clients comply with CSO conditions imposed by the courts and contact the case manager/PPO if the client has failed to comply with a condition of the order</w:t>
            </w:r>
          </w:p>
          <w:p w:rsidR="00FE2B5A" w:rsidRPr="00F244F5" w:rsidRDefault="00FE2B5A" w:rsidP="00FE2B5A">
            <w:pPr>
              <w:widowControl w:val="0"/>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Counsels clients concerning their compliance with program requirements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Monitors clients’ CSO activities and keeps case notes as per funders standards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Liaises with the client’s supervising case manager, probation office</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Maintain monthly contact with  placements agencies to ensure clients are compiling with court orders</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Attends court as required when requested by court and police services</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Advocates on behalf of clients in association with their community support network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Responds to program evaluations to adapt and improve program content</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May require you to travel up to 200 KM outside of the City of Ottawa on a twice-monthly basis  </w:t>
            </w:r>
          </w:p>
          <w:p w:rsidR="00FE2B5A" w:rsidRPr="00F244F5" w:rsidRDefault="00FE2B5A" w:rsidP="00FE2B5A">
            <w:pPr>
              <w:tabs>
                <w:tab w:val="left" w:pos="-720"/>
              </w:tabs>
              <w:suppressAutoHyphens/>
              <w:spacing w:before="0" w:after="0" w:line="276" w:lineRule="auto"/>
              <w:rPr>
                <w:rFonts w:asciiTheme="minorHAnsi" w:eastAsiaTheme="minorHAnsi" w:hAnsiTheme="minorHAnsi" w:cstheme="minorHAnsi"/>
                <w:b/>
                <w:szCs w:val="20"/>
              </w:rPr>
            </w:pPr>
          </w:p>
          <w:p w:rsidR="00FE2B5A" w:rsidRPr="00F244F5" w:rsidRDefault="00FE2B5A" w:rsidP="00FE2B5A">
            <w:pPr>
              <w:tabs>
                <w:tab w:val="left" w:pos="-720"/>
              </w:tabs>
              <w:suppressAutoHyphens/>
              <w:spacing w:before="0" w:after="0" w:line="276" w:lineRule="auto"/>
              <w:rPr>
                <w:rFonts w:asciiTheme="minorHAnsi" w:eastAsiaTheme="minorHAnsi" w:hAnsiTheme="minorHAnsi" w:cstheme="minorHAnsi"/>
                <w:b/>
                <w:szCs w:val="20"/>
              </w:rPr>
            </w:pPr>
            <w:r w:rsidRPr="00F244F5">
              <w:rPr>
                <w:rFonts w:asciiTheme="minorHAnsi" w:eastAsiaTheme="minorHAnsi" w:hAnsiTheme="minorHAnsi" w:cstheme="minorHAnsi"/>
                <w:b/>
                <w:szCs w:val="20"/>
              </w:rPr>
              <w:t>Administration</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Complete monthly reports on all clients and submit to funder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Prepare and submits monthly, quarterly and annual statistical reports to the ministry and The Salvation Army as required</w:t>
            </w:r>
          </w:p>
          <w:p w:rsidR="00FE2B5A"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Assigns, checks and monitors the work of student placements </w:t>
            </w:r>
          </w:p>
          <w:p w:rsidR="009946B9" w:rsidRPr="00F244F5" w:rsidRDefault="009946B9" w:rsidP="009946B9">
            <w:pPr>
              <w:tabs>
                <w:tab w:val="left" w:pos="-720"/>
              </w:tabs>
              <w:suppressAutoHyphens/>
              <w:spacing w:before="0" w:after="0" w:line="276" w:lineRule="auto"/>
              <w:ind w:left="360"/>
              <w:rPr>
                <w:rFonts w:asciiTheme="minorHAnsi" w:eastAsiaTheme="minorHAnsi" w:hAnsiTheme="minorHAnsi" w:cstheme="minorHAnsi"/>
                <w:szCs w:val="20"/>
              </w:rPr>
            </w:pPr>
          </w:p>
          <w:p w:rsidR="00FE2B5A" w:rsidRPr="00F244F5" w:rsidRDefault="00FE2B5A" w:rsidP="00FE2B5A">
            <w:pPr>
              <w:tabs>
                <w:tab w:val="left" w:pos="-720"/>
              </w:tabs>
              <w:suppressAutoHyphens/>
              <w:spacing w:before="0" w:after="0"/>
              <w:rPr>
                <w:rFonts w:asciiTheme="minorHAnsi" w:eastAsiaTheme="minorHAnsi" w:hAnsiTheme="minorHAnsi" w:cstheme="minorHAnsi"/>
                <w:szCs w:val="20"/>
              </w:rPr>
            </w:pPr>
          </w:p>
          <w:p w:rsidR="00FE2B5A" w:rsidRPr="00F244F5" w:rsidRDefault="00FE2B5A" w:rsidP="00FE2B5A">
            <w:pPr>
              <w:tabs>
                <w:tab w:val="left" w:pos="-720"/>
              </w:tabs>
              <w:suppressAutoHyphens/>
              <w:spacing w:before="0" w:after="0" w:line="276" w:lineRule="auto"/>
              <w:rPr>
                <w:rFonts w:asciiTheme="minorHAnsi" w:eastAsiaTheme="minorHAnsi" w:hAnsiTheme="minorHAnsi" w:cstheme="minorHAnsi"/>
                <w:b/>
                <w:szCs w:val="20"/>
              </w:rPr>
            </w:pPr>
            <w:r w:rsidRPr="00F244F5">
              <w:rPr>
                <w:rFonts w:asciiTheme="minorHAnsi" w:eastAsiaTheme="minorHAnsi" w:hAnsiTheme="minorHAnsi" w:cstheme="minorHAnsi"/>
                <w:b/>
                <w:szCs w:val="20"/>
              </w:rPr>
              <w:t xml:space="preserve">Health and Safety </w:t>
            </w:r>
          </w:p>
          <w:p w:rsidR="00FE2B5A" w:rsidRPr="00F244F5" w:rsidRDefault="00FE2B5A" w:rsidP="00FE2B5A">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Notify the Manager of CJS immediately if a client has an accident or injury at a work placement </w:t>
            </w:r>
          </w:p>
          <w:p w:rsidR="00FE2B5A" w:rsidRPr="00F244F5" w:rsidRDefault="00FE2B5A" w:rsidP="00FE2B5A">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FE2B5A" w:rsidRPr="00F244F5" w:rsidRDefault="00FE2B5A" w:rsidP="00FE2B5A">
            <w:pPr>
              <w:pStyle w:val="ListParagraph"/>
              <w:numPr>
                <w:ilvl w:val="0"/>
                <w:numId w:val="32"/>
              </w:numPr>
              <w:spacing w:before="0" w:after="0"/>
              <w:jc w:val="both"/>
              <w:rPr>
                <w:rFonts w:asciiTheme="minorHAnsi" w:eastAsiaTheme="minorHAnsi" w:hAnsiTheme="minorHAnsi" w:cstheme="minorHAnsi"/>
                <w:b/>
                <w:szCs w:val="20"/>
              </w:rPr>
            </w:pPr>
            <w:r w:rsidRPr="00F244F5">
              <w:rPr>
                <w:rFonts w:asciiTheme="minorHAnsi" w:eastAsiaTheme="minorHAnsi" w:hAnsiTheme="minorHAnsi" w:cstheme="minorHAnsi"/>
                <w:szCs w:val="20"/>
              </w:rPr>
              <w:t>Ensures all procedures, rules and guidelines for the safety and security of clients and staff are enforced and</w:t>
            </w:r>
          </w:p>
          <w:p w:rsidR="00FE2B5A" w:rsidRPr="00F244F5" w:rsidRDefault="00FE2B5A" w:rsidP="00FE2B5A">
            <w:pPr>
              <w:autoSpaceDE w:val="0"/>
              <w:autoSpaceDN w:val="0"/>
              <w:adjustRightInd w:val="0"/>
              <w:spacing w:before="0" w:after="0"/>
              <w:ind w:left="720"/>
              <w:contextualSpacing/>
              <w:rPr>
                <w:rFonts w:asciiTheme="minorHAnsi" w:hAnsiTheme="minorHAnsi" w:cstheme="minorHAnsi"/>
                <w:szCs w:val="20"/>
                <w:lang w:val="en-CA"/>
              </w:rPr>
            </w:pPr>
          </w:p>
          <w:p w:rsidR="00FE2B5A" w:rsidRPr="00F244F5" w:rsidRDefault="00FE2B5A" w:rsidP="00FE2B5A">
            <w:pPr>
              <w:spacing w:before="0" w:after="0"/>
              <w:rPr>
                <w:rFonts w:asciiTheme="minorHAnsi" w:eastAsia="MS Mincho" w:hAnsiTheme="minorHAnsi" w:cstheme="minorHAnsi"/>
                <w:color w:val="FF0000"/>
                <w:szCs w:val="20"/>
              </w:rPr>
            </w:pPr>
            <w:r w:rsidRPr="00F244F5">
              <w:rPr>
                <w:rFonts w:asciiTheme="minorHAnsi" w:eastAsia="MS Mincho" w:hAnsiTheme="minorHAnsi" w:cstheme="minorHAnsi"/>
                <w:b/>
                <w:szCs w:val="20"/>
              </w:rPr>
              <w:t xml:space="preserve">WORKING CONDITIONS: </w:t>
            </w:r>
            <w:r w:rsidRPr="00F244F5">
              <w:rPr>
                <w:rFonts w:asciiTheme="minorHAnsi" w:eastAsia="MS Mincho" w:hAnsiTheme="minorHAnsi" w:cstheme="minorHAnsi"/>
                <w:i/>
                <w:color w:val="FF0000"/>
                <w:szCs w:val="20"/>
              </w:rPr>
              <w:t xml:space="preserve"> </w:t>
            </w:r>
          </w:p>
          <w:p w:rsidR="00FE2B5A" w:rsidRPr="00F244F5" w:rsidRDefault="00FE2B5A" w:rsidP="00FE2B5A">
            <w:pPr>
              <w:widowControl w:val="0"/>
              <w:numPr>
                <w:ilvl w:val="0"/>
                <w:numId w:val="33"/>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May deal with angry and abusive clients</w:t>
            </w:r>
          </w:p>
          <w:p w:rsidR="00FE2B5A" w:rsidRPr="00F244F5" w:rsidRDefault="00FE2B5A" w:rsidP="00FE2B5A">
            <w:pPr>
              <w:numPr>
                <w:ilvl w:val="0"/>
                <w:numId w:val="33"/>
              </w:numPr>
              <w:spacing w:before="0" w:after="0" w:line="276" w:lineRule="auto"/>
              <w:contextualSpacing/>
              <w:jc w:val="both"/>
              <w:rPr>
                <w:rFonts w:asciiTheme="minorHAnsi" w:eastAsiaTheme="minorHAnsi" w:hAnsiTheme="minorHAnsi" w:cstheme="minorHAnsi"/>
                <w:b/>
                <w:szCs w:val="20"/>
              </w:rPr>
            </w:pPr>
            <w:r w:rsidRPr="00F244F5">
              <w:rPr>
                <w:rFonts w:asciiTheme="minorHAnsi" w:eastAsiaTheme="minorHAnsi" w:hAnsiTheme="minorHAnsi" w:cstheme="minorHAnsi"/>
                <w:szCs w:val="20"/>
              </w:rPr>
              <w:t>May encounter verbal abuse</w:t>
            </w:r>
          </w:p>
          <w:p w:rsidR="00FE2B5A" w:rsidRPr="00F244F5" w:rsidRDefault="00FE2B5A" w:rsidP="00FE2B5A">
            <w:pPr>
              <w:spacing w:before="0" w:after="0"/>
              <w:rPr>
                <w:rFonts w:asciiTheme="minorHAnsi" w:hAnsiTheme="minorHAnsi" w:cstheme="minorHAnsi"/>
                <w:szCs w:val="20"/>
              </w:rPr>
            </w:pPr>
          </w:p>
          <w:p w:rsidR="00FE2B5A" w:rsidRPr="00F244F5" w:rsidRDefault="00FE2B5A" w:rsidP="00FE2B5A">
            <w:pPr>
              <w:spacing w:before="0" w:after="0"/>
              <w:jc w:val="both"/>
              <w:rPr>
                <w:rFonts w:asciiTheme="minorHAnsi" w:eastAsia="MS Mincho" w:hAnsiTheme="minorHAnsi" w:cstheme="minorHAnsi"/>
                <w:b/>
                <w:caps/>
                <w:szCs w:val="20"/>
              </w:rPr>
            </w:pPr>
            <w:r w:rsidRPr="00F244F5">
              <w:rPr>
                <w:rFonts w:asciiTheme="minorHAnsi" w:eastAsia="MS Mincho" w:hAnsiTheme="minorHAnsi" w:cstheme="minorHAnsi"/>
                <w:b/>
                <w:caps/>
                <w:szCs w:val="20"/>
              </w:rPr>
              <w:t xml:space="preserve">education and experience Qualifications: </w:t>
            </w:r>
          </w:p>
          <w:p w:rsidR="00FE2B5A" w:rsidRPr="00F244F5" w:rsidRDefault="00FE2B5A" w:rsidP="00FE2B5A">
            <w:pPr>
              <w:spacing w:before="0" w:after="0"/>
              <w:jc w:val="both"/>
              <w:rPr>
                <w:rFonts w:asciiTheme="minorHAnsi" w:eastAsiaTheme="minorHAnsi" w:hAnsiTheme="minorHAnsi" w:cstheme="minorHAnsi"/>
                <w:i/>
                <w:color w:val="FF0000"/>
                <w:szCs w:val="20"/>
              </w:rPr>
            </w:pPr>
            <w:r w:rsidRPr="00F244F5">
              <w:rPr>
                <w:rFonts w:asciiTheme="minorHAnsi" w:eastAsiaTheme="minorHAnsi" w:hAnsiTheme="minorHAnsi" w:cstheme="minorHAnsi"/>
                <w:b/>
                <w:szCs w:val="20"/>
              </w:rPr>
              <w:t xml:space="preserve">Education, Qualifications and Certifications: </w:t>
            </w:r>
            <w:r w:rsidRPr="00F244F5">
              <w:rPr>
                <w:rFonts w:asciiTheme="minorHAnsi" w:eastAsiaTheme="minorHAnsi" w:hAnsiTheme="minorHAnsi" w:cstheme="minorHAnsi"/>
                <w:i/>
                <w:color w:val="FF0000"/>
                <w:szCs w:val="20"/>
              </w:rPr>
              <w:t xml:space="preserve"> </w:t>
            </w:r>
          </w:p>
          <w:p w:rsidR="00FE2B5A" w:rsidRPr="00F244F5" w:rsidRDefault="00FE2B5A" w:rsidP="00FE2B5A">
            <w:pPr>
              <w:numPr>
                <w:ilvl w:val="0"/>
                <w:numId w:val="32"/>
              </w:numPr>
              <w:spacing w:before="0" w:after="100" w:afterAutospacing="1"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Completed post-secondary education in social work, criminology or similar discipline or relevant work experience</w:t>
            </w:r>
          </w:p>
          <w:p w:rsidR="00FE2B5A" w:rsidRPr="00F244F5" w:rsidRDefault="00FE2B5A" w:rsidP="00FE2B5A">
            <w:pPr>
              <w:spacing w:before="0" w:after="0"/>
              <w:jc w:val="both"/>
              <w:rPr>
                <w:rFonts w:asciiTheme="minorHAnsi" w:eastAsiaTheme="minorHAnsi" w:hAnsiTheme="minorHAnsi" w:cstheme="minorHAnsi"/>
                <w:szCs w:val="20"/>
              </w:rPr>
            </w:pPr>
            <w:r w:rsidRPr="00F244F5">
              <w:rPr>
                <w:rFonts w:asciiTheme="minorHAnsi" w:eastAsiaTheme="minorHAnsi" w:hAnsiTheme="minorHAnsi" w:cstheme="minorHAnsi"/>
                <w:b/>
                <w:szCs w:val="20"/>
              </w:rPr>
              <w:t xml:space="preserve">Experience and Skilled Knowledge Requirements </w:t>
            </w:r>
            <w:r w:rsidRPr="00F244F5">
              <w:rPr>
                <w:rFonts w:asciiTheme="minorHAnsi" w:eastAsiaTheme="minorHAnsi" w:hAnsiTheme="minorHAnsi" w:cstheme="minorHAnsi"/>
                <w:i/>
                <w:color w:val="FF0000"/>
                <w:szCs w:val="20"/>
              </w:rPr>
              <w:t xml:space="preserve"> </w:t>
            </w:r>
          </w:p>
          <w:p w:rsidR="00FE2B5A" w:rsidRPr="00F244F5" w:rsidRDefault="00FE2B5A" w:rsidP="00FE2B5A">
            <w:pPr>
              <w:numPr>
                <w:ilvl w:val="0"/>
                <w:numId w:val="32"/>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Experience working within the criminal justice system</w:t>
            </w:r>
          </w:p>
          <w:p w:rsidR="00FE2B5A" w:rsidRPr="00F244F5" w:rsidRDefault="00FE2B5A" w:rsidP="00FE2B5A">
            <w:pPr>
              <w:numPr>
                <w:ilvl w:val="0"/>
                <w:numId w:val="32"/>
              </w:numPr>
              <w:spacing w:before="0" w:after="0" w:line="276" w:lineRule="auto"/>
              <w:contextualSpacing/>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Experience working with a marginalized population  </w:t>
            </w:r>
          </w:p>
          <w:p w:rsidR="00FE2B5A" w:rsidRPr="00F244F5" w:rsidRDefault="00FE2B5A" w:rsidP="00FE2B5A">
            <w:pPr>
              <w:spacing w:before="0" w:after="0"/>
              <w:jc w:val="both"/>
              <w:rPr>
                <w:rFonts w:asciiTheme="minorHAnsi" w:eastAsiaTheme="minorHAnsi" w:hAnsiTheme="minorHAnsi" w:cstheme="minorHAnsi"/>
                <w:b/>
                <w:szCs w:val="20"/>
              </w:rPr>
            </w:pPr>
          </w:p>
          <w:p w:rsidR="00FE2B5A" w:rsidRPr="00F244F5" w:rsidRDefault="00FE2B5A" w:rsidP="00FE2B5A">
            <w:pPr>
              <w:spacing w:before="0" w:after="0"/>
              <w:jc w:val="both"/>
              <w:rPr>
                <w:rFonts w:asciiTheme="minorHAnsi" w:eastAsiaTheme="minorHAnsi" w:hAnsiTheme="minorHAnsi" w:cstheme="minorHAnsi"/>
                <w:i/>
                <w:color w:val="FF0000"/>
                <w:szCs w:val="20"/>
              </w:rPr>
            </w:pPr>
            <w:r w:rsidRPr="00F244F5">
              <w:rPr>
                <w:rFonts w:asciiTheme="minorHAnsi" w:eastAsiaTheme="minorHAnsi" w:hAnsiTheme="minorHAnsi" w:cstheme="minorHAnsi"/>
                <w:b/>
                <w:szCs w:val="20"/>
              </w:rPr>
              <w:t xml:space="preserve">Skills and Capabilities (examples provided below): </w:t>
            </w:r>
          </w:p>
          <w:p w:rsidR="00FE2B5A" w:rsidRPr="00F244F5" w:rsidRDefault="00FE2B5A" w:rsidP="00FE2B5A">
            <w:pPr>
              <w:numPr>
                <w:ilvl w:val="0"/>
                <w:numId w:val="32"/>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Effective written and oral communication skills</w:t>
            </w:r>
          </w:p>
          <w:p w:rsidR="00FE2B5A" w:rsidRPr="00F244F5" w:rsidRDefault="00FE2B5A" w:rsidP="00FE2B5A">
            <w:pPr>
              <w:numPr>
                <w:ilvl w:val="0"/>
                <w:numId w:val="32"/>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Excellent knowledge of Microsoft,  Word and  Excel</w:t>
            </w:r>
          </w:p>
          <w:p w:rsidR="00FE2B5A" w:rsidRPr="00F244F5" w:rsidRDefault="00FE2B5A" w:rsidP="00FE2B5A">
            <w:pPr>
              <w:numPr>
                <w:ilvl w:val="0"/>
                <w:numId w:val="32"/>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Excellent organizational and analytical skills</w:t>
            </w:r>
          </w:p>
          <w:p w:rsidR="00FE2B5A" w:rsidRPr="00F244F5" w:rsidRDefault="003453AD" w:rsidP="00FE2B5A">
            <w:pPr>
              <w:numPr>
                <w:ilvl w:val="0"/>
                <w:numId w:val="32"/>
              </w:numPr>
              <w:spacing w:before="0" w:after="0" w:line="276" w:lineRule="auto"/>
              <w:rPr>
                <w:rFonts w:asciiTheme="minorHAnsi" w:eastAsiaTheme="minorHAnsi" w:hAnsiTheme="minorHAnsi" w:cstheme="minorHAnsi"/>
                <w:b/>
                <w:szCs w:val="20"/>
              </w:rPr>
            </w:pPr>
            <w:r>
              <w:rPr>
                <w:rFonts w:asciiTheme="minorHAnsi" w:eastAsiaTheme="minorHAnsi" w:hAnsiTheme="minorHAnsi" w:cstheme="minorHAnsi"/>
                <w:szCs w:val="20"/>
              </w:rPr>
              <w:t xml:space="preserve">Fully </w:t>
            </w:r>
            <w:r w:rsidR="00FE2B5A" w:rsidRPr="00F244F5">
              <w:rPr>
                <w:rFonts w:asciiTheme="minorHAnsi" w:eastAsiaTheme="minorHAnsi" w:hAnsiTheme="minorHAnsi" w:cstheme="minorHAnsi"/>
                <w:szCs w:val="20"/>
              </w:rPr>
              <w:t>Bilingua</w:t>
            </w:r>
            <w:r w:rsidR="00651E3D">
              <w:rPr>
                <w:rFonts w:asciiTheme="minorHAnsi" w:eastAsiaTheme="minorHAnsi" w:hAnsiTheme="minorHAnsi" w:cstheme="minorHAnsi"/>
                <w:szCs w:val="20"/>
              </w:rPr>
              <w:t>l</w:t>
            </w:r>
            <w:r>
              <w:rPr>
                <w:rFonts w:asciiTheme="minorHAnsi" w:eastAsiaTheme="minorHAnsi" w:hAnsiTheme="minorHAnsi" w:cstheme="minorHAnsi"/>
                <w:szCs w:val="20"/>
              </w:rPr>
              <w:t xml:space="preserve"> (English &amp; French) necessary</w:t>
            </w:r>
          </w:p>
          <w:p w:rsidR="00FE2B5A" w:rsidRPr="00F244F5" w:rsidRDefault="00FE2B5A" w:rsidP="00FE2B5A">
            <w:pPr>
              <w:keepNext/>
              <w:numPr>
                <w:ilvl w:val="0"/>
                <w:numId w:val="32"/>
              </w:numPr>
              <w:spacing w:before="0" w:after="0" w:line="276" w:lineRule="auto"/>
              <w:outlineLvl w:val="2"/>
              <w:rPr>
                <w:rFonts w:asciiTheme="minorHAnsi" w:eastAsia="Times New Roman" w:hAnsiTheme="minorHAnsi" w:cstheme="minorHAnsi"/>
                <w:bCs/>
                <w:szCs w:val="20"/>
              </w:rPr>
            </w:pPr>
            <w:r w:rsidRPr="00F244F5">
              <w:rPr>
                <w:rFonts w:asciiTheme="minorHAnsi" w:eastAsia="Times New Roman" w:hAnsiTheme="minorHAnsi" w:cstheme="minorHAnsi"/>
                <w:bCs/>
                <w:szCs w:val="20"/>
              </w:rPr>
              <w:t>Valid “G” Driver’s License required and access to a vehicle</w:t>
            </w:r>
          </w:p>
          <w:p w:rsidR="00FE2B5A" w:rsidRPr="00F244F5" w:rsidRDefault="00FE2B5A" w:rsidP="00FE2B5A">
            <w:pPr>
              <w:numPr>
                <w:ilvl w:val="0"/>
                <w:numId w:val="32"/>
              </w:numPr>
              <w:spacing w:before="0" w:after="0" w:line="276" w:lineRule="auto"/>
              <w:contextualSpacing/>
              <w:rPr>
                <w:rFonts w:asciiTheme="minorHAnsi" w:eastAsiaTheme="minorHAnsi" w:hAnsiTheme="minorHAnsi" w:cstheme="minorHAnsi"/>
                <w:szCs w:val="20"/>
              </w:rPr>
            </w:pPr>
            <w:r w:rsidRPr="00F244F5">
              <w:rPr>
                <w:rFonts w:asciiTheme="minorHAnsi" w:eastAsiaTheme="minorHAnsi" w:hAnsiTheme="minorHAnsi" w:cstheme="minorHAnsi"/>
                <w:szCs w:val="20"/>
              </w:rPr>
              <w:t>Must supply a current Clear Police Reference Check for Vulnerable Sector</w:t>
            </w:r>
          </w:p>
          <w:p w:rsidR="00FE2B5A" w:rsidRPr="00F244F5" w:rsidRDefault="00FE2B5A" w:rsidP="00FE2B5A">
            <w:pPr>
              <w:spacing w:before="0" w:after="0" w:line="276" w:lineRule="auto"/>
              <w:contextualSpacing/>
              <w:rPr>
                <w:rFonts w:asciiTheme="minorHAnsi" w:eastAsiaTheme="minorHAnsi" w:hAnsiTheme="minorHAnsi" w:cstheme="minorHAnsi"/>
                <w:szCs w:val="20"/>
              </w:rPr>
            </w:pPr>
          </w:p>
          <w:p w:rsidR="00FE2B5A" w:rsidRPr="00F244F5" w:rsidRDefault="00FE2B5A" w:rsidP="00FE2B5A">
            <w:pPr>
              <w:spacing w:before="0" w:after="0" w:line="276" w:lineRule="auto"/>
              <w:contextualSpacing/>
              <w:rPr>
                <w:rFonts w:asciiTheme="minorHAnsi" w:eastAsiaTheme="minorHAnsi" w:hAnsiTheme="minorHAnsi" w:cstheme="minorHAnsi"/>
                <w:szCs w:val="20"/>
              </w:rPr>
            </w:pPr>
            <w:r w:rsidRPr="009946B9">
              <w:rPr>
                <w:rFonts w:asciiTheme="minorHAnsi" w:eastAsiaTheme="minorHAnsi" w:hAnsiTheme="minorHAnsi" w:cstheme="minorHAnsi"/>
                <w:b/>
                <w:szCs w:val="20"/>
              </w:rPr>
              <w:t>Hours of work</w:t>
            </w:r>
            <w:r w:rsidRPr="00F244F5">
              <w:rPr>
                <w:rFonts w:asciiTheme="minorHAnsi" w:eastAsiaTheme="minorHAnsi" w:hAnsiTheme="minorHAnsi" w:cstheme="minorHAnsi"/>
                <w:szCs w:val="20"/>
              </w:rPr>
              <w:t>: Monday to Friday 8:00am – 4:30pm</w:t>
            </w:r>
          </w:p>
          <w:p w:rsidR="00FE2B5A" w:rsidRPr="00F244F5" w:rsidRDefault="00FE2B5A" w:rsidP="00FE2B5A">
            <w:pPr>
              <w:spacing w:before="0" w:after="0"/>
              <w:rPr>
                <w:rFonts w:asciiTheme="minorHAnsi" w:eastAsiaTheme="minorHAnsi" w:hAnsiTheme="minorHAnsi" w:cstheme="minorHAnsi"/>
                <w:b/>
                <w:i/>
                <w:szCs w:val="20"/>
              </w:rPr>
            </w:pPr>
          </w:p>
          <w:p w:rsidR="00FE2B5A" w:rsidRPr="00F244F5" w:rsidRDefault="00FE2B5A" w:rsidP="00FE2B5A">
            <w:pPr>
              <w:jc w:val="center"/>
              <w:rPr>
                <w:rFonts w:asciiTheme="minorHAnsi" w:hAnsiTheme="minorHAnsi" w:cstheme="minorHAnsi"/>
                <w:i/>
                <w:iCs/>
                <w:szCs w:val="20"/>
                <w:lang w:eastAsia="en-CA"/>
              </w:rPr>
            </w:pPr>
            <w:r w:rsidRPr="00F244F5">
              <w:rPr>
                <w:rFonts w:asciiTheme="minorHAnsi" w:hAnsiTheme="minorHAnsi" w:cstheme="minorHAnsi"/>
                <w:i/>
                <w:iCs/>
                <w:szCs w:val="20"/>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FE2B5A" w:rsidRPr="00F244F5" w:rsidRDefault="00FE2B5A" w:rsidP="00FE2B5A">
            <w:pPr>
              <w:jc w:val="center"/>
              <w:rPr>
                <w:rFonts w:asciiTheme="minorHAnsi" w:hAnsiTheme="minorHAnsi" w:cstheme="minorHAnsi"/>
                <w:b/>
                <w:bCs/>
                <w:color w:val="0070C0"/>
                <w:szCs w:val="20"/>
              </w:rPr>
            </w:pPr>
          </w:p>
          <w:p w:rsidR="00FE2B5A" w:rsidRPr="00F244F5" w:rsidRDefault="00FE2B5A" w:rsidP="00FE2B5A">
            <w:pPr>
              <w:jc w:val="center"/>
              <w:rPr>
                <w:rFonts w:asciiTheme="minorHAnsi" w:hAnsiTheme="minorHAnsi" w:cstheme="minorHAnsi"/>
                <w:b/>
                <w:bCs/>
                <w:color w:val="0070C0"/>
                <w:szCs w:val="20"/>
                <w:lang w:eastAsia="en-CA"/>
              </w:rPr>
            </w:pPr>
            <w:r w:rsidRPr="00F244F5">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FE2B5A" w:rsidRPr="00F244F5" w:rsidRDefault="00FE2B5A" w:rsidP="00FE2B5A">
            <w:pPr>
              <w:jc w:val="center"/>
              <w:rPr>
                <w:rFonts w:asciiTheme="minorHAnsi" w:hAnsiTheme="minorHAnsi" w:cstheme="minorHAnsi"/>
                <w:b/>
                <w:bCs/>
                <w:color w:val="0070C0"/>
                <w:szCs w:val="20"/>
                <w:lang w:eastAsia="en-CA"/>
              </w:rPr>
            </w:pPr>
          </w:p>
          <w:p w:rsidR="00FE2B5A" w:rsidRPr="00F244F5" w:rsidRDefault="00FE2B5A" w:rsidP="00FE2B5A">
            <w:pPr>
              <w:jc w:val="center"/>
              <w:rPr>
                <w:rFonts w:asciiTheme="minorHAnsi" w:hAnsiTheme="minorHAnsi" w:cstheme="minorHAnsi"/>
                <w:szCs w:val="20"/>
                <w:u w:val="single"/>
              </w:rPr>
            </w:pPr>
            <w:r w:rsidRPr="00F244F5">
              <w:rPr>
                <w:rFonts w:asciiTheme="minorHAnsi" w:hAnsiTheme="minorHAnsi" w:cstheme="minorHAnsi"/>
                <w:szCs w:val="20"/>
                <w:u w:val="single"/>
              </w:rPr>
              <w:t>We thank all applicants, however, only those candidates to be interviewed will be contacted.</w:t>
            </w:r>
          </w:p>
          <w:p w:rsidR="00FE2B5A" w:rsidRPr="00F244F5" w:rsidRDefault="00FE2B5A" w:rsidP="00FE2B5A">
            <w:pPr>
              <w:jc w:val="center"/>
              <w:rPr>
                <w:rFonts w:asciiTheme="minorHAnsi" w:hAnsiTheme="minorHAnsi" w:cstheme="minorHAnsi"/>
                <w:i/>
                <w:szCs w:val="20"/>
              </w:rPr>
            </w:pPr>
            <w:r w:rsidRPr="00F244F5">
              <w:rPr>
                <w:rFonts w:asciiTheme="minorHAnsi" w:hAnsiTheme="minorHAnsi" w:cstheme="minorHAnsi"/>
                <w:i/>
                <w:szCs w:val="20"/>
              </w:rPr>
              <w:t>You must advise your managing supervisor of your intentions prior to submitting your application.</w:t>
            </w:r>
          </w:p>
          <w:p w:rsidR="00FE2B5A" w:rsidRPr="00F244F5" w:rsidRDefault="00FE2B5A" w:rsidP="00FE2B5A">
            <w:pPr>
              <w:spacing w:before="0" w:after="0"/>
              <w:rPr>
                <w:rFonts w:asciiTheme="minorHAnsi" w:hAnsiTheme="minorHAnsi" w:cstheme="minorHAnsi"/>
                <w:szCs w:val="20"/>
              </w:rPr>
            </w:pPr>
          </w:p>
          <w:p w:rsidR="00FE2B5A" w:rsidRPr="00F244F5" w:rsidRDefault="00FE2B5A" w:rsidP="00FE2B5A">
            <w:pPr>
              <w:spacing w:before="0" w:after="0"/>
              <w:jc w:val="center"/>
              <w:rPr>
                <w:rFonts w:asciiTheme="minorHAnsi" w:hAnsiTheme="minorHAnsi" w:cstheme="minorHAnsi"/>
                <w:szCs w:val="20"/>
              </w:rPr>
            </w:pPr>
            <w:r w:rsidRPr="00F244F5">
              <w:rPr>
                <w:rFonts w:asciiTheme="minorHAnsi" w:hAnsiTheme="minorHAnsi" w:cstheme="minorHAnsi"/>
                <w:noProof/>
                <w:szCs w:val="20"/>
                <w:lang w:val="en-CA" w:eastAsia="en-CA"/>
              </w:rPr>
              <w:drawing>
                <wp:inline distT="0" distB="0" distL="0" distR="0" wp14:anchorId="07850C45" wp14:editId="16347455">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EC7066" w:rsidRDefault="00EC7066" w:rsidP="006A1DF6">
            <w:pPr>
              <w:spacing w:before="0" w:after="0"/>
              <w:rPr>
                <w:rFonts w:asciiTheme="minorHAnsi" w:hAnsiTheme="minorHAnsi" w:cstheme="minorHAnsi"/>
                <w:szCs w:val="20"/>
              </w:rPr>
            </w:pPr>
          </w:p>
          <w:p w:rsidR="00976CB9" w:rsidRPr="00976CB9" w:rsidRDefault="00976CB9" w:rsidP="00FE2B5A">
            <w:pPr>
              <w:spacing w:before="0" w:after="0"/>
              <w:jc w:val="center"/>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4A" w:rsidRDefault="0036774A" w:rsidP="00037D55">
      <w:pPr>
        <w:spacing w:before="0" w:after="0"/>
      </w:pPr>
      <w:r>
        <w:separator/>
      </w:r>
    </w:p>
  </w:endnote>
  <w:endnote w:type="continuationSeparator" w:id="0">
    <w:p w:rsidR="0036774A" w:rsidRDefault="0036774A"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4A" w:rsidRDefault="0036774A" w:rsidP="00037D55">
      <w:pPr>
        <w:spacing w:before="0" w:after="0"/>
      </w:pPr>
      <w:r>
        <w:separator/>
      </w:r>
    </w:p>
  </w:footnote>
  <w:footnote w:type="continuationSeparator" w:id="0">
    <w:p w:rsidR="0036774A" w:rsidRDefault="0036774A"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63E35"/>
    <w:multiLevelType w:val="hybridMultilevel"/>
    <w:tmpl w:val="F6469A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F2815D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5FAA9B12"/>
    <w:lvl w:ilvl="0" w:tplc="10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3"/>
  </w:num>
  <w:num w:numId="5">
    <w:abstractNumId w:val="4"/>
  </w:num>
  <w:num w:numId="6">
    <w:abstractNumId w:val="12"/>
  </w:num>
  <w:num w:numId="7">
    <w:abstractNumId w:val="18"/>
  </w:num>
  <w:num w:numId="8">
    <w:abstractNumId w:val="25"/>
  </w:num>
  <w:num w:numId="9">
    <w:abstractNumId w:val="17"/>
  </w:num>
  <w:num w:numId="10">
    <w:abstractNumId w:val="9"/>
  </w:num>
  <w:num w:numId="11">
    <w:abstractNumId w:val="6"/>
  </w:num>
  <w:num w:numId="12">
    <w:abstractNumId w:val="16"/>
  </w:num>
  <w:num w:numId="13">
    <w:abstractNumId w:val="8"/>
  </w:num>
  <w:num w:numId="14">
    <w:abstractNumId w:val="11"/>
  </w:num>
  <w:num w:numId="15">
    <w:abstractNumId w:val="2"/>
  </w:num>
  <w:num w:numId="16">
    <w:abstractNumId w:val="32"/>
  </w:num>
  <w:num w:numId="17">
    <w:abstractNumId w:val="28"/>
  </w:num>
  <w:num w:numId="18">
    <w:abstractNumId w:val="7"/>
  </w:num>
  <w:num w:numId="19">
    <w:abstractNumId w:val="31"/>
  </w:num>
  <w:num w:numId="20">
    <w:abstractNumId w:val="24"/>
  </w:num>
  <w:num w:numId="21">
    <w:abstractNumId w:val="30"/>
  </w:num>
  <w:num w:numId="22">
    <w:abstractNumId w:val="20"/>
  </w:num>
  <w:num w:numId="23">
    <w:abstractNumId w:val="29"/>
  </w:num>
  <w:num w:numId="24">
    <w:abstractNumId w:val="10"/>
  </w:num>
  <w:num w:numId="25">
    <w:abstractNumId w:val="27"/>
  </w:num>
  <w:num w:numId="26">
    <w:abstractNumId w:val="19"/>
  </w:num>
  <w:num w:numId="27">
    <w:abstractNumId w:val="3"/>
  </w:num>
  <w:num w:numId="28">
    <w:abstractNumId w:val="15"/>
  </w:num>
  <w:num w:numId="29">
    <w:abstractNumId w:val="26"/>
  </w:num>
  <w:num w:numId="30">
    <w:abstractNumId w:val="1"/>
  </w:num>
  <w:num w:numId="31">
    <w:abstractNumId w:val="14"/>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453AD"/>
    <w:rsid w:val="003540CD"/>
    <w:rsid w:val="00365061"/>
    <w:rsid w:val="0036774A"/>
    <w:rsid w:val="00374F55"/>
    <w:rsid w:val="003829AA"/>
    <w:rsid w:val="00386B78"/>
    <w:rsid w:val="003B7978"/>
    <w:rsid w:val="003C5B5E"/>
    <w:rsid w:val="003E108A"/>
    <w:rsid w:val="003F202A"/>
    <w:rsid w:val="0043220F"/>
    <w:rsid w:val="00433B7E"/>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51E3D"/>
    <w:rsid w:val="00684FEC"/>
    <w:rsid w:val="006A1DF6"/>
    <w:rsid w:val="006A2022"/>
    <w:rsid w:val="006A6B4D"/>
    <w:rsid w:val="006B253D"/>
    <w:rsid w:val="006B439E"/>
    <w:rsid w:val="006C5CCB"/>
    <w:rsid w:val="006E5779"/>
    <w:rsid w:val="006F59A5"/>
    <w:rsid w:val="00721478"/>
    <w:rsid w:val="007378B9"/>
    <w:rsid w:val="00744430"/>
    <w:rsid w:val="00747846"/>
    <w:rsid w:val="00761248"/>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9011F"/>
    <w:rsid w:val="008A2240"/>
    <w:rsid w:val="008B41FC"/>
    <w:rsid w:val="008D03D8"/>
    <w:rsid w:val="008D0916"/>
    <w:rsid w:val="008F1904"/>
    <w:rsid w:val="008F2537"/>
    <w:rsid w:val="00901F99"/>
    <w:rsid w:val="009330CA"/>
    <w:rsid w:val="00935013"/>
    <w:rsid w:val="00935E33"/>
    <w:rsid w:val="00942365"/>
    <w:rsid w:val="00962D88"/>
    <w:rsid w:val="00976CB9"/>
    <w:rsid w:val="0099370D"/>
    <w:rsid w:val="009946B9"/>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C7066"/>
    <w:rsid w:val="00ED56F9"/>
    <w:rsid w:val="00EE3DB2"/>
    <w:rsid w:val="00F0285B"/>
    <w:rsid w:val="00F06F66"/>
    <w:rsid w:val="00F10053"/>
    <w:rsid w:val="00F34C4F"/>
    <w:rsid w:val="00F37D64"/>
    <w:rsid w:val="00F850C2"/>
    <w:rsid w:val="00F9735F"/>
    <w:rsid w:val="00FA57CD"/>
    <w:rsid w:val="00FA683D"/>
    <w:rsid w:val="00FD39FD"/>
    <w:rsid w:val="00FE2B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103</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18</cp:revision>
  <cp:lastPrinted>2019-02-05T17:38:00Z</cp:lastPrinted>
  <dcterms:created xsi:type="dcterms:W3CDTF">2021-10-27T16:13:00Z</dcterms:created>
  <dcterms:modified xsi:type="dcterms:W3CDTF">2022-01-27T15:39:00Z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