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F31A3" w:rsidRDefault="007F31A3" w:rsidP="00516A0F">
            <w:pPr>
              <w:rPr>
                <w:rFonts w:asciiTheme="minorHAnsi" w:hAnsiTheme="minorHAnsi" w:cstheme="minorHAnsi"/>
                <w:szCs w:val="20"/>
              </w:rPr>
            </w:pPr>
            <w:r>
              <w:rPr>
                <w:rFonts w:asciiTheme="minorHAnsi" w:hAnsiTheme="minorHAnsi" w:cstheme="minorHAnsi"/>
                <w:szCs w:val="20"/>
              </w:rPr>
              <w:t>Front Line Supervisor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7F31A3" w:rsidP="00516A0F">
            <w:pPr>
              <w:rPr>
                <w:rFonts w:asciiTheme="minorHAnsi" w:hAnsiTheme="minorHAnsi" w:cstheme="minorHAnsi"/>
                <w:szCs w:val="20"/>
              </w:rPr>
            </w:pPr>
            <w:r>
              <w:rPr>
                <w:rFonts w:asciiTheme="minorHAnsi" w:hAnsiTheme="minorHAnsi" w:cstheme="minorHAnsi"/>
                <w:szCs w:val="20"/>
              </w:rPr>
              <w:t>15/22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F31A3" w:rsidRDefault="007F31A3" w:rsidP="00055B33">
            <w:pPr>
              <w:rPr>
                <w:rFonts w:asciiTheme="minorHAnsi" w:hAnsiTheme="minorHAnsi" w:cstheme="minorHAnsi"/>
                <w:szCs w:val="20"/>
              </w:rPr>
            </w:pPr>
            <w:r>
              <w:rPr>
                <w:rFonts w:asciiTheme="minorHAnsi" w:hAnsiTheme="minorHAnsi" w:cstheme="minorHAnsi"/>
                <w:szCs w:val="20"/>
              </w:rPr>
              <w:t>Residential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F31A3" w:rsidRDefault="007F31A3" w:rsidP="007F31A3">
            <w:pPr>
              <w:rPr>
                <w:rFonts w:asciiTheme="minorHAnsi" w:hAnsiTheme="minorHAnsi" w:cstheme="minorHAnsi"/>
                <w:szCs w:val="20"/>
              </w:rPr>
            </w:pPr>
            <w:r>
              <w:rPr>
                <w:rFonts w:asciiTheme="minorHAnsi" w:hAnsiTheme="minorHAnsi" w:cstheme="minorHAnsi"/>
                <w:szCs w:val="20"/>
              </w:rPr>
              <w:t>1 Full time position</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F31A3" w:rsidRDefault="007F31A3" w:rsidP="00721478">
            <w:pPr>
              <w:rPr>
                <w:rFonts w:asciiTheme="minorHAnsi" w:hAnsiTheme="minorHAnsi" w:cstheme="minorHAnsi"/>
                <w:szCs w:val="20"/>
              </w:rPr>
            </w:pPr>
            <w:r>
              <w:rPr>
                <w:rFonts w:asciiTheme="minorHAnsi" w:hAnsiTheme="minorHAnsi" w:cstheme="minorHAnsi"/>
                <w:szCs w:val="20"/>
              </w:rPr>
              <w:t>$20.75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F31A3" w:rsidRDefault="00721478" w:rsidP="00721478">
            <w:pPr>
              <w:rPr>
                <w:rFonts w:asciiTheme="minorHAnsi" w:hAnsiTheme="minorHAnsi" w:cstheme="minorHAnsi"/>
                <w:szCs w:val="20"/>
              </w:rPr>
            </w:pPr>
            <w:r w:rsidRPr="007F31A3">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F31A3" w:rsidRDefault="007F31A3"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F31A3" w:rsidRDefault="00E50D6B" w:rsidP="00721478">
            <w:pPr>
              <w:rPr>
                <w:rFonts w:asciiTheme="minorHAnsi" w:hAnsiTheme="minorHAnsi" w:cstheme="minorHAnsi"/>
                <w:szCs w:val="20"/>
              </w:rPr>
            </w:pPr>
            <w:r>
              <w:rPr>
                <w:rFonts w:asciiTheme="minorHAnsi" w:hAnsiTheme="minorHAnsi" w:cs="Arial"/>
                <w:szCs w:val="20"/>
              </w:rPr>
              <w:t>April 12</w:t>
            </w:r>
            <w:r w:rsidR="007F31A3">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F31A3" w:rsidRDefault="007F31A3" w:rsidP="00721478">
            <w:pPr>
              <w:rPr>
                <w:rFonts w:asciiTheme="minorHAnsi" w:hAnsiTheme="minorHAnsi" w:cstheme="minorHAnsi"/>
                <w:szCs w:val="20"/>
              </w:rPr>
            </w:pPr>
            <w:r w:rsidRPr="007F31A3">
              <w:rPr>
                <w:rFonts w:asciiTheme="minorHAnsi" w:hAnsiTheme="minorHAnsi" w:cstheme="minorHAnsi"/>
                <w:bCs/>
                <w:color w:val="000000" w:themeColor="text1"/>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F31A3" w:rsidRDefault="00E50D6B" w:rsidP="00E50D6B">
            <w:pPr>
              <w:rPr>
                <w:rFonts w:asciiTheme="minorHAnsi" w:hAnsiTheme="minorHAnsi" w:cstheme="minorHAnsi"/>
                <w:szCs w:val="20"/>
              </w:rPr>
            </w:pPr>
            <w:r>
              <w:rPr>
                <w:rFonts w:asciiTheme="minorHAnsi" w:hAnsiTheme="minorHAnsi" w:cs="Arial"/>
                <w:szCs w:val="20"/>
              </w:rPr>
              <w:t>April 25</w:t>
            </w:r>
            <w:r w:rsidR="007F31A3">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7F31A3" w:rsidRDefault="007F31A3" w:rsidP="007F31A3">
            <w:pPr>
              <w:spacing w:before="120" w:after="120"/>
            </w:pPr>
            <w:r w:rsidRPr="002041BE">
              <w:t xml:space="preserve">Email at: </w:t>
            </w:r>
            <w:hyperlink r:id="rId7" w:history="1">
              <w:r w:rsidRPr="00A325D4">
                <w:rPr>
                  <w:rStyle w:val="Hyperlink"/>
                </w:rPr>
                <w:t>flwjobs@saobc.org</w:t>
              </w:r>
            </w:hyperlink>
          </w:p>
          <w:p w:rsidR="007F31A3" w:rsidRPr="002041BE" w:rsidRDefault="007F31A3" w:rsidP="007F31A3">
            <w:pPr>
              <w:spacing w:before="120" w:after="120"/>
              <w:rPr>
                <w:b/>
                <w:color w:val="262626"/>
              </w:rPr>
            </w:pPr>
            <w:r w:rsidRPr="002041BE">
              <w:rPr>
                <w:color w:val="262626"/>
              </w:rPr>
              <w:t xml:space="preserve">Fax at </w:t>
            </w:r>
            <w:r w:rsidRPr="002041BE">
              <w:t>613</w:t>
            </w:r>
            <w:r>
              <w:t xml:space="preserve"> 241-2818 </w:t>
            </w:r>
          </w:p>
          <w:p w:rsidR="007F31A3" w:rsidRPr="002041BE" w:rsidRDefault="007F31A3" w:rsidP="007F31A3">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7F31A3" w:rsidP="007F31A3">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506350" w:rsidRPr="007A048B" w:rsidRDefault="00506350" w:rsidP="006A1DF6">
            <w:pPr>
              <w:spacing w:after="0"/>
              <w:rPr>
                <w:rFonts w:asciiTheme="minorHAnsi" w:eastAsia="MS Mincho" w:hAnsiTheme="minorHAnsi" w:cstheme="minorHAnsi"/>
                <w:b/>
                <w:sz w:val="10"/>
                <w:szCs w:val="10"/>
              </w:rPr>
            </w:pPr>
          </w:p>
          <w:p w:rsidR="007F31A3" w:rsidRPr="009A0396" w:rsidRDefault="007F31A3" w:rsidP="007F31A3">
            <w:pPr>
              <w:spacing w:before="0" w:after="0"/>
              <w:jc w:val="both"/>
              <w:rPr>
                <w:rFonts w:asciiTheme="minorHAnsi" w:eastAsiaTheme="minorHAnsi" w:hAnsiTheme="minorHAnsi" w:cstheme="minorHAnsi"/>
                <w:b/>
                <w:szCs w:val="20"/>
              </w:rPr>
            </w:pPr>
            <w:r w:rsidRPr="009A0396">
              <w:rPr>
                <w:rFonts w:asciiTheme="minorHAnsi" w:eastAsiaTheme="minorHAnsi" w:hAnsiTheme="minorHAnsi" w:cstheme="minorHAnsi"/>
                <w:b/>
                <w:szCs w:val="20"/>
              </w:rPr>
              <w:t>POSITION SUMMARY:</w:t>
            </w:r>
          </w:p>
          <w:p w:rsidR="007F31A3" w:rsidRPr="009A0396" w:rsidRDefault="007F31A3" w:rsidP="007F31A3">
            <w:pPr>
              <w:spacing w:before="0" w:after="0"/>
              <w:jc w:val="both"/>
              <w:rPr>
                <w:rFonts w:asciiTheme="minorHAnsi" w:eastAsiaTheme="minorHAnsi" w:hAnsiTheme="minorHAnsi" w:cstheme="minorHAnsi"/>
                <w:szCs w:val="20"/>
              </w:rPr>
            </w:pPr>
            <w:r w:rsidRPr="009A0396">
              <w:rPr>
                <w:rFonts w:asciiTheme="minorHAnsi" w:eastAsiaTheme="minorHAnsi" w:hAnsiTheme="minorHAnsi" w:cstheme="minorHAnsi"/>
                <w:szCs w:val="20"/>
              </w:rPr>
              <w:t xml:space="preserve">A Front Line Supervisor works as part of a 5-member supervisor team scheduled over a 24/7, 7 day a week time frame in The Salvation Army’s Ottawa Booth Centre men’s hostel. Under the guidance of the Manager of Residential Services, Front Line supervisors oversee the general operations of the front desk staff, ensuring they are effectively meeting client needs as outlined in City of Ottawa Shelter Standards as well as Ottawa Booth Centre operating policies, procedures, and core values.  This general supervision extends to all staff of the Ottawa Booth Centre outside of regular business hours and when required.  </w:t>
            </w:r>
          </w:p>
          <w:p w:rsidR="007F31A3" w:rsidRPr="009A0396" w:rsidRDefault="007F31A3" w:rsidP="007F31A3">
            <w:pPr>
              <w:spacing w:before="0" w:after="0"/>
              <w:jc w:val="both"/>
              <w:rPr>
                <w:rFonts w:asciiTheme="minorHAnsi" w:eastAsiaTheme="minorHAnsi" w:hAnsiTheme="minorHAnsi" w:cstheme="minorHAnsi"/>
                <w:szCs w:val="20"/>
              </w:rPr>
            </w:pPr>
          </w:p>
          <w:p w:rsidR="007F31A3" w:rsidRPr="009A0396" w:rsidRDefault="007F31A3" w:rsidP="007F31A3">
            <w:pPr>
              <w:widowControl w:val="0"/>
              <w:tabs>
                <w:tab w:val="left" w:pos="-1440"/>
                <w:tab w:val="left" w:pos="360"/>
              </w:tabs>
              <w:spacing w:before="0" w:after="0"/>
              <w:rPr>
                <w:rFonts w:asciiTheme="minorHAnsi" w:eastAsiaTheme="minorHAnsi" w:hAnsiTheme="minorHAnsi" w:cstheme="minorHAnsi"/>
                <w:szCs w:val="20"/>
                <w:lang w:val="en-CA"/>
              </w:rPr>
            </w:pPr>
            <w:r w:rsidRPr="009A0396">
              <w:rPr>
                <w:rFonts w:asciiTheme="minorHAnsi" w:eastAsiaTheme="minorHAnsi" w:hAnsiTheme="minorHAnsi" w:cstheme="minorHAnsi"/>
                <w:szCs w:val="20"/>
              </w:rPr>
              <w:t>Working in the Shelter and directly with the staff, the Front Line Supervisor p</w:t>
            </w:r>
            <w:r w:rsidRPr="009A0396">
              <w:rPr>
                <w:rFonts w:asciiTheme="minorHAnsi" w:eastAsiaTheme="minorHAnsi" w:hAnsiTheme="minorHAnsi" w:cstheme="minorHAnsi"/>
                <w:szCs w:val="20"/>
                <w:lang w:val="en-CA"/>
              </w:rPr>
              <w:t>provides ongoing coaching and feedback to front line staff on job expectations and behaviours aimed at creating a focused, non judgmental, client centric environment.  They ensure all rules and regulations are applied fairly and consistently to both staff and clients, intervening and resetting expectations when required.  They will act as first point of contact for staff who have concerns or questions and will conduct regular staff check-ins to see how staff are coping, offering referrals when necessary.</w:t>
            </w:r>
          </w:p>
          <w:p w:rsidR="007F31A3" w:rsidRPr="009A0396" w:rsidRDefault="007F31A3" w:rsidP="007F31A3">
            <w:pPr>
              <w:rPr>
                <w:rFonts w:asciiTheme="minorHAnsi" w:hAnsiTheme="minorHAnsi" w:cstheme="minorHAnsi"/>
                <w:szCs w:val="20"/>
              </w:rPr>
            </w:pPr>
          </w:p>
          <w:p w:rsidR="007F31A3" w:rsidRPr="009A0396" w:rsidRDefault="007F31A3" w:rsidP="007F31A3">
            <w:pPr>
              <w:spacing w:before="0" w:after="0"/>
              <w:rPr>
                <w:rFonts w:asciiTheme="minorHAnsi" w:eastAsia="Times New Roman" w:hAnsiTheme="minorHAnsi" w:cstheme="minorHAnsi"/>
                <w:szCs w:val="20"/>
              </w:rPr>
            </w:pPr>
            <w:r w:rsidRPr="009A0396">
              <w:rPr>
                <w:rFonts w:asciiTheme="minorHAnsi" w:eastAsiaTheme="minorHAnsi" w:hAnsiTheme="minorHAnsi" w:cstheme="minorHAnsi"/>
                <w:szCs w:val="20"/>
                <w:lang w:val="en-CA"/>
              </w:rPr>
              <w:t xml:space="preserve">This position is ‘hands-on’ and requires the Supervisor to actively participate in dealing with client overdoses, de-escalation of client issues and ensure discipline for clientele is applied fairly and consistently.  At the same time, they will ensure staff are completing assigned tasks, working cohesively as a team and addressing issues that may come up.  They will also liaison and work collaboratively </w:t>
            </w:r>
            <w:r w:rsidRPr="009A0396">
              <w:rPr>
                <w:rFonts w:asciiTheme="minorHAnsi" w:eastAsia="Times New Roman" w:hAnsiTheme="minorHAnsi" w:cstheme="minorHAnsi"/>
                <w:szCs w:val="20"/>
              </w:rPr>
              <w:t>with all City of Ottawa emergency services, City of Ottawa personal, Shield</w:t>
            </w:r>
          </w:p>
          <w:p w:rsidR="007F31A3" w:rsidRPr="009A0396" w:rsidRDefault="007F31A3" w:rsidP="007F31A3">
            <w:pPr>
              <w:spacing w:before="0" w:after="0"/>
              <w:rPr>
                <w:rFonts w:asciiTheme="minorHAnsi" w:eastAsiaTheme="minorHAnsi" w:hAnsiTheme="minorHAnsi" w:cstheme="minorHAnsi"/>
                <w:b/>
                <w:caps/>
                <w:szCs w:val="20"/>
              </w:rPr>
            </w:pPr>
          </w:p>
          <w:p w:rsidR="007F31A3" w:rsidRPr="009A0396" w:rsidRDefault="007F31A3" w:rsidP="007F31A3">
            <w:pPr>
              <w:spacing w:before="0" w:after="0"/>
              <w:rPr>
                <w:rFonts w:asciiTheme="minorHAnsi" w:eastAsia="Times New Roman" w:hAnsiTheme="minorHAnsi" w:cstheme="minorHAnsi"/>
                <w:szCs w:val="20"/>
              </w:rPr>
            </w:pPr>
            <w:r w:rsidRPr="009A0396">
              <w:rPr>
                <w:rFonts w:asciiTheme="minorHAnsi" w:eastAsia="Times New Roman" w:hAnsiTheme="minorHAnsi" w:cstheme="minorHAnsi"/>
                <w:szCs w:val="20"/>
              </w:rPr>
              <w:t>Security, all Ottawa men’s shelters, other community partners and community members.</w:t>
            </w:r>
          </w:p>
          <w:p w:rsidR="007F31A3" w:rsidRPr="009A0396" w:rsidRDefault="007F31A3" w:rsidP="007F31A3">
            <w:pPr>
              <w:spacing w:before="0" w:after="0"/>
              <w:rPr>
                <w:rFonts w:asciiTheme="minorHAnsi" w:eastAsia="Times New Roman" w:hAnsiTheme="minorHAnsi" w:cstheme="minorHAnsi"/>
                <w:szCs w:val="20"/>
              </w:rPr>
            </w:pPr>
          </w:p>
          <w:p w:rsidR="007F31A3" w:rsidRPr="009A0396" w:rsidRDefault="007F31A3" w:rsidP="007F31A3">
            <w:pPr>
              <w:spacing w:before="0" w:after="0"/>
              <w:rPr>
                <w:rFonts w:asciiTheme="minorHAnsi" w:eastAsia="Times New Roman" w:hAnsiTheme="minorHAnsi" w:cstheme="minorHAnsi"/>
                <w:szCs w:val="20"/>
              </w:rPr>
            </w:pPr>
            <w:r w:rsidRPr="009A0396">
              <w:rPr>
                <w:rFonts w:asciiTheme="minorHAnsi" w:eastAsia="Times New Roman" w:hAnsiTheme="minorHAnsi" w:cstheme="minorHAnsi"/>
                <w:szCs w:val="20"/>
              </w:rPr>
              <w:t xml:space="preserve">Front line supervisors will always put the safety of the staff and clients first. </w:t>
            </w:r>
          </w:p>
          <w:p w:rsidR="007F31A3" w:rsidRPr="009A0396" w:rsidRDefault="007F31A3" w:rsidP="007F31A3">
            <w:pPr>
              <w:spacing w:before="0" w:after="0"/>
              <w:rPr>
                <w:rFonts w:asciiTheme="minorHAnsi" w:eastAsiaTheme="minorHAnsi" w:hAnsiTheme="minorHAnsi" w:cstheme="minorHAnsi"/>
                <w:b/>
                <w:caps/>
                <w:szCs w:val="20"/>
              </w:rPr>
            </w:pPr>
          </w:p>
          <w:p w:rsidR="007F31A3" w:rsidRPr="009A0396" w:rsidRDefault="007F31A3" w:rsidP="007F31A3">
            <w:pPr>
              <w:spacing w:before="0" w:after="0"/>
              <w:rPr>
                <w:rFonts w:asciiTheme="minorHAnsi" w:eastAsiaTheme="minorHAnsi" w:hAnsiTheme="minorHAnsi" w:cstheme="minorHAnsi"/>
                <w:szCs w:val="20"/>
              </w:rPr>
            </w:pPr>
            <w:r w:rsidRPr="009A0396">
              <w:rPr>
                <w:rFonts w:asciiTheme="minorHAnsi" w:eastAsiaTheme="minorHAnsi" w:hAnsiTheme="minorHAnsi" w:cstheme="minorHAnsi"/>
                <w:b/>
                <w:szCs w:val="20"/>
              </w:rPr>
              <w:t>Human Resources</w:t>
            </w:r>
            <w:r w:rsidRPr="009A0396">
              <w:rPr>
                <w:rFonts w:asciiTheme="minorHAnsi" w:eastAsiaTheme="minorHAnsi" w:hAnsiTheme="minorHAnsi" w:cstheme="minorHAnsi"/>
                <w:szCs w:val="20"/>
              </w:rPr>
              <w:t>:</w:t>
            </w:r>
          </w:p>
          <w:p w:rsidR="007F31A3" w:rsidRPr="009A0396" w:rsidRDefault="007F31A3" w:rsidP="007F31A3">
            <w:pPr>
              <w:widowControl w:val="0"/>
              <w:numPr>
                <w:ilvl w:val="0"/>
                <w:numId w:val="31"/>
              </w:numPr>
              <w:tabs>
                <w:tab w:val="left" w:pos="-1440"/>
                <w:tab w:val="left" w:pos="360"/>
              </w:tabs>
              <w:spacing w:before="0" w:after="0" w:line="276" w:lineRule="auto"/>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Understands and works in compliance with the collective agreement</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lang w:val="en-CA"/>
              </w:rPr>
              <w:t xml:space="preserve">Coordinates and facilitates new hire onboarding as well as on going mandatory and non-mandatory training </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Follow up with all residential staff to ensure all HR related documents are up to date and signed</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Prepares and ensures departmental schedules and timesheets are completed accurately and on time in the Ultipro payroll system for approval by the Manager</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lang w:val="en-CA"/>
              </w:rPr>
              <w:t>Conduct call outs to fill vacant shifts as per the Collective Agreement</w:t>
            </w:r>
          </w:p>
          <w:p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Participates in interviewing and hiring of residential services staff</w:t>
            </w:r>
          </w:p>
          <w:p w:rsidR="007F31A3" w:rsidRPr="009A0396" w:rsidRDefault="007F31A3" w:rsidP="007F31A3">
            <w:pPr>
              <w:widowControl w:val="0"/>
              <w:numPr>
                <w:ilvl w:val="0"/>
                <w:numId w:val="31"/>
              </w:numPr>
              <w:tabs>
                <w:tab w:val="left" w:pos="-1440"/>
                <w:tab w:val="left" w:pos="360"/>
              </w:tabs>
              <w:spacing w:before="0" w:after="0" w:line="276" w:lineRule="auto"/>
              <w:rPr>
                <w:rFonts w:asciiTheme="minorHAnsi" w:eastAsiaTheme="minorHAnsi" w:hAnsiTheme="minorHAnsi" w:cstheme="minorHAnsi"/>
                <w:strike/>
                <w:szCs w:val="20"/>
                <w:lang w:val="en-CA"/>
              </w:rPr>
            </w:pPr>
            <w:r w:rsidRPr="009A0396">
              <w:rPr>
                <w:rFonts w:asciiTheme="minorHAnsi" w:eastAsiaTheme="minorHAnsi" w:hAnsiTheme="minorHAnsi" w:cstheme="minorHAnsi"/>
                <w:szCs w:val="20"/>
                <w:lang w:val="en-CA"/>
              </w:rPr>
              <w:t xml:space="preserve">May assist the Manager of Residential Services in the evaluation and discipline of residential services workers </w:t>
            </w:r>
          </w:p>
          <w:p w:rsidR="000163EE" w:rsidRDefault="007F31A3" w:rsidP="007F31A3">
            <w:pPr>
              <w:spacing w:before="0" w:after="0"/>
              <w:rPr>
                <w:rFonts w:asciiTheme="minorHAnsi" w:hAnsiTheme="minorHAnsi" w:cstheme="minorHAnsi"/>
                <w:szCs w:val="20"/>
              </w:rPr>
            </w:pPr>
            <w:r w:rsidRPr="009A0396">
              <w:rPr>
                <w:rFonts w:asciiTheme="minorHAnsi" w:eastAsiaTheme="minorHAnsi" w:hAnsiTheme="minorHAnsi" w:cstheme="minorHAnsi"/>
                <w:szCs w:val="20"/>
              </w:rPr>
              <w:t>Keeps accurate and up to date supervision notes for review</w:t>
            </w:r>
          </w:p>
          <w:p w:rsidR="000163EE" w:rsidRDefault="000163EE" w:rsidP="006A1DF6">
            <w:pPr>
              <w:spacing w:before="0" w:after="0"/>
              <w:rPr>
                <w:rFonts w:asciiTheme="minorHAnsi" w:hAnsiTheme="minorHAnsi" w:cstheme="minorHAnsi"/>
                <w:szCs w:val="20"/>
              </w:rPr>
            </w:pPr>
          </w:p>
          <w:p w:rsidR="007F31A3" w:rsidRPr="009A0396" w:rsidRDefault="007F31A3" w:rsidP="007F31A3">
            <w:pPr>
              <w:keepNext/>
              <w:numPr>
                <w:ilvl w:val="12"/>
                <w:numId w:val="0"/>
              </w:numPr>
              <w:spacing w:before="0" w:after="0"/>
              <w:outlineLvl w:val="3"/>
              <w:rPr>
                <w:rFonts w:asciiTheme="minorHAnsi" w:eastAsiaTheme="minorHAnsi" w:hAnsiTheme="minorHAnsi" w:cstheme="minorHAnsi"/>
                <w:b/>
                <w:szCs w:val="20"/>
                <w:lang w:val="en-CA"/>
              </w:rPr>
            </w:pPr>
            <w:r w:rsidRPr="009A0396">
              <w:rPr>
                <w:rFonts w:asciiTheme="minorHAnsi" w:eastAsiaTheme="minorHAnsi" w:hAnsiTheme="minorHAnsi" w:cstheme="minorHAnsi"/>
                <w:b/>
                <w:szCs w:val="20"/>
                <w:lang w:val="en-CA"/>
              </w:rPr>
              <w:t>Community Liaison</w:t>
            </w:r>
          </w:p>
          <w:p w:rsidR="007F31A3" w:rsidRPr="009A0396" w:rsidRDefault="007F31A3" w:rsidP="007F31A3">
            <w:pPr>
              <w:widowControl w:val="0"/>
              <w:numPr>
                <w:ilvl w:val="0"/>
                <w:numId w:val="32"/>
              </w:numPr>
              <w:tabs>
                <w:tab w:val="left" w:pos="-1440"/>
                <w:tab w:val="left" w:pos="360"/>
              </w:tabs>
              <w:spacing w:before="0" w:after="0" w:line="276" w:lineRule="auto"/>
              <w:ind w:left="357" w:hanging="357"/>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Represents The Salvation Army Ottawa Booth Centre by assisting in the developing and maintaining contacts with community partners, and attending regular meetings with supervisors from other shelters;</w:t>
            </w:r>
          </w:p>
          <w:p w:rsidR="007F31A3" w:rsidRPr="009A0396" w:rsidRDefault="007F31A3" w:rsidP="007F31A3">
            <w:pPr>
              <w:widowControl w:val="0"/>
              <w:numPr>
                <w:ilvl w:val="0"/>
                <w:numId w:val="32"/>
              </w:numPr>
              <w:tabs>
                <w:tab w:val="left" w:pos="-1440"/>
                <w:tab w:val="left" w:pos="360"/>
              </w:tabs>
              <w:spacing w:before="0" w:after="0" w:line="276" w:lineRule="auto"/>
              <w:ind w:left="357" w:hanging="357"/>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Ensures appropriate liaison with community/outreach workers who need information from or consultation with Front Desk staff; provides Front Desk staff with the appropriate training in order for this to be accomplished</w:t>
            </w:r>
          </w:p>
          <w:p w:rsidR="007F31A3" w:rsidRPr="009A0396" w:rsidRDefault="007F31A3" w:rsidP="007F31A3">
            <w:pPr>
              <w:keepNext/>
              <w:widowControl w:val="0"/>
              <w:spacing w:before="0" w:after="0" w:line="276" w:lineRule="auto"/>
              <w:jc w:val="both"/>
              <w:outlineLvl w:val="3"/>
              <w:rPr>
                <w:rFonts w:asciiTheme="minorHAnsi" w:eastAsiaTheme="minorHAnsi" w:hAnsiTheme="minorHAnsi" w:cstheme="minorHAnsi"/>
                <w:b/>
                <w:snapToGrid w:val="0"/>
                <w:szCs w:val="20"/>
                <w:lang w:val="en-CA"/>
              </w:rPr>
            </w:pPr>
          </w:p>
          <w:p w:rsidR="007F31A3" w:rsidRPr="009A0396" w:rsidRDefault="007F31A3" w:rsidP="007F31A3">
            <w:pPr>
              <w:keepNext/>
              <w:numPr>
                <w:ilvl w:val="12"/>
                <w:numId w:val="0"/>
              </w:numPr>
              <w:spacing w:before="0" w:after="0"/>
              <w:outlineLvl w:val="3"/>
              <w:rPr>
                <w:rFonts w:asciiTheme="minorHAnsi" w:eastAsiaTheme="minorHAnsi" w:hAnsiTheme="minorHAnsi" w:cstheme="minorHAnsi"/>
                <w:b/>
                <w:szCs w:val="20"/>
                <w:lang w:val="en-CA"/>
              </w:rPr>
            </w:pPr>
            <w:r w:rsidRPr="009A0396">
              <w:rPr>
                <w:rFonts w:asciiTheme="minorHAnsi" w:eastAsiaTheme="minorHAnsi" w:hAnsiTheme="minorHAnsi" w:cstheme="minorHAnsi"/>
                <w:b/>
                <w:szCs w:val="20"/>
                <w:lang w:val="en-CA"/>
              </w:rPr>
              <w:t xml:space="preserve">Safety and Security </w:t>
            </w:r>
          </w:p>
          <w:p w:rsidR="007F31A3" w:rsidRPr="009A0396" w:rsidRDefault="007F31A3" w:rsidP="007F31A3">
            <w:pPr>
              <w:keepNext/>
              <w:widowControl w:val="0"/>
              <w:tabs>
                <w:tab w:val="left" w:pos="360"/>
              </w:tabs>
              <w:spacing w:before="0" w:after="0"/>
              <w:ind w:left="360" w:hanging="360"/>
              <w:jc w:val="both"/>
              <w:outlineLvl w:val="3"/>
              <w:rPr>
                <w:rFonts w:asciiTheme="minorHAnsi" w:eastAsiaTheme="minorHAnsi" w:hAnsiTheme="minorHAnsi" w:cstheme="minorHAnsi"/>
                <w:bCs/>
                <w:snapToGrid w:val="0"/>
                <w:szCs w:val="20"/>
                <w:lang w:val="en-CA"/>
              </w:rPr>
            </w:pPr>
            <w:r w:rsidRPr="009A0396">
              <w:rPr>
                <w:rFonts w:asciiTheme="minorHAnsi" w:eastAsiaTheme="minorHAnsi" w:hAnsiTheme="minorHAnsi" w:cstheme="minorHAnsi"/>
                <w:bCs/>
                <w:snapToGrid w:val="0"/>
                <w:szCs w:val="20"/>
                <w:lang w:val="en-CA"/>
              </w:rPr>
              <w:t xml:space="preserve">● </w:t>
            </w:r>
            <w:r w:rsidRPr="009A0396">
              <w:rPr>
                <w:rFonts w:asciiTheme="minorHAnsi" w:eastAsiaTheme="minorHAnsi" w:hAnsiTheme="minorHAnsi" w:cstheme="minorHAnsi"/>
                <w:bCs/>
                <w:snapToGrid w:val="0"/>
                <w:szCs w:val="20"/>
                <w:lang w:val="en-CA"/>
              </w:rPr>
              <w:tab/>
              <w:t>Ensures that all procedures, rules and guidelines for the safety and security of residents and staff are enforces impartially</w:t>
            </w:r>
          </w:p>
          <w:p w:rsidR="007F31A3" w:rsidRPr="009A0396" w:rsidRDefault="007F31A3" w:rsidP="007F31A3">
            <w:pPr>
              <w:tabs>
                <w:tab w:val="left" w:pos="360"/>
              </w:tabs>
              <w:spacing w:before="0" w:after="0"/>
              <w:ind w:left="360" w:hanging="360"/>
              <w:rPr>
                <w:rFonts w:asciiTheme="minorHAnsi" w:eastAsiaTheme="minorHAnsi" w:hAnsiTheme="minorHAnsi" w:cstheme="minorHAnsi"/>
                <w:szCs w:val="20"/>
                <w:lang w:val="en-CA"/>
              </w:rPr>
            </w:pPr>
            <w:r w:rsidRPr="009A0396">
              <w:rPr>
                <w:rFonts w:asciiTheme="minorHAnsi" w:eastAsiaTheme="minorHAnsi" w:hAnsiTheme="minorHAnsi" w:cstheme="minorHAnsi"/>
                <w:b/>
                <w:bCs/>
                <w:szCs w:val="20"/>
                <w:lang w:val="en-CA"/>
              </w:rPr>
              <w:t xml:space="preserve">● </w:t>
            </w:r>
            <w:r w:rsidRPr="009A0396">
              <w:rPr>
                <w:rFonts w:asciiTheme="minorHAnsi" w:eastAsiaTheme="minorHAnsi" w:hAnsiTheme="minorHAnsi" w:cstheme="minorHAnsi"/>
                <w:b/>
                <w:bCs/>
                <w:szCs w:val="20"/>
                <w:lang w:val="en-CA"/>
              </w:rPr>
              <w:tab/>
            </w:r>
            <w:r w:rsidRPr="009A0396">
              <w:rPr>
                <w:rFonts w:asciiTheme="minorHAnsi" w:eastAsiaTheme="minorHAnsi" w:hAnsiTheme="minorHAnsi" w:cstheme="minorHAnsi"/>
                <w:bCs/>
                <w:szCs w:val="20"/>
                <w:lang w:val="en-CA"/>
              </w:rPr>
              <w:t>P</w:t>
            </w:r>
            <w:r w:rsidRPr="009A0396">
              <w:rPr>
                <w:rFonts w:asciiTheme="minorHAnsi" w:eastAsiaTheme="minorHAnsi" w:hAnsiTheme="minorHAnsi" w:cstheme="minorHAnsi"/>
                <w:szCs w:val="20"/>
                <w:lang w:val="en-CA"/>
              </w:rPr>
              <w:t>erforms rounds outside facility</w:t>
            </w:r>
          </w:p>
          <w:p w:rsidR="007F31A3" w:rsidRPr="009A0396" w:rsidRDefault="007F31A3" w:rsidP="007F31A3">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p>
          <w:p w:rsidR="007F31A3" w:rsidRPr="009A0396" w:rsidRDefault="007F31A3" w:rsidP="007F31A3">
            <w:pPr>
              <w:spacing w:before="0" w:after="0"/>
              <w:jc w:val="both"/>
              <w:rPr>
                <w:rFonts w:asciiTheme="minorHAnsi" w:eastAsia="MS Mincho" w:hAnsiTheme="minorHAnsi" w:cstheme="minorHAnsi"/>
                <w:i/>
                <w:szCs w:val="20"/>
              </w:rPr>
            </w:pPr>
            <w:r w:rsidRPr="009A0396">
              <w:rPr>
                <w:rFonts w:asciiTheme="minorHAnsi" w:eastAsia="MS Mincho" w:hAnsiTheme="minorHAnsi" w:cstheme="minorHAnsi"/>
                <w:b/>
                <w:szCs w:val="20"/>
              </w:rPr>
              <w:t xml:space="preserve">FINANCIAL AND MATERIALS MANAGEMENT: </w:t>
            </w:r>
            <w:r w:rsidRPr="009A0396">
              <w:rPr>
                <w:rFonts w:asciiTheme="minorHAnsi" w:eastAsia="MS Mincho" w:hAnsiTheme="minorHAnsi" w:cstheme="minorHAnsi"/>
                <w:i/>
                <w:color w:val="FF0000"/>
                <w:szCs w:val="20"/>
              </w:rPr>
              <w:t xml:space="preserve"> </w:t>
            </w:r>
          </w:p>
          <w:p w:rsidR="007F31A3" w:rsidRPr="009A0396" w:rsidRDefault="007F31A3" w:rsidP="007F31A3">
            <w:pPr>
              <w:numPr>
                <w:ilvl w:val="0"/>
                <w:numId w:val="33"/>
              </w:numPr>
              <w:spacing w:before="0" w:after="0" w:line="276" w:lineRule="auto"/>
              <w:contextualSpacing/>
              <w:jc w:val="both"/>
              <w:rPr>
                <w:rFonts w:asciiTheme="minorHAnsi" w:eastAsia="MS Mincho" w:hAnsiTheme="minorHAnsi" w:cstheme="minorHAnsi"/>
                <w:szCs w:val="20"/>
              </w:rPr>
            </w:pPr>
            <w:r w:rsidRPr="009A0396">
              <w:rPr>
                <w:rFonts w:asciiTheme="minorHAnsi" w:eastAsia="MS Mincho" w:hAnsiTheme="minorHAnsi" w:cstheme="minorHAnsi"/>
                <w:szCs w:val="20"/>
              </w:rPr>
              <w:t>Ensure proper use of, and tracking of various gift cards as bus tickets as directed by the Manager of Residential Services and Ottawa Booth Centre policy</w:t>
            </w:r>
          </w:p>
          <w:p w:rsidR="007F31A3" w:rsidRPr="009A0396" w:rsidRDefault="007F31A3" w:rsidP="007F31A3">
            <w:pPr>
              <w:autoSpaceDE w:val="0"/>
              <w:autoSpaceDN w:val="0"/>
              <w:adjustRightInd w:val="0"/>
              <w:spacing w:before="0" w:after="0"/>
              <w:ind w:left="720"/>
              <w:contextualSpacing/>
              <w:rPr>
                <w:rFonts w:asciiTheme="minorHAnsi" w:hAnsiTheme="minorHAnsi" w:cstheme="minorHAnsi"/>
                <w:szCs w:val="20"/>
                <w:lang w:val="en-CA"/>
              </w:rPr>
            </w:pPr>
          </w:p>
          <w:p w:rsidR="007F31A3" w:rsidRPr="009A0396" w:rsidRDefault="007F31A3" w:rsidP="007F31A3">
            <w:pPr>
              <w:spacing w:before="0" w:after="0"/>
              <w:rPr>
                <w:rFonts w:asciiTheme="minorHAnsi" w:eastAsia="MS Mincho" w:hAnsiTheme="minorHAnsi" w:cstheme="minorHAnsi"/>
                <w:color w:val="FF0000"/>
                <w:szCs w:val="20"/>
              </w:rPr>
            </w:pPr>
            <w:r w:rsidRPr="009A0396">
              <w:rPr>
                <w:rFonts w:asciiTheme="minorHAnsi" w:eastAsia="MS Mincho" w:hAnsiTheme="minorHAnsi" w:cstheme="minorHAnsi"/>
                <w:b/>
                <w:szCs w:val="20"/>
              </w:rPr>
              <w:t xml:space="preserve">WORKING CONDITIONS: </w:t>
            </w:r>
            <w:r w:rsidRPr="009A0396">
              <w:rPr>
                <w:rFonts w:asciiTheme="minorHAnsi" w:eastAsia="MS Mincho" w:hAnsiTheme="minorHAnsi" w:cstheme="minorHAnsi"/>
                <w:i/>
                <w:color w:val="FF0000"/>
                <w:szCs w:val="20"/>
              </w:rPr>
              <w:t xml:space="preserve"> </w:t>
            </w:r>
          </w:p>
          <w:p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deal with angry and abusive clients</w:t>
            </w:r>
          </w:p>
          <w:p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encounter verbal abuse</w:t>
            </w:r>
          </w:p>
          <w:p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be required to deal with client overdose and other medical situations</w:t>
            </w:r>
          </w:p>
          <w:p w:rsidR="007F31A3" w:rsidRPr="009A0396" w:rsidRDefault="007F31A3" w:rsidP="007F31A3">
            <w:pPr>
              <w:numPr>
                <w:ilvl w:val="0"/>
                <w:numId w:val="34"/>
              </w:numPr>
              <w:spacing w:before="0" w:after="0" w:line="276" w:lineRule="auto"/>
              <w:contextualSpacing/>
              <w:jc w:val="both"/>
              <w:rPr>
                <w:rFonts w:asciiTheme="minorHAnsi" w:eastAsiaTheme="minorHAnsi" w:hAnsiTheme="minorHAnsi" w:cstheme="minorHAnsi"/>
                <w:b/>
                <w:szCs w:val="20"/>
              </w:rPr>
            </w:pPr>
            <w:r w:rsidRPr="009A0396">
              <w:rPr>
                <w:rFonts w:asciiTheme="minorHAnsi" w:eastAsiaTheme="minorHAnsi" w:hAnsiTheme="minorHAnsi" w:cstheme="minorHAnsi"/>
                <w:szCs w:val="20"/>
              </w:rPr>
              <w:t>Will be required to walk distances inside the Ottawa Booth Centre</w:t>
            </w:r>
          </w:p>
          <w:p w:rsidR="007F31A3" w:rsidRPr="009A0396" w:rsidRDefault="007F31A3" w:rsidP="007F31A3">
            <w:pPr>
              <w:spacing w:before="0" w:after="0"/>
              <w:rPr>
                <w:rFonts w:asciiTheme="minorHAnsi" w:hAnsiTheme="minorHAnsi" w:cstheme="minorHAnsi"/>
                <w:szCs w:val="20"/>
              </w:rPr>
            </w:pPr>
          </w:p>
          <w:p w:rsidR="007F31A3" w:rsidRPr="009A0396" w:rsidRDefault="007F31A3" w:rsidP="007F31A3">
            <w:pPr>
              <w:spacing w:before="0" w:after="0"/>
              <w:jc w:val="both"/>
              <w:rPr>
                <w:rFonts w:asciiTheme="minorHAnsi" w:eastAsia="MS Mincho" w:hAnsiTheme="minorHAnsi" w:cstheme="minorHAnsi"/>
                <w:b/>
                <w:caps/>
                <w:szCs w:val="20"/>
              </w:rPr>
            </w:pPr>
            <w:r w:rsidRPr="009A0396">
              <w:rPr>
                <w:rFonts w:asciiTheme="minorHAnsi" w:eastAsia="MS Mincho" w:hAnsiTheme="minorHAnsi" w:cstheme="minorHAnsi"/>
                <w:b/>
                <w:caps/>
                <w:szCs w:val="20"/>
              </w:rPr>
              <w:t xml:space="preserve">education and experience Qualifications: </w:t>
            </w:r>
          </w:p>
          <w:p w:rsidR="007F31A3" w:rsidRPr="009A0396" w:rsidRDefault="007F31A3" w:rsidP="007F31A3">
            <w:pPr>
              <w:spacing w:before="0" w:after="0"/>
              <w:jc w:val="both"/>
              <w:rPr>
                <w:rFonts w:asciiTheme="minorHAnsi" w:eastAsiaTheme="minorHAnsi" w:hAnsiTheme="minorHAnsi" w:cstheme="minorHAnsi"/>
                <w:i/>
                <w:color w:val="FF0000"/>
                <w:szCs w:val="20"/>
              </w:rPr>
            </w:pPr>
            <w:r w:rsidRPr="009A0396">
              <w:rPr>
                <w:rFonts w:asciiTheme="minorHAnsi" w:eastAsiaTheme="minorHAnsi" w:hAnsiTheme="minorHAnsi" w:cstheme="minorHAnsi"/>
                <w:b/>
                <w:szCs w:val="20"/>
              </w:rPr>
              <w:t xml:space="preserve">Education, Qualifications and Certifications: </w:t>
            </w:r>
            <w:r w:rsidRPr="009A0396">
              <w:rPr>
                <w:rFonts w:asciiTheme="minorHAnsi" w:eastAsiaTheme="minorHAnsi" w:hAnsiTheme="minorHAnsi" w:cstheme="minorHAnsi"/>
                <w:i/>
                <w:color w:val="FF0000"/>
                <w:szCs w:val="20"/>
              </w:rPr>
              <w:t xml:space="preserve"> </w:t>
            </w:r>
          </w:p>
          <w:p w:rsidR="007F31A3" w:rsidRPr="009A0396" w:rsidRDefault="007F31A3" w:rsidP="007F31A3">
            <w:pPr>
              <w:numPr>
                <w:ilvl w:val="0"/>
                <w:numId w:val="35"/>
              </w:numPr>
              <w:tabs>
                <w:tab w:val="left" w:pos="-1440"/>
                <w:tab w:val="left" w:pos="360"/>
              </w:tabs>
              <w:spacing w:before="0" w:after="0" w:line="276" w:lineRule="auto"/>
              <w:contextualSpacing/>
              <w:rPr>
                <w:rFonts w:asciiTheme="minorHAnsi" w:eastAsiaTheme="minorHAnsi" w:hAnsiTheme="minorHAnsi" w:cstheme="minorHAnsi"/>
                <w:szCs w:val="20"/>
              </w:rPr>
            </w:pPr>
            <w:r w:rsidRPr="009A0396">
              <w:rPr>
                <w:rFonts w:asciiTheme="minorHAnsi" w:eastAsiaTheme="minorHAnsi" w:hAnsiTheme="minorHAnsi" w:cstheme="minorHAnsi"/>
                <w:szCs w:val="20"/>
              </w:rPr>
              <w:t>Relevant community college/university education in social work or related fields or equivalent work experience</w:t>
            </w:r>
          </w:p>
          <w:p w:rsidR="007F31A3" w:rsidRPr="009A0396" w:rsidRDefault="007F31A3" w:rsidP="007F31A3">
            <w:pPr>
              <w:spacing w:before="0" w:after="0"/>
              <w:jc w:val="both"/>
              <w:rPr>
                <w:rFonts w:asciiTheme="minorHAnsi" w:eastAsiaTheme="minorHAnsi" w:hAnsiTheme="minorHAnsi" w:cstheme="minorHAnsi"/>
                <w:b/>
                <w:szCs w:val="20"/>
              </w:rPr>
            </w:pPr>
          </w:p>
          <w:p w:rsidR="007F31A3" w:rsidRPr="009A0396" w:rsidRDefault="007F31A3" w:rsidP="007F31A3">
            <w:pPr>
              <w:spacing w:before="0" w:after="0"/>
              <w:jc w:val="both"/>
              <w:rPr>
                <w:rFonts w:asciiTheme="minorHAnsi" w:eastAsiaTheme="minorHAnsi" w:hAnsiTheme="minorHAnsi" w:cstheme="minorHAnsi"/>
                <w:szCs w:val="20"/>
              </w:rPr>
            </w:pPr>
            <w:r w:rsidRPr="009A0396">
              <w:rPr>
                <w:rFonts w:asciiTheme="minorHAnsi" w:eastAsiaTheme="minorHAnsi" w:hAnsiTheme="minorHAnsi" w:cstheme="minorHAnsi"/>
                <w:b/>
                <w:szCs w:val="20"/>
              </w:rPr>
              <w:t xml:space="preserve">Experience and Skilled Knowledge Requirements </w:t>
            </w:r>
            <w:r w:rsidRPr="009A0396">
              <w:rPr>
                <w:rFonts w:asciiTheme="minorHAnsi" w:eastAsiaTheme="minorHAnsi" w:hAnsiTheme="minorHAnsi" w:cstheme="minorHAnsi"/>
                <w:i/>
                <w:color w:val="FF0000"/>
                <w:szCs w:val="20"/>
              </w:rPr>
              <w:t xml:space="preserve"> </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Minimum two years effective supervisory experience,</w:t>
            </w:r>
          </w:p>
          <w:p w:rsidR="007F31A3" w:rsidRPr="009A0396" w:rsidRDefault="007F31A3" w:rsidP="007F31A3">
            <w:pPr>
              <w:widowControl w:val="0"/>
              <w:numPr>
                <w:ilvl w:val="0"/>
                <w:numId w:val="32"/>
              </w:numPr>
              <w:tabs>
                <w:tab w:val="left" w:pos="-1440"/>
                <w:tab w:val="left" w:pos="360"/>
              </w:tabs>
              <w:spacing w:before="0" w:after="0" w:line="276" w:lineRule="auto"/>
              <w:ind w:left="0" w:firstLine="0"/>
              <w:rPr>
                <w:rFonts w:asciiTheme="minorHAnsi" w:eastAsia="Times New Roman" w:hAnsiTheme="minorHAnsi" w:cstheme="minorHAnsi"/>
                <w:szCs w:val="20"/>
              </w:rPr>
            </w:pPr>
            <w:r w:rsidRPr="009A0396">
              <w:rPr>
                <w:rFonts w:asciiTheme="minorHAnsi" w:eastAsia="Times New Roman" w:hAnsiTheme="minorHAnsi" w:cstheme="minorHAnsi"/>
                <w:szCs w:val="20"/>
              </w:rPr>
              <w:t>Minimum two years’ experience working with urban disadvantaged population</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Strong interpersonal and leadership skills</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Effective experience in working cooperatively with community resource agencies;</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Experience administering Narcan and/or Narcan training a strong asset</w:t>
            </w:r>
          </w:p>
          <w:p w:rsidR="007F31A3" w:rsidRPr="009A0396" w:rsidRDefault="007F31A3" w:rsidP="007F31A3">
            <w:pPr>
              <w:spacing w:before="0" w:after="0"/>
              <w:jc w:val="both"/>
              <w:rPr>
                <w:rFonts w:asciiTheme="minorHAnsi" w:eastAsiaTheme="minorHAnsi" w:hAnsiTheme="minorHAnsi" w:cstheme="minorHAnsi"/>
                <w:b/>
                <w:szCs w:val="20"/>
                <w:highlight w:val="yellow"/>
              </w:rPr>
            </w:pPr>
          </w:p>
          <w:p w:rsidR="007F31A3" w:rsidRPr="009A0396" w:rsidRDefault="007F31A3" w:rsidP="007F31A3">
            <w:pPr>
              <w:spacing w:before="0" w:after="0"/>
              <w:jc w:val="both"/>
              <w:rPr>
                <w:rFonts w:asciiTheme="minorHAnsi" w:eastAsiaTheme="minorHAnsi" w:hAnsiTheme="minorHAnsi" w:cstheme="minorHAnsi"/>
                <w:i/>
                <w:color w:val="FF0000"/>
                <w:szCs w:val="20"/>
              </w:rPr>
            </w:pPr>
            <w:r w:rsidRPr="009A0396">
              <w:rPr>
                <w:rFonts w:asciiTheme="minorHAnsi" w:eastAsiaTheme="minorHAnsi" w:hAnsiTheme="minorHAnsi" w:cstheme="minorHAnsi"/>
                <w:b/>
                <w:szCs w:val="20"/>
              </w:rPr>
              <w:t xml:space="preserve">Skills and Capabilities (examples provided below): </w:t>
            </w:r>
          </w:p>
          <w:p w:rsidR="007F31A3" w:rsidRPr="009A0396" w:rsidRDefault="007F31A3" w:rsidP="007F31A3">
            <w:pPr>
              <w:numPr>
                <w:ilvl w:val="0"/>
                <w:numId w:val="32"/>
              </w:numPr>
              <w:spacing w:before="0" w:after="0" w:line="276" w:lineRule="auto"/>
              <w:rPr>
                <w:rFonts w:asciiTheme="minorHAnsi" w:eastAsiaTheme="minorHAnsi" w:hAnsiTheme="minorHAnsi" w:cstheme="minorHAnsi"/>
                <w:color w:val="000000"/>
                <w:szCs w:val="20"/>
                <w:lang w:val="en-CA"/>
              </w:rPr>
            </w:pPr>
            <w:r w:rsidRPr="009A0396">
              <w:rPr>
                <w:rFonts w:asciiTheme="minorHAnsi" w:eastAsiaTheme="minorHAnsi" w:hAnsiTheme="minorHAnsi" w:cstheme="minorHAnsi"/>
                <w:color w:val="000000"/>
                <w:szCs w:val="20"/>
                <w:lang w:val="en-CA"/>
              </w:rPr>
              <w:t>Clear Police Reference Check for Vulnerable Sector Screening is required</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Effective communication skills, particularly in negotiating and advocating for client’s needs</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Ability to deescalate situations and meet people where they are at</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Good writing skills for documentation and correspondence;</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Strong computer skills including a working knowledge of Microsoft Office.</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Excellent interpersonal skills;</w:t>
            </w:r>
          </w:p>
          <w:p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B</w:t>
            </w:r>
            <w:r w:rsidRPr="009A0396">
              <w:rPr>
                <w:rFonts w:asciiTheme="minorHAnsi" w:eastAsia="Times New Roman" w:hAnsiTheme="minorHAnsi" w:cstheme="minorHAnsi"/>
                <w:bCs/>
                <w:szCs w:val="20"/>
              </w:rPr>
              <w:t>ilingualism</w:t>
            </w:r>
            <w:r w:rsidRPr="009A0396">
              <w:rPr>
                <w:rFonts w:asciiTheme="minorHAnsi" w:eastAsia="Times New Roman" w:hAnsiTheme="minorHAnsi" w:cstheme="minorHAnsi"/>
                <w:szCs w:val="20"/>
              </w:rPr>
              <w:t xml:space="preserve"> an asset (English and French)</w:t>
            </w:r>
          </w:p>
          <w:p w:rsidR="007F31A3" w:rsidRDefault="007F31A3" w:rsidP="007F31A3">
            <w:pPr>
              <w:widowControl w:val="0"/>
              <w:tabs>
                <w:tab w:val="left" w:pos="-1440"/>
                <w:tab w:val="left" w:pos="360"/>
              </w:tabs>
              <w:spacing w:before="0" w:after="0" w:line="276" w:lineRule="auto"/>
              <w:rPr>
                <w:rFonts w:asciiTheme="minorHAnsi" w:eastAsia="Times New Roman" w:hAnsiTheme="minorHAnsi" w:cstheme="minorHAnsi"/>
                <w:b/>
                <w:szCs w:val="20"/>
              </w:rPr>
            </w:pPr>
          </w:p>
          <w:p w:rsidR="007F31A3" w:rsidRPr="009A0396" w:rsidRDefault="007F31A3" w:rsidP="007F31A3">
            <w:pPr>
              <w:widowControl w:val="0"/>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b/>
                <w:szCs w:val="20"/>
              </w:rPr>
              <w:t>Hours of Work</w:t>
            </w:r>
            <w:r>
              <w:rPr>
                <w:rFonts w:asciiTheme="minorHAnsi" w:eastAsia="Times New Roman" w:hAnsiTheme="minorHAnsi" w:cstheme="minorHAnsi"/>
                <w:szCs w:val="20"/>
              </w:rPr>
              <w:t>: Wednesday to  Saturday</w:t>
            </w:r>
            <w:r w:rsidRPr="009A0396">
              <w:rPr>
                <w:rFonts w:asciiTheme="minorHAnsi" w:eastAsia="Times New Roman" w:hAnsiTheme="minorHAnsi" w:cstheme="minorHAnsi"/>
                <w:szCs w:val="20"/>
              </w:rPr>
              <w:t xml:space="preserve"> 12:30pm – 11:00pm</w:t>
            </w:r>
          </w:p>
          <w:p w:rsidR="00036736" w:rsidRDefault="00036736" w:rsidP="00036736">
            <w:pPr>
              <w:jc w:val="cente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976CB9" w:rsidRPr="00976CB9" w:rsidRDefault="00036736" w:rsidP="007F31A3">
            <w:pPr>
              <w:jc w:val="center"/>
              <w:rPr>
                <w:rFonts w:asciiTheme="minorHAnsi" w:hAnsiTheme="minorHAnsi" w:cstheme="minorHAnsi"/>
                <w:szCs w:val="20"/>
              </w:rP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E35C45"/>
    <w:sectPr w:rsidR="006C5CCB"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BB" w:rsidRDefault="00AD63BB" w:rsidP="00037D55">
      <w:pPr>
        <w:spacing w:before="0" w:after="0"/>
      </w:pPr>
      <w:r>
        <w:separator/>
      </w:r>
    </w:p>
  </w:endnote>
  <w:endnote w:type="continuationSeparator" w:id="0">
    <w:p w:rsidR="00AD63BB" w:rsidRDefault="00AD63B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BB" w:rsidRDefault="00AD63BB" w:rsidP="00037D55">
      <w:pPr>
        <w:spacing w:before="0" w:after="0"/>
      </w:pPr>
      <w:r>
        <w:separator/>
      </w:r>
    </w:p>
  </w:footnote>
  <w:footnote w:type="continuationSeparator" w:id="0">
    <w:p w:rsidR="00AD63BB" w:rsidRDefault="00AD63B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204F0"/>
    <w:multiLevelType w:val="hybridMultilevel"/>
    <w:tmpl w:val="9DAAF1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44E6C"/>
    <w:multiLevelType w:val="hybridMultilevel"/>
    <w:tmpl w:val="8E3C1B84"/>
    <w:lvl w:ilvl="0" w:tplc="04090001">
      <w:start w:val="1"/>
      <w:numFmt w:val="bullet"/>
      <w:lvlText w:val=""/>
      <w:lvlJc w:val="left"/>
      <w:pPr>
        <w:ind w:left="46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7B5230"/>
    <w:multiLevelType w:val="hybridMultilevel"/>
    <w:tmpl w:val="A802F74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90B73"/>
    <w:multiLevelType w:val="hybridMultilevel"/>
    <w:tmpl w:val="6A42C5B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7"/>
  </w:num>
  <w:num w:numId="4">
    <w:abstractNumId w:val="16"/>
  </w:num>
  <w:num w:numId="5">
    <w:abstractNumId w:val="6"/>
  </w:num>
  <w:num w:numId="6">
    <w:abstractNumId w:val="15"/>
  </w:num>
  <w:num w:numId="7">
    <w:abstractNumId w:val="20"/>
  </w:num>
  <w:num w:numId="8">
    <w:abstractNumId w:val="27"/>
  </w:num>
  <w:num w:numId="9">
    <w:abstractNumId w:val="19"/>
  </w:num>
  <w:num w:numId="10">
    <w:abstractNumId w:val="11"/>
  </w:num>
  <w:num w:numId="11">
    <w:abstractNumId w:val="8"/>
  </w:num>
  <w:num w:numId="12">
    <w:abstractNumId w:val="18"/>
  </w:num>
  <w:num w:numId="13">
    <w:abstractNumId w:val="10"/>
  </w:num>
  <w:num w:numId="14">
    <w:abstractNumId w:val="14"/>
  </w:num>
  <w:num w:numId="15">
    <w:abstractNumId w:val="4"/>
  </w:num>
  <w:num w:numId="16">
    <w:abstractNumId w:val="34"/>
  </w:num>
  <w:num w:numId="17">
    <w:abstractNumId w:val="30"/>
  </w:num>
  <w:num w:numId="18">
    <w:abstractNumId w:val="9"/>
  </w:num>
  <w:num w:numId="19">
    <w:abstractNumId w:val="33"/>
  </w:num>
  <w:num w:numId="20">
    <w:abstractNumId w:val="26"/>
  </w:num>
  <w:num w:numId="21">
    <w:abstractNumId w:val="32"/>
  </w:num>
  <w:num w:numId="22">
    <w:abstractNumId w:val="22"/>
  </w:num>
  <w:num w:numId="23">
    <w:abstractNumId w:val="31"/>
  </w:num>
  <w:num w:numId="24">
    <w:abstractNumId w:val="13"/>
  </w:num>
  <w:num w:numId="25">
    <w:abstractNumId w:val="29"/>
  </w:num>
  <w:num w:numId="26">
    <w:abstractNumId w:val="21"/>
  </w:num>
  <w:num w:numId="27">
    <w:abstractNumId w:val="5"/>
  </w:num>
  <w:num w:numId="28">
    <w:abstractNumId w:val="17"/>
  </w:num>
  <w:num w:numId="29">
    <w:abstractNumId w:val="28"/>
  </w:num>
  <w:num w:numId="30">
    <w:abstractNumId w:val="3"/>
  </w:num>
  <w:num w:numId="31">
    <w:abstractNumId w:val="23"/>
  </w:num>
  <w:num w:numId="3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3">
    <w:abstractNumId w:val="1"/>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31A3"/>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547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D63BB"/>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50D6B"/>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TotalTime>
  <Pages>1</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cp:revision>
  <cp:lastPrinted>2022-04-12T11:37:00Z</cp:lastPrinted>
  <dcterms:created xsi:type="dcterms:W3CDTF">2022-04-05T19:20:00Z</dcterms:created>
  <dcterms:modified xsi:type="dcterms:W3CDTF">2022-04-11T15:15:00Z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