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BFED" w14:textId="1EBE4312" w:rsidR="00CC0884" w:rsidRDefault="009D66A3" w:rsidP="009D66A3">
      <w:pPr>
        <w:pStyle w:val="Heading1"/>
        <w:spacing w:after="360"/>
        <w:rPr>
          <w:lang w:val="en-US"/>
        </w:rPr>
      </w:pPr>
      <w:r>
        <w:rPr>
          <w:lang w:val="en-US"/>
        </w:rPr>
        <w:t>iAccess Tech-June 24, 2025</w:t>
      </w:r>
    </w:p>
    <w:p w14:paraId="668CDAC6" w14:textId="60DEB416" w:rsidR="009D66A3" w:rsidRDefault="009D66A3" w:rsidP="009D66A3">
      <w:pPr>
        <w:spacing w:after="360"/>
        <w:rPr>
          <w:lang w:val="en-US"/>
        </w:rPr>
      </w:pPr>
      <w:r>
        <w:rPr>
          <w:lang w:val="en-US"/>
        </w:rPr>
        <w:t>Here are some of the pieces of key information that the participants were most interested in.</w:t>
      </w:r>
    </w:p>
    <w:p w14:paraId="7CAA633A" w14:textId="0CBCCD81" w:rsidR="009D66A3" w:rsidRDefault="009D66A3" w:rsidP="009D66A3">
      <w:pPr>
        <w:pStyle w:val="Heading2"/>
      </w:pPr>
      <w:r>
        <w:t>Transportation</w:t>
      </w:r>
    </w:p>
    <w:p w14:paraId="4E0D0DCF" w14:textId="77777777" w:rsidR="004B0129" w:rsidRDefault="009D66A3" w:rsidP="00AA2828">
      <w:pPr>
        <w:spacing w:after="240"/>
      </w:pPr>
      <w:hyperlink r:id="rId5" w:history="1">
        <w:r w:rsidRPr="009D66A3">
          <w:rPr>
            <w:rStyle w:val="Hyperlink"/>
          </w:rPr>
          <w:t>Live Traffic (Ottawa</w:t>
        </w:r>
        <w:r w:rsidR="00472F2A">
          <w:rPr>
            <w:rStyle w:val="Hyperlink"/>
          </w:rPr>
          <w:t>:</w:t>
        </w:r>
      </w:hyperlink>
    </w:p>
    <w:p w14:paraId="53BC15F1" w14:textId="1AC641AC" w:rsidR="009D66A3" w:rsidRDefault="009D66A3" w:rsidP="004B0129">
      <w:pPr>
        <w:pStyle w:val="ListParagraph"/>
        <w:numPr>
          <w:ilvl w:val="0"/>
          <w:numId w:val="1"/>
        </w:numPr>
        <w:spacing w:after="240"/>
      </w:pPr>
      <w:r>
        <w:t>real-time road conditions, traffic updates, and map information.</w:t>
      </w:r>
    </w:p>
    <w:p w14:paraId="7B79A4DD" w14:textId="30D39ED5" w:rsidR="00AA2828" w:rsidRDefault="00D275F8" w:rsidP="00870125">
      <w:pPr>
        <w:pStyle w:val="Heading2"/>
      </w:pPr>
      <w:r>
        <w:t>Shopping</w:t>
      </w:r>
    </w:p>
    <w:p w14:paraId="13585589" w14:textId="14DD2FC4" w:rsidR="00D275F8" w:rsidRDefault="009F09C2" w:rsidP="00D275F8">
      <w:r>
        <w:t>Check</w:t>
      </w:r>
      <w:r w:rsidR="00472F2A">
        <w:t>out 51</w:t>
      </w:r>
    </w:p>
    <w:p w14:paraId="2C64137A" w14:textId="363C6F40" w:rsidR="00C7073B" w:rsidRDefault="004F19CE" w:rsidP="00C7073B">
      <w:pPr>
        <w:pStyle w:val="ListParagraph"/>
        <w:numPr>
          <w:ilvl w:val="0"/>
          <w:numId w:val="1"/>
        </w:numPr>
      </w:pPr>
      <w:r>
        <w:t xml:space="preserve">found in your </w:t>
      </w:r>
      <w:r w:rsidR="00D16B78">
        <w:t>device’s</w:t>
      </w:r>
      <w:r>
        <w:t xml:space="preserve"> app store</w:t>
      </w:r>
    </w:p>
    <w:p w14:paraId="56904ADA" w14:textId="3BE6D7FA" w:rsidR="004F19CE" w:rsidRDefault="004F19CE" w:rsidP="00C7073B">
      <w:pPr>
        <w:pStyle w:val="ListParagraph"/>
        <w:numPr>
          <w:ilvl w:val="0"/>
          <w:numId w:val="1"/>
        </w:numPr>
      </w:pPr>
      <w:r>
        <w:t>cashback and savings app</w:t>
      </w:r>
    </w:p>
    <w:p w14:paraId="3BE33671" w14:textId="294FDAD9" w:rsidR="00D16B78" w:rsidRDefault="00D16B78" w:rsidP="00C7073B">
      <w:pPr>
        <w:pStyle w:val="ListParagraph"/>
        <w:numPr>
          <w:ilvl w:val="0"/>
          <w:numId w:val="1"/>
        </w:numPr>
      </w:pPr>
      <w:r>
        <w:t>upload receipts from any store</w:t>
      </w:r>
    </w:p>
    <w:p w14:paraId="4FBD614B" w14:textId="7CE88E1C" w:rsidR="004F19CE" w:rsidRDefault="00963D0D" w:rsidP="00C7073B">
      <w:pPr>
        <w:pStyle w:val="ListParagraph"/>
        <w:numPr>
          <w:ilvl w:val="0"/>
          <w:numId w:val="1"/>
        </w:numPr>
      </w:pPr>
      <w:r>
        <w:t>supports English and French</w:t>
      </w:r>
    </w:p>
    <w:p w14:paraId="318D4F8F" w14:textId="4B5518AC" w:rsidR="00963D0D" w:rsidRDefault="00963D0D" w:rsidP="00C7073B">
      <w:pPr>
        <w:pStyle w:val="ListParagraph"/>
        <w:numPr>
          <w:ilvl w:val="0"/>
          <w:numId w:val="1"/>
        </w:numPr>
      </w:pPr>
      <w:r>
        <w:t xml:space="preserve">Reimbursement by cheque or </w:t>
      </w:r>
      <w:r w:rsidR="00D16B78">
        <w:t>PayPal</w:t>
      </w:r>
    </w:p>
    <w:p w14:paraId="37E90EE4" w14:textId="79A42470" w:rsidR="00963D0D" w:rsidRDefault="005152E5" w:rsidP="00C7073B">
      <w:pPr>
        <w:pStyle w:val="ListParagraph"/>
        <w:numPr>
          <w:ilvl w:val="0"/>
          <w:numId w:val="1"/>
        </w:numPr>
      </w:pPr>
      <w:r>
        <w:t>No coupon clipping</w:t>
      </w:r>
    </w:p>
    <w:p w14:paraId="2804BED1" w14:textId="0C074D35" w:rsidR="001341A0" w:rsidRDefault="001341A0" w:rsidP="001341A0">
      <w:pPr>
        <w:pStyle w:val="Heading2"/>
      </w:pPr>
      <w:r>
        <w:t>Entertainment</w:t>
      </w:r>
    </w:p>
    <w:p w14:paraId="4BCB7D5A" w14:textId="6FABB4F3" w:rsidR="00AB7028" w:rsidRDefault="00AB7028" w:rsidP="00AB7028">
      <w:r>
        <w:t>Free streaming of TV/</w:t>
      </w:r>
      <w:r w:rsidR="005A1CE6">
        <w:t>Movies</w:t>
      </w:r>
    </w:p>
    <w:p w14:paraId="6A81D19E" w14:textId="4B719BB0" w:rsidR="00EA18D6" w:rsidRDefault="0084227E" w:rsidP="00BD72F4">
      <w:pPr>
        <w:pStyle w:val="ListParagraph"/>
        <w:numPr>
          <w:ilvl w:val="0"/>
          <w:numId w:val="2"/>
        </w:numPr>
      </w:pPr>
      <w:r>
        <w:rPr>
          <w:b/>
          <w:bCs w:val="0"/>
        </w:rPr>
        <w:t>CBC GEM –</w:t>
      </w:r>
      <w:r>
        <w:t xml:space="preserve"> Stream Canadian shows, movies, and live TV from </w:t>
      </w:r>
      <w:r w:rsidR="00C0220E">
        <w:t>CBC, includes kids’ content and French language programing.</w:t>
      </w:r>
    </w:p>
    <w:p w14:paraId="099C41D3" w14:textId="2D8CF7D7" w:rsidR="00C0220E" w:rsidRDefault="001E00EF" w:rsidP="00BD72F4">
      <w:pPr>
        <w:pStyle w:val="ListParagraph"/>
        <w:numPr>
          <w:ilvl w:val="0"/>
          <w:numId w:val="2"/>
        </w:numPr>
      </w:pPr>
      <w:r>
        <w:rPr>
          <w:b/>
          <w:bCs w:val="0"/>
        </w:rPr>
        <w:t>Pluto TV –</w:t>
      </w:r>
      <w:r>
        <w:t xml:space="preserve"> Offers 200+ live channels and thousands of on-demand movies and shows.  </w:t>
      </w:r>
      <w:r w:rsidR="001153B3">
        <w:t>Think of it like cable, but free.</w:t>
      </w:r>
    </w:p>
    <w:p w14:paraId="47986EAF" w14:textId="4F7D9930" w:rsidR="001153B3" w:rsidRDefault="001153B3" w:rsidP="00BD72F4">
      <w:pPr>
        <w:pStyle w:val="ListParagraph"/>
        <w:numPr>
          <w:ilvl w:val="0"/>
          <w:numId w:val="2"/>
        </w:numPr>
      </w:pPr>
      <w:r>
        <w:rPr>
          <w:b/>
          <w:bCs w:val="0"/>
        </w:rPr>
        <w:t>Tubi –</w:t>
      </w:r>
      <w:r>
        <w:t xml:space="preserve"> Massive library of 47,000</w:t>
      </w:r>
      <w:r w:rsidR="00FF2B84">
        <w:t>+ titles, including cult classics, reality TV, and international films.</w:t>
      </w:r>
    </w:p>
    <w:p w14:paraId="354E9892" w14:textId="3E6BB6AF" w:rsidR="00FF2B84" w:rsidRDefault="005C137A" w:rsidP="00BD72F4">
      <w:pPr>
        <w:pStyle w:val="ListParagraph"/>
        <w:numPr>
          <w:ilvl w:val="0"/>
          <w:numId w:val="2"/>
        </w:numPr>
      </w:pPr>
      <w:r>
        <w:rPr>
          <w:b/>
          <w:bCs w:val="0"/>
        </w:rPr>
        <w:t>The Roku Channel –</w:t>
      </w:r>
      <w:r>
        <w:t xml:space="preserve"> </w:t>
      </w:r>
      <w:r w:rsidR="00457B27">
        <w:t>Available</w:t>
      </w:r>
      <w:r>
        <w:t xml:space="preserve"> on Roku devices and the app with 100</w:t>
      </w:r>
      <w:r w:rsidR="00457B27">
        <w:t>+ live channels and a rotating selection of movies and series.</w:t>
      </w:r>
    </w:p>
    <w:p w14:paraId="16C2E4AD" w14:textId="0928F31D" w:rsidR="00457B27" w:rsidRDefault="00E2040A" w:rsidP="00BD72F4">
      <w:pPr>
        <w:pStyle w:val="ListParagraph"/>
        <w:numPr>
          <w:ilvl w:val="0"/>
          <w:numId w:val="2"/>
        </w:numPr>
      </w:pPr>
      <w:r>
        <w:rPr>
          <w:b/>
          <w:bCs w:val="0"/>
        </w:rPr>
        <w:t>CTV App –</w:t>
      </w:r>
      <w:r>
        <w:t xml:space="preserve"> watch live and on</w:t>
      </w:r>
      <w:r w:rsidR="00125720">
        <w:t xml:space="preserve">-demand content from CTV and its specialty channels.  Some content may require a cable login, </w:t>
      </w:r>
      <w:r w:rsidR="00413CED">
        <w:t>but much is free.</w:t>
      </w:r>
    </w:p>
    <w:p w14:paraId="341B2EAA" w14:textId="444EC53C" w:rsidR="00413CED" w:rsidRDefault="00413CED" w:rsidP="00BD72F4">
      <w:pPr>
        <w:pStyle w:val="ListParagraph"/>
        <w:numPr>
          <w:ilvl w:val="0"/>
          <w:numId w:val="2"/>
        </w:numPr>
      </w:pPr>
      <w:r>
        <w:rPr>
          <w:b/>
          <w:bCs w:val="0"/>
        </w:rPr>
        <w:lastRenderedPageBreak/>
        <w:t>Global TV App –</w:t>
      </w:r>
      <w:r>
        <w:t xml:space="preserve"> Access shows from Global, </w:t>
      </w:r>
      <w:r w:rsidR="007726C4">
        <w:t xml:space="preserve">History, W Network and more.  Like CTV, some </w:t>
      </w:r>
      <w:r w:rsidR="001A6F57">
        <w:t>content is free without login.</w:t>
      </w:r>
    </w:p>
    <w:p w14:paraId="727EFB72" w14:textId="1CC66263" w:rsidR="001A6F57" w:rsidRDefault="001A6F57" w:rsidP="00BD72F4">
      <w:pPr>
        <w:pStyle w:val="ListParagraph"/>
        <w:numPr>
          <w:ilvl w:val="0"/>
          <w:numId w:val="2"/>
        </w:numPr>
      </w:pPr>
      <w:r>
        <w:rPr>
          <w:b/>
          <w:bCs w:val="0"/>
        </w:rPr>
        <w:t>Plex –</w:t>
      </w:r>
      <w:r>
        <w:t xml:space="preserve"> Offers 600+ live channe</w:t>
      </w:r>
      <w:r w:rsidR="0082629F">
        <w:t>ls and 50,000+ on demand titles.  Also lets you stream your own media library</w:t>
      </w:r>
      <w:r w:rsidR="00CB3A29">
        <w:t>.</w:t>
      </w:r>
    </w:p>
    <w:p w14:paraId="3A404D4E" w14:textId="45F246B3" w:rsidR="00CB3A29" w:rsidRDefault="00CB3A29" w:rsidP="00BD72F4">
      <w:pPr>
        <w:pStyle w:val="ListParagraph"/>
        <w:numPr>
          <w:ilvl w:val="0"/>
          <w:numId w:val="2"/>
        </w:numPr>
      </w:pPr>
      <w:r>
        <w:rPr>
          <w:b/>
          <w:bCs w:val="0"/>
        </w:rPr>
        <w:t>TVO Today –</w:t>
      </w:r>
      <w:r>
        <w:t xml:space="preserve"> Ontario public broadcaster with documentaries, </w:t>
      </w:r>
      <w:r w:rsidR="004577ED">
        <w:t>current affairs and educational content</w:t>
      </w:r>
    </w:p>
    <w:p w14:paraId="5ED2CAA6" w14:textId="6F053730" w:rsidR="004577ED" w:rsidRDefault="004577ED" w:rsidP="00BD72F4">
      <w:pPr>
        <w:pStyle w:val="ListParagraph"/>
        <w:numPr>
          <w:ilvl w:val="0"/>
          <w:numId w:val="2"/>
        </w:numPr>
      </w:pPr>
      <w:r>
        <w:rPr>
          <w:b/>
          <w:bCs w:val="0"/>
        </w:rPr>
        <w:t>ICI TOU. TV</w:t>
      </w:r>
      <w:r w:rsidR="00A356A3">
        <w:rPr>
          <w:b/>
          <w:bCs w:val="0"/>
        </w:rPr>
        <w:t xml:space="preserve"> </w:t>
      </w:r>
      <w:r w:rsidR="00A356A3">
        <w:t xml:space="preserve">– French-language </w:t>
      </w:r>
      <w:r w:rsidR="009E442B">
        <w:t>streaming</w:t>
      </w:r>
      <w:r w:rsidR="00A356A3">
        <w:t xml:space="preserve"> from Radio-Canada</w:t>
      </w:r>
      <w:r w:rsidR="009E442B">
        <w:t>, with dramas, comedies and new.</w:t>
      </w:r>
    </w:p>
    <w:p w14:paraId="15A63692" w14:textId="01081942" w:rsidR="00D72EC8" w:rsidRDefault="00D72EC8" w:rsidP="00BD72F4">
      <w:pPr>
        <w:pStyle w:val="ListParagraph"/>
        <w:numPr>
          <w:ilvl w:val="0"/>
          <w:numId w:val="2"/>
        </w:numPr>
      </w:pPr>
      <w:r>
        <w:rPr>
          <w:b/>
          <w:bCs w:val="0"/>
        </w:rPr>
        <w:t xml:space="preserve">HappyKids </w:t>
      </w:r>
      <w:r>
        <w:t xml:space="preserve">– A safe, ad-supported app for children’s shows like Cocomelon </w:t>
      </w:r>
      <w:r w:rsidR="001858E9">
        <w:t>and Sesame Street.</w:t>
      </w:r>
    </w:p>
    <w:p w14:paraId="0C587AE7" w14:textId="64460708" w:rsidR="005A1CE6" w:rsidRPr="00AB7028" w:rsidRDefault="005A1CE6" w:rsidP="00AB7028"/>
    <w:p w14:paraId="0E6E6DAD" w14:textId="77777777" w:rsidR="009D66A3" w:rsidRPr="009D66A3" w:rsidRDefault="009D66A3" w:rsidP="009D66A3">
      <w:pPr>
        <w:pStyle w:val="Heading2"/>
      </w:pPr>
    </w:p>
    <w:p w14:paraId="1E74FD74" w14:textId="77777777" w:rsidR="009D66A3" w:rsidRPr="009D66A3" w:rsidRDefault="009D66A3" w:rsidP="009D66A3">
      <w:pPr>
        <w:rPr>
          <w:lang w:val="en-US"/>
        </w:rPr>
      </w:pPr>
    </w:p>
    <w:sectPr w:rsidR="009D66A3" w:rsidRPr="009D6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C4E67"/>
    <w:multiLevelType w:val="hybridMultilevel"/>
    <w:tmpl w:val="2988CD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A608C"/>
    <w:multiLevelType w:val="hybridMultilevel"/>
    <w:tmpl w:val="5A00167E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48704045">
    <w:abstractNumId w:val="1"/>
  </w:num>
  <w:num w:numId="2" w16cid:durableId="160618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71"/>
    <w:rsid w:val="001153B3"/>
    <w:rsid w:val="00125720"/>
    <w:rsid w:val="001341A0"/>
    <w:rsid w:val="001858E9"/>
    <w:rsid w:val="001A6F57"/>
    <w:rsid w:val="001C3525"/>
    <w:rsid w:val="001E00EF"/>
    <w:rsid w:val="00244E71"/>
    <w:rsid w:val="00413CED"/>
    <w:rsid w:val="004577ED"/>
    <w:rsid w:val="00457B27"/>
    <w:rsid w:val="00472F2A"/>
    <w:rsid w:val="004B0129"/>
    <w:rsid w:val="004F19CE"/>
    <w:rsid w:val="005152E5"/>
    <w:rsid w:val="005A1CE6"/>
    <w:rsid w:val="005B592A"/>
    <w:rsid w:val="005C137A"/>
    <w:rsid w:val="005D5E89"/>
    <w:rsid w:val="0063206B"/>
    <w:rsid w:val="00640509"/>
    <w:rsid w:val="00662EB0"/>
    <w:rsid w:val="007726C4"/>
    <w:rsid w:val="007B312A"/>
    <w:rsid w:val="0082629F"/>
    <w:rsid w:val="0084227E"/>
    <w:rsid w:val="00870125"/>
    <w:rsid w:val="0087563A"/>
    <w:rsid w:val="00963D0D"/>
    <w:rsid w:val="009A05AF"/>
    <w:rsid w:val="009D66A3"/>
    <w:rsid w:val="009E442B"/>
    <w:rsid w:val="009F09C2"/>
    <w:rsid w:val="00A356A3"/>
    <w:rsid w:val="00AA2828"/>
    <w:rsid w:val="00AB7028"/>
    <w:rsid w:val="00BD72F4"/>
    <w:rsid w:val="00C0220E"/>
    <w:rsid w:val="00C7073B"/>
    <w:rsid w:val="00CB1B6A"/>
    <w:rsid w:val="00CB3A29"/>
    <w:rsid w:val="00CC0884"/>
    <w:rsid w:val="00D16B78"/>
    <w:rsid w:val="00D275F8"/>
    <w:rsid w:val="00D72EC8"/>
    <w:rsid w:val="00E2040A"/>
    <w:rsid w:val="00EA18D6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CC14"/>
  <w15:chartTrackingRefBased/>
  <w15:docId w15:val="{FA2F8E98-E7A9-4F0D-8C80-372369AA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/>
        <w:bCs/>
        <w:kern w:val="2"/>
        <w:sz w:val="28"/>
        <w:szCs w:val="28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E89"/>
    <w:rPr>
      <w:b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E89"/>
    <w:pPr>
      <w:keepNext/>
      <w:keepLines/>
      <w:spacing w:before="360" w:after="80"/>
      <w:outlineLvl w:val="0"/>
    </w:pPr>
    <w:rPr>
      <w:rFonts w:eastAsiaTheme="majorEastAsia" w:cstheme="majorBidi"/>
      <w:b/>
      <w:color w:val="A02B93" w:themeColor="accent5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12A"/>
    <w:pPr>
      <w:keepNext/>
      <w:keepLines/>
      <w:spacing w:before="160" w:after="120"/>
      <w:outlineLvl w:val="1"/>
    </w:pPr>
    <w:rPr>
      <w:rFonts w:eastAsiaTheme="majorEastAsia" w:cstheme="majorBidi"/>
      <w:b/>
      <w:color w:val="0A2F41" w:themeColor="accent1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E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E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E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E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E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E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E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E89"/>
    <w:rPr>
      <w:rFonts w:eastAsiaTheme="majorEastAsia" w:cstheme="majorBidi"/>
      <w:b w:val="0"/>
      <w:color w:val="A02B93" w:themeColor="accent5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312A"/>
    <w:rPr>
      <w:rFonts w:eastAsiaTheme="majorEastAsia" w:cstheme="majorBidi"/>
      <w:color w:val="0A2F41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E71"/>
    <w:rPr>
      <w:rFonts w:asciiTheme="minorHAnsi" w:eastAsiaTheme="majorEastAsia" w:hAnsiTheme="minorHAnsi" w:cstheme="majorBidi"/>
      <w:b w:val="0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E71"/>
    <w:rPr>
      <w:rFonts w:asciiTheme="minorHAnsi" w:eastAsiaTheme="majorEastAsia" w:hAnsiTheme="minorHAnsi" w:cstheme="majorBidi"/>
      <w:b w:val="0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E71"/>
    <w:rPr>
      <w:rFonts w:asciiTheme="minorHAnsi" w:eastAsiaTheme="majorEastAsia" w:hAnsiTheme="minorHAnsi" w:cstheme="majorBidi"/>
      <w:b w:val="0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E71"/>
    <w:rPr>
      <w:rFonts w:asciiTheme="minorHAnsi" w:eastAsiaTheme="majorEastAsia" w:hAnsiTheme="minorHAnsi" w:cstheme="majorBidi"/>
      <w:b w:val="0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E71"/>
    <w:rPr>
      <w:rFonts w:asciiTheme="minorHAnsi" w:eastAsiaTheme="majorEastAsia" w:hAnsiTheme="minorHAnsi" w:cstheme="majorBidi"/>
      <w:b w:val="0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E71"/>
    <w:rPr>
      <w:rFonts w:asciiTheme="minorHAnsi" w:eastAsiaTheme="majorEastAsia" w:hAnsiTheme="minorHAnsi" w:cstheme="majorBidi"/>
      <w:b w:val="0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E71"/>
    <w:rPr>
      <w:rFonts w:asciiTheme="minorHAnsi" w:eastAsiaTheme="majorEastAsia" w:hAnsiTheme="minorHAnsi" w:cstheme="majorBidi"/>
      <w:b w:val="0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E71"/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E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E71"/>
    <w:rPr>
      <w:rFonts w:asciiTheme="minorHAnsi" w:eastAsiaTheme="majorEastAsia" w:hAnsiTheme="minorHAnsi" w:cstheme="majorBidi"/>
      <w:b w:val="0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44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E71"/>
    <w:rPr>
      <w:b w:val="0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E71"/>
    <w:rPr>
      <w:b w:val="0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E71"/>
    <w:rPr>
      <w:b w:val="0"/>
      <w:bCs w:val="0"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66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ttawa-traffic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Muckleston</dc:creator>
  <cp:keywords/>
  <dc:description/>
  <cp:lastModifiedBy>Lynda Muckleston</cp:lastModifiedBy>
  <cp:revision>41</cp:revision>
  <dcterms:created xsi:type="dcterms:W3CDTF">2025-06-25T12:18:00Z</dcterms:created>
  <dcterms:modified xsi:type="dcterms:W3CDTF">2025-06-25T13:12:00Z</dcterms:modified>
</cp:coreProperties>
</file>